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AF1795" w14:paraId="7571395C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4DA5F795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317DC74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AF1795" w14:paraId="41491687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13B27BEE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AF1795" w14:paraId="0101D75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BF2144F" w14:textId="77777777"/>
        </w:tc>
      </w:tr>
      <w:tr w:rsidR="00997775" w:rsidTr="00AF1795" w14:paraId="37981DD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3EAE163E" w14:textId="77777777"/>
        </w:tc>
      </w:tr>
      <w:tr w:rsidR="00997775" w:rsidTr="00AF1795" w14:paraId="17D80C8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1BEAEAE" w14:textId="77777777"/>
        </w:tc>
        <w:tc>
          <w:tcPr>
            <w:tcW w:w="7654" w:type="dxa"/>
            <w:gridSpan w:val="2"/>
          </w:tcPr>
          <w:p w:rsidR="00997775" w:rsidRDefault="00997775" w14:paraId="6B402BAA" w14:textId="77777777"/>
        </w:tc>
      </w:tr>
      <w:tr w:rsidR="00AF1795" w:rsidTr="00AF1795" w14:paraId="067250A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F1795" w:rsidP="00AF1795" w:rsidRDefault="00AF1795" w14:paraId="56653C95" w14:textId="1BEAA36B">
            <w:pPr>
              <w:rPr>
                <w:b/>
              </w:rPr>
            </w:pPr>
            <w:r>
              <w:rPr>
                <w:b/>
              </w:rPr>
              <w:t>29 628</w:t>
            </w:r>
          </w:p>
        </w:tc>
        <w:tc>
          <w:tcPr>
            <w:tcW w:w="7654" w:type="dxa"/>
            <w:gridSpan w:val="2"/>
          </w:tcPr>
          <w:p w:rsidR="00AF1795" w:rsidP="00AF1795" w:rsidRDefault="00AF1795" w14:paraId="04D1FA0C" w14:textId="7CE09988">
            <w:pPr>
              <w:rPr>
                <w:b/>
              </w:rPr>
            </w:pPr>
            <w:r w:rsidRPr="00D91D74">
              <w:rPr>
                <w:b/>
                <w:bCs/>
              </w:rPr>
              <w:t>Politie</w:t>
            </w:r>
          </w:p>
        </w:tc>
      </w:tr>
      <w:tr w:rsidR="00AF1795" w:rsidTr="00AF1795" w14:paraId="0CF5018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F1795" w:rsidP="00AF1795" w:rsidRDefault="00AF1795" w14:paraId="6A8C527B" w14:textId="77777777"/>
        </w:tc>
        <w:tc>
          <w:tcPr>
            <w:tcW w:w="7654" w:type="dxa"/>
            <w:gridSpan w:val="2"/>
          </w:tcPr>
          <w:p w:rsidR="00AF1795" w:rsidP="00AF1795" w:rsidRDefault="00AF1795" w14:paraId="24452DA6" w14:textId="77777777"/>
        </w:tc>
      </w:tr>
      <w:tr w:rsidR="00AF1795" w:rsidTr="00AF1795" w14:paraId="0A5CE3A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F1795" w:rsidP="00AF1795" w:rsidRDefault="00AF1795" w14:paraId="2E48C282" w14:textId="77777777"/>
        </w:tc>
        <w:tc>
          <w:tcPr>
            <w:tcW w:w="7654" w:type="dxa"/>
            <w:gridSpan w:val="2"/>
          </w:tcPr>
          <w:p w:rsidR="00AF1795" w:rsidP="00AF1795" w:rsidRDefault="00AF1795" w14:paraId="385AB19F" w14:textId="77777777"/>
        </w:tc>
      </w:tr>
      <w:tr w:rsidR="00AF1795" w:rsidTr="00AF1795" w14:paraId="017C929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F1795" w:rsidP="00AF1795" w:rsidRDefault="00AF1795" w14:paraId="28971F31" w14:textId="24342C22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1261</w:t>
            </w:r>
          </w:p>
        </w:tc>
        <w:tc>
          <w:tcPr>
            <w:tcW w:w="7654" w:type="dxa"/>
            <w:gridSpan w:val="2"/>
          </w:tcPr>
          <w:p w:rsidR="00AF1795" w:rsidP="00AF1795" w:rsidRDefault="00AF1795" w14:paraId="48946F3F" w14:textId="58AD5115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DIJK</w:t>
            </w:r>
          </w:p>
        </w:tc>
      </w:tr>
      <w:tr w:rsidR="00AF1795" w:rsidTr="00AF1795" w14:paraId="05B8FD8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F1795" w:rsidP="00AF1795" w:rsidRDefault="00AF1795" w14:paraId="230F6D84" w14:textId="77777777"/>
        </w:tc>
        <w:tc>
          <w:tcPr>
            <w:tcW w:w="7654" w:type="dxa"/>
            <w:gridSpan w:val="2"/>
          </w:tcPr>
          <w:p w:rsidR="00AF1795" w:rsidP="00AF1795" w:rsidRDefault="00AF1795" w14:paraId="21E91435" w14:textId="215B6718">
            <w:r>
              <w:t>Voorgesteld 28  mei 2025</w:t>
            </w:r>
          </w:p>
        </w:tc>
      </w:tr>
      <w:tr w:rsidR="00997775" w:rsidTr="00AF1795" w14:paraId="51F5CF8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4E2CBB8" w14:textId="77777777"/>
        </w:tc>
        <w:tc>
          <w:tcPr>
            <w:tcW w:w="7654" w:type="dxa"/>
            <w:gridSpan w:val="2"/>
          </w:tcPr>
          <w:p w:rsidR="00997775" w:rsidRDefault="00997775" w14:paraId="2BAE1F5C" w14:textId="77777777"/>
        </w:tc>
      </w:tr>
      <w:tr w:rsidR="00997775" w:rsidTr="00AF1795" w14:paraId="50206D4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E270143" w14:textId="77777777"/>
        </w:tc>
        <w:tc>
          <w:tcPr>
            <w:tcW w:w="7654" w:type="dxa"/>
            <w:gridSpan w:val="2"/>
          </w:tcPr>
          <w:p w:rsidR="00997775" w:rsidRDefault="00997775" w14:paraId="196844B4" w14:textId="77777777">
            <w:r>
              <w:t>De Kamer,</w:t>
            </w:r>
          </w:p>
        </w:tc>
      </w:tr>
      <w:tr w:rsidR="00997775" w:rsidTr="00AF1795" w14:paraId="14F2919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70E20DB" w14:textId="77777777"/>
        </w:tc>
        <w:tc>
          <w:tcPr>
            <w:tcW w:w="7654" w:type="dxa"/>
            <w:gridSpan w:val="2"/>
          </w:tcPr>
          <w:p w:rsidR="00997775" w:rsidRDefault="00997775" w14:paraId="440F2B07" w14:textId="77777777"/>
        </w:tc>
      </w:tr>
      <w:tr w:rsidR="00997775" w:rsidTr="00AF1795" w14:paraId="587B779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8C85D32" w14:textId="77777777"/>
        </w:tc>
        <w:tc>
          <w:tcPr>
            <w:tcW w:w="7654" w:type="dxa"/>
            <w:gridSpan w:val="2"/>
          </w:tcPr>
          <w:p w:rsidR="00997775" w:rsidRDefault="00997775" w14:paraId="79AC0CFE" w14:textId="77777777">
            <w:r>
              <w:t>gehoord de beraadslaging,</w:t>
            </w:r>
          </w:p>
        </w:tc>
      </w:tr>
      <w:tr w:rsidR="00997775" w:rsidTr="00AF1795" w14:paraId="744871E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3A6C2EE" w14:textId="77777777"/>
        </w:tc>
        <w:tc>
          <w:tcPr>
            <w:tcW w:w="7654" w:type="dxa"/>
            <w:gridSpan w:val="2"/>
          </w:tcPr>
          <w:p w:rsidR="00997775" w:rsidRDefault="00997775" w14:paraId="7F90E259" w14:textId="77777777"/>
        </w:tc>
      </w:tr>
      <w:tr w:rsidR="00997775" w:rsidTr="00AF1795" w14:paraId="0A1463B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A45C731" w14:textId="77777777"/>
        </w:tc>
        <w:tc>
          <w:tcPr>
            <w:tcW w:w="7654" w:type="dxa"/>
            <w:gridSpan w:val="2"/>
          </w:tcPr>
          <w:p w:rsidRPr="00AF1795" w:rsidR="00AF1795" w:rsidP="00AF1795" w:rsidRDefault="00AF1795" w14:paraId="14A155C0" w14:textId="77777777">
            <w:r w:rsidRPr="00AF1795">
              <w:t>constaterende dat de Gedragscode lifestyle-neutraliteit van de politie voorschrijft dat de politie zich zichtbaar neutraal opstelt;</w:t>
            </w:r>
          </w:p>
          <w:p w:rsidR="00AF1795" w:rsidP="00AF1795" w:rsidRDefault="00AF1795" w14:paraId="548A3F2D" w14:textId="77777777"/>
          <w:p w:rsidRPr="00AF1795" w:rsidR="00AF1795" w:rsidP="00AF1795" w:rsidRDefault="00AF1795" w14:paraId="0C63652B" w14:textId="0C0C7251">
            <w:r w:rsidRPr="00AF1795">
              <w:t xml:space="preserve">overwegende dat er door sommige politie-eenheden </w:t>
            </w:r>
            <w:proofErr w:type="spellStart"/>
            <w:r w:rsidRPr="00AF1795">
              <w:t>iftars</w:t>
            </w:r>
            <w:proofErr w:type="spellEnd"/>
            <w:r w:rsidRPr="00AF1795">
              <w:t xml:space="preserve"> worden georganiseerd of gefaciliteerd in het kader van "verbinding met de wijk" of "diversiteit", hoewel deze bijeenkomsten in de kern religieus van aard zijn;</w:t>
            </w:r>
          </w:p>
          <w:p w:rsidR="00AF1795" w:rsidP="00AF1795" w:rsidRDefault="00AF1795" w14:paraId="4F5189C2" w14:textId="77777777"/>
          <w:p w:rsidRPr="00AF1795" w:rsidR="00AF1795" w:rsidP="00AF1795" w:rsidRDefault="00AF1795" w14:paraId="5C2CE1DC" w14:textId="56A69290">
            <w:r w:rsidRPr="00AF1795">
              <w:t>overwegende dat het organiseren van dergelijke bijeenkomsten schuurt met het principe van lifestyleneutraliteit, wat afbreuk kan doen aan het vertrouwen in de onpartijdigheid van de politie;</w:t>
            </w:r>
          </w:p>
          <w:p w:rsidR="00AF1795" w:rsidP="00AF1795" w:rsidRDefault="00AF1795" w14:paraId="653CE2CC" w14:textId="77777777"/>
          <w:p w:rsidRPr="00AF1795" w:rsidR="00AF1795" w:rsidP="00AF1795" w:rsidRDefault="00AF1795" w14:paraId="40E19A73" w14:textId="061EC374">
            <w:r w:rsidRPr="00AF1795">
              <w:t xml:space="preserve">verzoekt de regering erop toe te zien dat de politie zich in lijn met haar eigen gedragscode onthoudt van het organiseren of actief faciliteren van bijeenkomsten zoals </w:t>
            </w:r>
            <w:proofErr w:type="spellStart"/>
            <w:r w:rsidRPr="00AF1795">
              <w:t>iftars</w:t>
            </w:r>
            <w:proofErr w:type="spellEnd"/>
            <w:r w:rsidRPr="00AF1795">
              <w:t>, wanneer dit gebeurt in ambtelijke hoedanigheid of onder verantwoordelijkheid van het korps,</w:t>
            </w:r>
          </w:p>
          <w:p w:rsidR="00AF1795" w:rsidP="00AF1795" w:rsidRDefault="00AF1795" w14:paraId="7F34CB40" w14:textId="77777777"/>
          <w:p w:rsidRPr="00AF1795" w:rsidR="00AF1795" w:rsidP="00AF1795" w:rsidRDefault="00AF1795" w14:paraId="29EF0C57" w14:textId="6BD5AC02">
            <w:r w:rsidRPr="00AF1795">
              <w:t>en gaat over tot de orde van de dag.</w:t>
            </w:r>
          </w:p>
          <w:p w:rsidR="00AF1795" w:rsidP="00AF1795" w:rsidRDefault="00AF1795" w14:paraId="18BC982C" w14:textId="77777777"/>
          <w:p w:rsidR="00AF1795" w:rsidP="00AF1795" w:rsidRDefault="00AF1795" w14:paraId="28F7DFD7" w14:textId="4852FC38">
            <w:r w:rsidRPr="00AF1795">
              <w:br/>
              <w:t xml:space="preserve">Diederik van Dijk </w:t>
            </w:r>
          </w:p>
          <w:p w:rsidR="00997775" w:rsidP="00AF1795" w:rsidRDefault="00AF1795" w14:paraId="01F75F6C" w14:textId="32A2C444">
            <w:r w:rsidRPr="00AF1795">
              <w:t>Eerdmans</w:t>
            </w:r>
          </w:p>
        </w:tc>
      </w:tr>
    </w:tbl>
    <w:p w:rsidR="00997775" w:rsidRDefault="00997775" w14:paraId="4B412C48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B7FF75" w14:textId="77777777" w:rsidR="00AF1795" w:rsidRDefault="00AF1795">
      <w:pPr>
        <w:spacing w:line="20" w:lineRule="exact"/>
      </w:pPr>
    </w:p>
  </w:endnote>
  <w:endnote w:type="continuationSeparator" w:id="0">
    <w:p w14:paraId="3E7EF6CC" w14:textId="77777777" w:rsidR="00AF1795" w:rsidRDefault="00AF1795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0D8FB76" w14:textId="77777777" w:rsidR="00AF1795" w:rsidRDefault="00AF1795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10EF6" w14:textId="77777777" w:rsidR="00AF1795" w:rsidRDefault="00AF1795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C9AF49D" w14:textId="77777777" w:rsidR="00AF1795" w:rsidRDefault="00AF17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795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95C38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AF1795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61CB27"/>
  <w15:docId w15:val="{32A9BE5C-AFC0-4EF3-B3B2-FCA683F18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166</ap:Words>
  <ap:Characters>913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1077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2025-05-30T10:45:00.0000000Z</dcterms:created>
  <dcterms:modified xsi:type="dcterms:W3CDTF">2025-05-30T10:58:00.0000000Z</dcterms:modified>
  <dc:description>------------------------</dc:description>
  <dc:subject/>
  <keywords/>
  <version/>
  <category/>
</coreProperties>
</file>