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7112" w:rsidP="00A77112" w:rsidRDefault="00A77112" w14:paraId="0F8390C1" w14:textId="77777777"/>
    <w:p w:rsidR="00A77112" w:rsidP="00A77112" w:rsidRDefault="00A77112" w14:paraId="4554FE34" w14:textId="77777777"/>
    <w:p w:rsidR="00A77112" w:rsidP="00A77112" w:rsidRDefault="00A77112" w14:paraId="68A8D7CF" w14:textId="77777777"/>
    <w:p w:rsidR="00A77112" w:rsidP="00A77112" w:rsidRDefault="00A77112" w14:paraId="3BD3E73E" w14:textId="75A1FEA9">
      <w:r>
        <w:t>Hierbij zend</w:t>
      </w:r>
      <w:r w:rsidR="008655D3">
        <w:t>en wij onze reactie op de Kamer</w:t>
      </w:r>
      <w:r>
        <w:t xml:space="preserve">vragen van lid </w:t>
      </w:r>
      <w:r w:rsidR="008655D3">
        <w:t>Van Nispen</w:t>
      </w:r>
      <w:r>
        <w:t xml:space="preserve"> (</w:t>
      </w:r>
      <w:r w:rsidR="008655D3">
        <w:t>SP</w:t>
      </w:r>
      <w:r>
        <w:t xml:space="preserve">) aan de staatssecretaris van Justitie en Veiligheid </w:t>
      </w:r>
      <w:r w:rsidR="008655D3">
        <w:t xml:space="preserve">en de staatssecretaris Rechtsbescherming </w:t>
      </w:r>
      <w:r>
        <w:t xml:space="preserve">over de </w:t>
      </w:r>
      <w:r w:rsidR="008655D3">
        <w:t xml:space="preserve">zichtbaarheid van huiselijk geweld in het familierecht. </w:t>
      </w:r>
    </w:p>
    <w:p w:rsidR="00A77112" w:rsidP="00A77112" w:rsidRDefault="00A77112" w14:paraId="4B5B0300" w14:textId="77777777"/>
    <w:p w:rsidR="00A77112" w:rsidP="00A77112" w:rsidRDefault="00A77112" w14:paraId="7D8EE9CB" w14:textId="1F44ECB0">
      <w:r>
        <w:t xml:space="preserve">Deze vragen werden ingezonden op 17 april 2025 met kenmerk </w:t>
      </w:r>
      <w:r w:rsidRPr="00A77112">
        <w:t>2025Z07779</w:t>
      </w:r>
      <w:r>
        <w:t>.</w:t>
      </w:r>
    </w:p>
    <w:p w:rsidR="00A77112" w:rsidP="00A77112" w:rsidRDefault="00A77112" w14:paraId="6EAC05EE" w14:textId="77777777"/>
    <w:p w:rsidR="00623D0E" w:rsidP="00A77112" w:rsidRDefault="00623D0E" w14:paraId="4341B1B4" w14:textId="77777777"/>
    <w:p w:rsidR="008655D3" w:rsidP="00A77112" w:rsidRDefault="008655D3" w14:paraId="2F95ECA8" w14:textId="77777777">
      <w:r>
        <w:t>D</w:t>
      </w:r>
      <w:r w:rsidRPr="008655D3">
        <w:t xml:space="preserve">e Staatssecretaris van Justitie en Veiligheid, </w:t>
      </w:r>
    </w:p>
    <w:p w:rsidR="008655D3" w:rsidP="00A77112" w:rsidRDefault="008655D3" w14:paraId="3C33BDED" w14:textId="77777777"/>
    <w:p w:rsidR="008655D3" w:rsidP="00A77112" w:rsidRDefault="008655D3" w14:paraId="23BEB69A" w14:textId="77777777"/>
    <w:p w:rsidR="008655D3" w:rsidP="00A77112" w:rsidRDefault="008655D3" w14:paraId="72337EB1" w14:textId="77777777"/>
    <w:p w:rsidR="008655D3" w:rsidP="00A77112" w:rsidRDefault="008655D3" w14:paraId="6BB4898B" w14:textId="77777777"/>
    <w:p w:rsidR="008655D3" w:rsidP="008655D3" w:rsidRDefault="008655D3" w14:paraId="03A92715" w14:textId="0C2A1C43">
      <w:r>
        <w:t xml:space="preserve">I. </w:t>
      </w:r>
      <w:r w:rsidRPr="008655D3">
        <w:t>Coenradie</w:t>
      </w:r>
    </w:p>
    <w:p w:rsidR="008655D3" w:rsidP="008655D3" w:rsidRDefault="008655D3" w14:paraId="6EA9A203" w14:textId="77777777"/>
    <w:p w:rsidR="00A77112" w:rsidP="008655D3" w:rsidRDefault="00A77112" w14:paraId="586C7EF5" w14:textId="70F7D4BF">
      <w:r>
        <w:br/>
        <w:t>De Staatssecretaris Rechtsbescherming,</w:t>
      </w:r>
    </w:p>
    <w:p w:rsidR="00A77112" w:rsidP="00A77112" w:rsidRDefault="00A77112" w14:paraId="554F74D0" w14:textId="77777777"/>
    <w:p w:rsidR="00A77112" w:rsidP="00A77112" w:rsidRDefault="00A77112" w14:paraId="64413A69" w14:textId="77777777"/>
    <w:p w:rsidR="00A77112" w:rsidP="00A77112" w:rsidRDefault="00A77112" w14:paraId="356AA8BC" w14:textId="77777777"/>
    <w:p w:rsidR="00A77112" w:rsidP="00A77112" w:rsidRDefault="00A77112" w14:paraId="57D7FEED" w14:textId="77777777"/>
    <w:p w:rsidR="00CC3593" w:rsidRDefault="00A77112" w14:paraId="5DF22FA2" w14:textId="39C76FA6">
      <w:r>
        <w:t xml:space="preserve">T.H.D. </w:t>
      </w:r>
      <w:proofErr w:type="spellStart"/>
      <w:r>
        <w:t>Struycken</w:t>
      </w:r>
      <w:proofErr w:type="spellEnd"/>
    </w:p>
    <w:p w:rsidR="00CC3593" w:rsidRDefault="00CC3593" w14:paraId="7B84C647" w14:textId="77777777"/>
    <w:p w:rsidR="00CC3593" w:rsidRDefault="00CC3593" w14:paraId="2D0D3BFA" w14:textId="77777777"/>
    <w:p w:rsidR="00CC3593" w:rsidRDefault="00CC3593" w14:paraId="1DDDA0F5" w14:textId="77777777"/>
    <w:p w:rsidR="00623D0E" w:rsidRDefault="00623D0E" w14:paraId="3E0C5585" w14:textId="77777777"/>
    <w:p w:rsidR="00623D0E" w:rsidRDefault="00623D0E" w14:paraId="12D5E14A" w14:textId="77777777"/>
    <w:p w:rsidR="00623D0E" w:rsidRDefault="00623D0E" w14:paraId="0D55089C" w14:textId="77777777"/>
    <w:p w:rsidR="00623D0E" w:rsidRDefault="00623D0E" w14:paraId="0BAB2EA2" w14:textId="77777777"/>
    <w:p w:rsidR="00623D0E" w:rsidRDefault="00623D0E" w14:paraId="4F4C6BD8" w14:textId="77777777"/>
    <w:p w:rsidR="00623D0E" w:rsidRDefault="00623D0E" w14:paraId="35A6AE6C" w14:textId="77777777"/>
    <w:p w:rsidR="00623D0E" w:rsidRDefault="00623D0E" w14:paraId="41E528FE" w14:textId="77777777"/>
    <w:p w:rsidR="00623D0E" w:rsidRDefault="00623D0E" w14:paraId="4D61E3FC" w14:textId="77777777"/>
    <w:p w:rsidR="00623D0E" w:rsidRDefault="00623D0E" w14:paraId="53470344" w14:textId="77777777"/>
    <w:p w:rsidR="00CC3593" w:rsidRDefault="00CC3593" w14:paraId="446A1CEC" w14:textId="77777777"/>
    <w:p w:rsidRPr="00D062B2" w:rsidR="00CC3593" w:rsidP="00CC3593" w:rsidRDefault="00CC3593" w14:paraId="275C42A6" w14:textId="5EB00E94">
      <w:pPr>
        <w:spacing w:line="240" w:lineRule="auto"/>
        <w:rPr>
          <w:b/>
          <w:bCs/>
        </w:rPr>
      </w:pPr>
      <w:r w:rsidRPr="00D062B2">
        <w:rPr>
          <w:b/>
          <w:bCs/>
        </w:rPr>
        <w:t xml:space="preserve">Vragen van het lid </w:t>
      </w:r>
      <w:r>
        <w:rPr>
          <w:b/>
          <w:bCs/>
        </w:rPr>
        <w:t>Van Nispen (SP)</w:t>
      </w:r>
      <w:r w:rsidRPr="00D062B2">
        <w:rPr>
          <w:b/>
          <w:bCs/>
        </w:rPr>
        <w:t xml:space="preserve"> aan de staatssecretaris van Justitie en Veiligheid </w:t>
      </w:r>
      <w:r>
        <w:rPr>
          <w:b/>
          <w:bCs/>
        </w:rPr>
        <w:t>en de staatssecretaris Rechtsbescherming over de zichtbaarheid van huiselijk geweld in het familierecht</w:t>
      </w:r>
    </w:p>
    <w:p w:rsidRPr="00D062B2" w:rsidR="00CC3593" w:rsidP="00CC3593" w:rsidRDefault="00CC3593" w14:paraId="3766BB7E" w14:textId="7B339CD3">
      <w:pPr>
        <w:pBdr>
          <w:bottom w:val="single" w:color="auto" w:sz="4" w:space="1"/>
        </w:pBdr>
        <w:spacing w:line="240" w:lineRule="auto"/>
        <w:rPr>
          <w:b/>
          <w:bCs/>
        </w:rPr>
      </w:pPr>
      <w:r w:rsidRPr="00D062B2">
        <w:rPr>
          <w:b/>
          <w:bCs/>
        </w:rPr>
        <w:t xml:space="preserve">(ingezonden op </w:t>
      </w:r>
      <w:r>
        <w:rPr>
          <w:b/>
          <w:bCs/>
        </w:rPr>
        <w:t>17 april</w:t>
      </w:r>
      <w:r w:rsidRPr="00D062B2">
        <w:rPr>
          <w:b/>
          <w:bCs/>
        </w:rPr>
        <w:t xml:space="preserve"> 2025, 2025Z0</w:t>
      </w:r>
      <w:r>
        <w:rPr>
          <w:b/>
          <w:bCs/>
        </w:rPr>
        <w:t>7779</w:t>
      </w:r>
      <w:r w:rsidRPr="00D062B2">
        <w:rPr>
          <w:b/>
          <w:bCs/>
        </w:rPr>
        <w:t>)</w:t>
      </w:r>
    </w:p>
    <w:p w:rsidR="00CC3593" w:rsidP="00CC3593" w:rsidRDefault="00CC3593" w14:paraId="526D4E0C" w14:textId="77777777">
      <w:pPr>
        <w:spacing w:line="240" w:lineRule="auto"/>
      </w:pPr>
    </w:p>
    <w:p w:rsidR="0074161B" w:rsidP="00CC3593" w:rsidRDefault="0074161B" w14:paraId="6E30B836" w14:textId="77777777">
      <w:pPr>
        <w:spacing w:line="240" w:lineRule="auto"/>
      </w:pPr>
    </w:p>
    <w:p w:rsidRPr="00CC3593" w:rsidR="00CC3593" w:rsidP="00CC3593" w:rsidRDefault="00CC3593" w14:paraId="369A9E48" w14:textId="77777777">
      <w:pPr>
        <w:spacing w:line="240" w:lineRule="auto"/>
        <w:rPr>
          <w:b/>
          <w:bCs/>
        </w:rPr>
      </w:pPr>
      <w:r w:rsidRPr="00CC3593">
        <w:rPr>
          <w:b/>
          <w:bCs/>
        </w:rPr>
        <w:t>Vraag 1</w:t>
      </w:r>
    </w:p>
    <w:p w:rsidRPr="00CC3593" w:rsidR="00CC3593" w:rsidP="00CC3593" w:rsidRDefault="00CC3593" w14:paraId="0270DA31" w14:textId="64B6FE3B">
      <w:pPr>
        <w:spacing w:line="240" w:lineRule="auto"/>
        <w:rPr>
          <w:b/>
          <w:bCs/>
        </w:rPr>
      </w:pPr>
      <w:r w:rsidRPr="00CC3593">
        <w:rPr>
          <w:b/>
          <w:bCs/>
        </w:rPr>
        <w:t>Bent u bekend met de bevindingen van het Verwey-Jonker Instituut uit het recent gepubliceerde rapport ‘Waar geweld uit beeld raakt’?</w:t>
      </w:r>
      <w:r w:rsidRPr="00CC3593">
        <w:rPr>
          <w:rStyle w:val="Voetnootmarkering"/>
          <w:b/>
          <w:bCs/>
        </w:rPr>
        <w:footnoteReference w:id="1"/>
      </w:r>
      <w:r w:rsidRPr="00CC3593">
        <w:rPr>
          <w:b/>
          <w:bCs/>
        </w:rPr>
        <w:t xml:space="preserve"> Wat is uw algemene reactie hierop? </w:t>
      </w:r>
    </w:p>
    <w:p w:rsidR="00CC3593" w:rsidP="00CC3593" w:rsidRDefault="00CC3593" w14:paraId="1729FF71" w14:textId="77777777">
      <w:pPr>
        <w:spacing w:line="240" w:lineRule="auto"/>
      </w:pPr>
    </w:p>
    <w:p w:rsidRPr="00A7486B" w:rsidR="00A7486B" w:rsidP="00CC3593" w:rsidRDefault="00A7486B" w14:paraId="47C52FF0" w14:textId="02D45BC4">
      <w:pPr>
        <w:spacing w:line="240" w:lineRule="auto"/>
        <w:rPr>
          <w:b/>
          <w:bCs/>
        </w:rPr>
      </w:pPr>
      <w:r>
        <w:rPr>
          <w:b/>
          <w:bCs/>
        </w:rPr>
        <w:t>Antwoord op vraag 1</w:t>
      </w:r>
    </w:p>
    <w:p w:rsidR="00CC3593" w:rsidP="00CC3593" w:rsidRDefault="00E54E8B" w14:paraId="4F2706F4" w14:textId="34B965E5">
      <w:pPr>
        <w:spacing w:line="240" w:lineRule="auto"/>
      </w:pPr>
      <w:r>
        <w:t>Ja, wij zijn bekend met het onderzoek en de bevindingen. Wij vinden het belangrijk dat onderzoek is gedaan naar de zichtbaarheid van huiselijk geweld in het familierecht, en zien het belang van de uitkomsten van dit onderzoek voor de beleidsopgaven die er op dit terrein zijn.</w:t>
      </w:r>
      <w:r w:rsidR="00157154">
        <w:t xml:space="preserve"> Zoals toegezegd wordt de Tweede Kamer voor de zomer in de voortgangsbrief </w:t>
      </w:r>
      <w:r w:rsidRPr="0096248D" w:rsidR="00157154">
        <w:t xml:space="preserve">over het plan van aanpak ‘Stop </w:t>
      </w:r>
      <w:proofErr w:type="spellStart"/>
      <w:r w:rsidRPr="0096248D" w:rsidR="00157154">
        <w:t>Femicide</w:t>
      </w:r>
      <w:proofErr w:type="spellEnd"/>
      <w:r w:rsidRPr="0096248D" w:rsidR="00157154">
        <w:t>!’</w:t>
      </w:r>
      <w:r w:rsidR="00157154">
        <w:t xml:space="preserve"> nader geïnformeerd over de uitkomsten van dit onderzoek</w:t>
      </w:r>
      <w:r w:rsidR="00883CC0">
        <w:t xml:space="preserve">. Wij zullen de Kamer </w:t>
      </w:r>
      <w:r w:rsidR="003774B2">
        <w:t>in deze brief</w:t>
      </w:r>
      <w:r w:rsidR="00883CC0">
        <w:t xml:space="preserve"> ook informeren over</w:t>
      </w:r>
      <w:r w:rsidR="00EC2F5E">
        <w:t xml:space="preserve"> welk gevolg wij zullen geven</w:t>
      </w:r>
      <w:r w:rsidR="003774B2">
        <w:t xml:space="preserve"> aan de uitkomsten van het onderzoek</w:t>
      </w:r>
      <w:r w:rsidR="00157154">
        <w:t xml:space="preserve">. </w:t>
      </w:r>
    </w:p>
    <w:p w:rsidR="00CC3593" w:rsidP="00CC3593" w:rsidRDefault="00CC3593" w14:paraId="4E0A0D65" w14:textId="77777777">
      <w:pPr>
        <w:spacing w:line="240" w:lineRule="auto"/>
      </w:pPr>
    </w:p>
    <w:p w:rsidRPr="00CC3593" w:rsidR="00CC3593" w:rsidP="00CC3593" w:rsidRDefault="00CC3593" w14:paraId="28EA6147" w14:textId="77777777">
      <w:pPr>
        <w:spacing w:line="240" w:lineRule="auto"/>
        <w:rPr>
          <w:b/>
          <w:bCs/>
        </w:rPr>
      </w:pPr>
      <w:r w:rsidRPr="00CC3593">
        <w:rPr>
          <w:b/>
          <w:bCs/>
        </w:rPr>
        <w:t>Vraag 2</w:t>
      </w:r>
    </w:p>
    <w:p w:rsidRPr="00CC3593" w:rsidR="00CC3593" w:rsidP="00CC3593" w:rsidRDefault="00CC3593" w14:paraId="0289B90E" w14:textId="42A2A3B4">
      <w:pPr>
        <w:spacing w:line="240" w:lineRule="auto"/>
        <w:rPr>
          <w:b/>
          <w:bCs/>
        </w:rPr>
      </w:pPr>
      <w:r w:rsidRPr="00CC3593">
        <w:rPr>
          <w:b/>
          <w:bCs/>
        </w:rPr>
        <w:t xml:space="preserve">Wat is uw reactie op de bevinding dat het niet vanzelfsprekend is dat huiselijk geweld naar voren wordt gebracht in beslissingen omtrent zorgregelingen, omgang en gezag, waardoor de rechter te weinig rekening houdt/kan houden met huiselijk geweld en veiligheid bij zaken rond complexe scheidingen? </w:t>
      </w:r>
    </w:p>
    <w:p w:rsidR="00CC3593" w:rsidP="00CC3593" w:rsidRDefault="00CC3593" w14:paraId="415932ED" w14:textId="77777777">
      <w:pPr>
        <w:spacing w:line="240" w:lineRule="auto"/>
      </w:pPr>
    </w:p>
    <w:p w:rsidRPr="00A7486B" w:rsidR="00A7486B" w:rsidP="00CC3593" w:rsidRDefault="00A7486B" w14:paraId="1D959B6C" w14:textId="176D1D37">
      <w:pPr>
        <w:spacing w:line="240" w:lineRule="auto"/>
        <w:rPr>
          <w:b/>
          <w:bCs/>
        </w:rPr>
      </w:pPr>
      <w:r>
        <w:rPr>
          <w:b/>
          <w:bCs/>
        </w:rPr>
        <w:t>Antwoord op vraag 2</w:t>
      </w:r>
    </w:p>
    <w:p w:rsidR="00536770" w:rsidP="00CC3593" w:rsidRDefault="00536770" w14:paraId="5BB49568" w14:textId="592CBB06">
      <w:pPr>
        <w:spacing w:line="240" w:lineRule="auto"/>
      </w:pPr>
      <w:r>
        <w:t xml:space="preserve">Wij hechten er belang aan dat er meer aandacht komt voor huiselijk geweld in familierechtzaken, in het belang van zowel het kind als de betreffende slachtofferouder. </w:t>
      </w:r>
    </w:p>
    <w:p w:rsidR="00CC3593" w:rsidP="00CC3593" w:rsidRDefault="00CC3593" w14:paraId="51DB6182" w14:textId="2C8826DF">
      <w:pPr>
        <w:spacing w:line="240" w:lineRule="auto"/>
      </w:pPr>
    </w:p>
    <w:p w:rsidRPr="00CC3593" w:rsidR="00CC3593" w:rsidP="00CC3593" w:rsidRDefault="00CC3593" w14:paraId="3668E654" w14:textId="77777777">
      <w:pPr>
        <w:spacing w:line="240" w:lineRule="auto"/>
        <w:rPr>
          <w:b/>
          <w:bCs/>
        </w:rPr>
      </w:pPr>
      <w:r w:rsidRPr="00CC3593">
        <w:rPr>
          <w:b/>
          <w:bCs/>
        </w:rPr>
        <w:t>Vraag 3</w:t>
      </w:r>
    </w:p>
    <w:p w:rsidR="00CC3593" w:rsidP="00CC3593" w:rsidRDefault="00CC3593" w14:paraId="5CF22BBA" w14:textId="0533FC76">
      <w:pPr>
        <w:spacing w:line="240" w:lineRule="auto"/>
        <w:rPr>
          <w:b/>
          <w:bCs/>
        </w:rPr>
      </w:pPr>
      <w:r w:rsidRPr="00CC3593">
        <w:rPr>
          <w:b/>
          <w:bCs/>
        </w:rPr>
        <w:t xml:space="preserve">Wat vindt u van de conclusie dat </w:t>
      </w:r>
      <w:proofErr w:type="spellStart"/>
      <w:r w:rsidRPr="00CC3593">
        <w:rPr>
          <w:b/>
          <w:bCs/>
        </w:rPr>
        <w:t>risicoscreeningsinstrumenten</w:t>
      </w:r>
      <w:proofErr w:type="spellEnd"/>
      <w:r w:rsidRPr="00CC3593">
        <w:rPr>
          <w:b/>
          <w:bCs/>
        </w:rPr>
        <w:t xml:space="preserve">, die helpen om een inschatting te maken van de aard en ernst van het huiselijk geweld, nauwelijks worden gebruikt in dit soort procedures? </w:t>
      </w:r>
    </w:p>
    <w:p w:rsidR="00E51C3A" w:rsidP="00CC3593" w:rsidRDefault="00E51C3A" w14:paraId="71038FA7" w14:textId="77777777">
      <w:pPr>
        <w:spacing w:line="240" w:lineRule="auto"/>
        <w:rPr>
          <w:b/>
          <w:bCs/>
        </w:rPr>
      </w:pPr>
    </w:p>
    <w:p w:rsidRPr="00CC3593" w:rsidR="00E51C3A" w:rsidP="00E51C3A" w:rsidRDefault="00E51C3A" w14:paraId="07447588" w14:textId="77777777">
      <w:pPr>
        <w:spacing w:line="240" w:lineRule="auto"/>
        <w:rPr>
          <w:b/>
          <w:bCs/>
        </w:rPr>
      </w:pPr>
      <w:r w:rsidRPr="00CC3593">
        <w:rPr>
          <w:b/>
          <w:bCs/>
        </w:rPr>
        <w:t>Vraag 4</w:t>
      </w:r>
    </w:p>
    <w:p w:rsidRPr="00CC3593" w:rsidR="00E51C3A" w:rsidP="00CC3593" w:rsidRDefault="00E51C3A" w14:paraId="1042C280" w14:textId="5B1F75BC">
      <w:pPr>
        <w:spacing w:line="240" w:lineRule="auto"/>
        <w:rPr>
          <w:b/>
          <w:bCs/>
        </w:rPr>
      </w:pPr>
      <w:r w:rsidRPr="00CC3593">
        <w:rPr>
          <w:b/>
          <w:bCs/>
        </w:rPr>
        <w:t xml:space="preserve">Bent u het met de onderzoekers eens dat het belang van de ouder die slachtoffer is van huiselijk geweld of dwingende controle, niet voldoende gewaarborgd lijkt in de huidige rechtsgang? </w:t>
      </w:r>
    </w:p>
    <w:p w:rsidR="00CC3593" w:rsidP="00CC3593" w:rsidRDefault="00CC3593" w14:paraId="5E76F7D9" w14:textId="77777777">
      <w:pPr>
        <w:spacing w:line="240" w:lineRule="auto"/>
      </w:pPr>
    </w:p>
    <w:p w:rsidRPr="00A7486B" w:rsidR="00A7486B" w:rsidP="00CC3593" w:rsidRDefault="00A7486B" w14:paraId="253B392B" w14:textId="67D11CF7">
      <w:pPr>
        <w:spacing w:line="240" w:lineRule="auto"/>
        <w:rPr>
          <w:b/>
          <w:bCs/>
        </w:rPr>
      </w:pPr>
      <w:r>
        <w:rPr>
          <w:b/>
          <w:bCs/>
        </w:rPr>
        <w:t>Antwoord op vrag</w:t>
      </w:r>
      <w:r w:rsidR="00E51C3A">
        <w:rPr>
          <w:b/>
          <w:bCs/>
        </w:rPr>
        <w:t>en</w:t>
      </w:r>
      <w:r>
        <w:rPr>
          <w:b/>
          <w:bCs/>
        </w:rPr>
        <w:t xml:space="preserve"> 3</w:t>
      </w:r>
      <w:r w:rsidR="00E51C3A">
        <w:rPr>
          <w:b/>
          <w:bCs/>
        </w:rPr>
        <w:t xml:space="preserve"> en 4</w:t>
      </w:r>
    </w:p>
    <w:p w:rsidRPr="00D62E69" w:rsidR="00157154" w:rsidP="00157154" w:rsidRDefault="00157154" w14:paraId="1F216662" w14:textId="54176FC1">
      <w:pPr>
        <w:spacing w:line="240" w:lineRule="auto"/>
      </w:pPr>
      <w:r>
        <w:t>De beantwoording van deze vrag</w:t>
      </w:r>
      <w:r w:rsidR="00E51C3A">
        <w:t>en</w:t>
      </w:r>
      <w:r>
        <w:t xml:space="preserve"> zullen wij meenemen in de toegezegde beleidsreactie.</w:t>
      </w:r>
    </w:p>
    <w:p w:rsidR="00CC3593" w:rsidP="00CC3593" w:rsidRDefault="00CC3593" w14:paraId="12E894EE" w14:textId="77777777">
      <w:pPr>
        <w:spacing w:line="240" w:lineRule="auto"/>
      </w:pPr>
    </w:p>
    <w:p w:rsidR="0074161B" w:rsidP="00CC3593" w:rsidRDefault="0074161B" w14:paraId="2F6D572A" w14:textId="77777777">
      <w:pPr>
        <w:spacing w:line="240" w:lineRule="auto"/>
        <w:rPr>
          <w:b/>
          <w:bCs/>
        </w:rPr>
      </w:pPr>
    </w:p>
    <w:p w:rsidR="0074161B" w:rsidP="00CC3593" w:rsidRDefault="0074161B" w14:paraId="279FF05E" w14:textId="77777777">
      <w:pPr>
        <w:spacing w:line="240" w:lineRule="auto"/>
        <w:rPr>
          <w:b/>
          <w:bCs/>
        </w:rPr>
      </w:pPr>
    </w:p>
    <w:p w:rsidR="0074161B" w:rsidP="00CC3593" w:rsidRDefault="0074161B" w14:paraId="324D74B3" w14:textId="77777777">
      <w:pPr>
        <w:spacing w:line="240" w:lineRule="auto"/>
        <w:rPr>
          <w:b/>
          <w:bCs/>
        </w:rPr>
      </w:pPr>
    </w:p>
    <w:p w:rsidR="0074161B" w:rsidP="00CC3593" w:rsidRDefault="0074161B" w14:paraId="11E1F0DF" w14:textId="77777777">
      <w:pPr>
        <w:spacing w:line="240" w:lineRule="auto"/>
        <w:rPr>
          <w:b/>
          <w:bCs/>
        </w:rPr>
      </w:pPr>
    </w:p>
    <w:p w:rsidRPr="00CC3593" w:rsidR="00CC3593" w:rsidP="00CC3593" w:rsidRDefault="00CC3593" w14:paraId="43A262FE" w14:textId="6082B837">
      <w:pPr>
        <w:spacing w:line="240" w:lineRule="auto"/>
        <w:rPr>
          <w:b/>
          <w:bCs/>
        </w:rPr>
      </w:pPr>
      <w:r w:rsidRPr="00CC3593">
        <w:rPr>
          <w:b/>
          <w:bCs/>
        </w:rPr>
        <w:t>Vraag 5</w:t>
      </w:r>
    </w:p>
    <w:p w:rsidRPr="00CC3593" w:rsidR="00CC3593" w:rsidP="00CC3593" w:rsidRDefault="00CC3593" w14:paraId="25D50A51" w14:textId="47BC951F">
      <w:pPr>
        <w:spacing w:line="240" w:lineRule="auto"/>
        <w:rPr>
          <w:b/>
          <w:bCs/>
        </w:rPr>
      </w:pPr>
      <w:r w:rsidRPr="00CC3593">
        <w:rPr>
          <w:b/>
          <w:bCs/>
        </w:rPr>
        <w:t xml:space="preserve">Wat is uw reactie op de aanbevelingen van het Verwey-Jonker Instituut die gaan over het vergroten van de kennis bij alle juridische professionals en hulpverleners door scholing over (de signalering van) huiselijk geweld? </w:t>
      </w:r>
    </w:p>
    <w:p w:rsidR="00CC3593" w:rsidP="00CC3593" w:rsidRDefault="00CC3593" w14:paraId="1641005A" w14:textId="77777777">
      <w:pPr>
        <w:spacing w:line="240" w:lineRule="auto"/>
      </w:pPr>
    </w:p>
    <w:p w:rsidRPr="00CC3593" w:rsidR="00CC3593" w:rsidP="00CC3593" w:rsidRDefault="00CC3593" w14:paraId="291CEE20" w14:textId="77777777">
      <w:pPr>
        <w:spacing w:line="240" w:lineRule="auto"/>
        <w:rPr>
          <w:b/>
          <w:bCs/>
        </w:rPr>
      </w:pPr>
      <w:r w:rsidRPr="00CC3593">
        <w:rPr>
          <w:b/>
          <w:bCs/>
        </w:rPr>
        <w:t>Vraag 6</w:t>
      </w:r>
    </w:p>
    <w:p w:rsidRPr="00CC3593" w:rsidR="00CC3593" w:rsidP="00CC3593" w:rsidRDefault="00CC3593" w14:paraId="4C9D5B35" w14:textId="55E81D90">
      <w:pPr>
        <w:spacing w:line="240" w:lineRule="auto"/>
        <w:rPr>
          <w:b/>
          <w:bCs/>
        </w:rPr>
      </w:pPr>
      <w:r w:rsidRPr="00CC3593">
        <w:rPr>
          <w:b/>
          <w:bCs/>
        </w:rPr>
        <w:t xml:space="preserve">Wat is uw reactie op de aanbevelingen over een beter toetsingskader waarmee risico’s en geweld beter kunnen worden vastgesteld, meer aandacht voor ouderschapsvaardigheden in de afweging over zorg- en omgangsregelingen en verbeteren van de uitwisseling van strafrechtelijke informatie bij familierechtelijke procedures? Bent u bereid hierover ook overleg te voeren met de rechtspraak? </w:t>
      </w:r>
    </w:p>
    <w:p w:rsidR="00CC3593" w:rsidP="00CC3593" w:rsidRDefault="00CC3593" w14:paraId="0B1598F8" w14:textId="77777777">
      <w:pPr>
        <w:spacing w:line="240" w:lineRule="auto"/>
      </w:pPr>
    </w:p>
    <w:p w:rsidRPr="00A7486B" w:rsidR="00A7486B" w:rsidP="00CC3593" w:rsidRDefault="00A7486B" w14:paraId="331E9A19" w14:textId="40B9DDB7">
      <w:pPr>
        <w:spacing w:line="240" w:lineRule="auto"/>
        <w:rPr>
          <w:b/>
          <w:bCs/>
        </w:rPr>
      </w:pPr>
      <w:r>
        <w:rPr>
          <w:b/>
          <w:bCs/>
        </w:rPr>
        <w:t>Antwoord op vragen 5 en 6</w:t>
      </w:r>
    </w:p>
    <w:p w:rsidR="00CC3593" w:rsidP="00CC3593" w:rsidRDefault="0089553D" w14:paraId="6E012D51" w14:textId="05CB98FD">
      <w:pPr>
        <w:spacing w:line="240" w:lineRule="auto"/>
      </w:pPr>
      <w:r>
        <w:t xml:space="preserve">Wij delen met de onderzoekers dat het vergroten van de kennis bij de betrokken professionals en het ontwikkelen van een toetsingskader belangrijke instrumenten zijn om de aandacht voor huiselijk geweld in familierechtzaken te vergroten. </w:t>
      </w:r>
      <w:r w:rsidR="00012673">
        <w:t xml:space="preserve">In de beleidsreactie </w:t>
      </w:r>
      <w:r w:rsidR="00E70EB1">
        <w:t xml:space="preserve">zullen wij toelichten </w:t>
      </w:r>
      <w:r w:rsidR="00DA5204">
        <w:t xml:space="preserve">hoe gevolg wordt gegeven aan de aanbevelingen van de onderzoekers. </w:t>
      </w:r>
    </w:p>
    <w:p w:rsidR="00CC3593" w:rsidP="00CC3593" w:rsidRDefault="00CC3593" w14:paraId="4213CA07" w14:textId="77777777">
      <w:pPr>
        <w:spacing w:line="240" w:lineRule="auto"/>
      </w:pPr>
    </w:p>
    <w:p w:rsidRPr="00CC3593" w:rsidR="00CC3593" w:rsidP="00CC3593" w:rsidRDefault="00CC3593" w14:paraId="5C9482CC" w14:textId="77777777">
      <w:pPr>
        <w:spacing w:line="240" w:lineRule="auto"/>
        <w:rPr>
          <w:b/>
          <w:bCs/>
        </w:rPr>
      </w:pPr>
      <w:r w:rsidRPr="00CC3593">
        <w:rPr>
          <w:b/>
          <w:bCs/>
        </w:rPr>
        <w:t>Vraag 7</w:t>
      </w:r>
    </w:p>
    <w:p w:rsidR="00CC3593" w:rsidP="00CC3593" w:rsidRDefault="00CC3593" w14:paraId="3170BADD" w14:textId="486AB575">
      <w:pPr>
        <w:spacing w:line="240" w:lineRule="auto"/>
        <w:rPr>
          <w:b/>
          <w:bCs/>
        </w:rPr>
      </w:pPr>
      <w:r w:rsidRPr="00CC3593">
        <w:rPr>
          <w:b/>
          <w:bCs/>
        </w:rPr>
        <w:t>Wat is de stand van zaken van de eerder aangenomen motie-</w:t>
      </w:r>
      <w:proofErr w:type="spellStart"/>
      <w:r w:rsidRPr="00CC3593">
        <w:rPr>
          <w:b/>
          <w:bCs/>
        </w:rPr>
        <w:t>Temmink</w:t>
      </w:r>
      <w:proofErr w:type="spellEnd"/>
      <w:r w:rsidRPr="00CC3593">
        <w:rPr>
          <w:b/>
          <w:bCs/>
        </w:rPr>
        <w:t>/</w:t>
      </w:r>
      <w:proofErr w:type="spellStart"/>
      <w:r w:rsidRPr="00CC3593">
        <w:rPr>
          <w:b/>
          <w:bCs/>
        </w:rPr>
        <w:t>Mutluer</w:t>
      </w:r>
      <w:proofErr w:type="spellEnd"/>
      <w:r w:rsidRPr="00CC3593">
        <w:rPr>
          <w:b/>
          <w:bCs/>
        </w:rPr>
        <w:t>, waaruit bleek dat dit toetsingskader al een duidelijke wens is van de Kamer?</w:t>
      </w:r>
      <w:r w:rsidRPr="00CC3593">
        <w:rPr>
          <w:rStyle w:val="Voetnootmarkering"/>
          <w:b/>
          <w:bCs/>
        </w:rPr>
        <w:footnoteReference w:id="2"/>
      </w:r>
      <w:r w:rsidRPr="00CC3593">
        <w:rPr>
          <w:b/>
          <w:bCs/>
        </w:rPr>
        <w:t xml:space="preserve"> </w:t>
      </w:r>
    </w:p>
    <w:p w:rsidR="00A7486B" w:rsidP="00A7486B" w:rsidRDefault="00A7486B" w14:paraId="0D2F6BEB" w14:textId="77777777">
      <w:pPr>
        <w:spacing w:line="240" w:lineRule="auto"/>
        <w:rPr>
          <w:b/>
          <w:bCs/>
        </w:rPr>
      </w:pPr>
    </w:p>
    <w:p w:rsidRPr="00CC3593" w:rsidR="00A7486B" w:rsidP="00A7486B" w:rsidRDefault="00A7486B" w14:paraId="7FF5CA97" w14:textId="63DC1571">
      <w:pPr>
        <w:spacing w:line="240" w:lineRule="auto"/>
        <w:rPr>
          <w:b/>
          <w:bCs/>
        </w:rPr>
      </w:pPr>
      <w:r w:rsidRPr="00CC3593">
        <w:rPr>
          <w:b/>
          <w:bCs/>
        </w:rPr>
        <w:t>Vraag 8</w:t>
      </w:r>
    </w:p>
    <w:p w:rsidRPr="00CC3593" w:rsidR="00A7486B" w:rsidP="00A7486B" w:rsidRDefault="00A7486B" w14:paraId="1369FB58" w14:textId="77777777">
      <w:pPr>
        <w:spacing w:line="240" w:lineRule="auto"/>
        <w:rPr>
          <w:b/>
          <w:bCs/>
        </w:rPr>
      </w:pPr>
      <w:r w:rsidRPr="00CC3593">
        <w:rPr>
          <w:b/>
          <w:bCs/>
        </w:rPr>
        <w:t>Wat gaat u doen om uitvoering te geven aan deze motie en welk gevolg zal gegeven worden aan de aanbevelingen uit dit onderzoek?</w:t>
      </w:r>
    </w:p>
    <w:p w:rsidRPr="00CC3593" w:rsidR="00A7486B" w:rsidP="00CC3593" w:rsidRDefault="00A7486B" w14:paraId="2A61AB4F" w14:textId="77777777">
      <w:pPr>
        <w:spacing w:line="240" w:lineRule="auto"/>
        <w:rPr>
          <w:b/>
          <w:bCs/>
        </w:rPr>
      </w:pPr>
    </w:p>
    <w:p w:rsidRPr="00A7486B" w:rsidR="00CC3593" w:rsidP="00CC3593" w:rsidRDefault="00A7486B" w14:paraId="1C1899F1" w14:textId="163E8621">
      <w:pPr>
        <w:spacing w:line="240" w:lineRule="auto"/>
        <w:rPr>
          <w:b/>
          <w:bCs/>
        </w:rPr>
      </w:pPr>
      <w:r>
        <w:rPr>
          <w:b/>
          <w:bCs/>
        </w:rPr>
        <w:t>Antwoord op vragen 7 en 8</w:t>
      </w:r>
    </w:p>
    <w:p w:rsidR="00CC3593" w:rsidP="00CC3593" w:rsidRDefault="0098055B" w14:paraId="7A59AF60" w14:textId="5D07CC64">
      <w:pPr>
        <w:spacing w:line="240" w:lineRule="auto"/>
      </w:pPr>
      <w:r>
        <w:t xml:space="preserve">In de toegezegde beleidsreactie zullen wij </w:t>
      </w:r>
      <w:r w:rsidR="00012673">
        <w:t xml:space="preserve">de Kamer </w:t>
      </w:r>
      <w:r>
        <w:t>nader informeren over de stand van zaken van deze motie</w:t>
      </w:r>
      <w:r w:rsidR="00F90D16">
        <w:t xml:space="preserve"> en hoe gevolg wordt gegeven aan de aanbevelingen van de onderzoekers. </w:t>
      </w:r>
    </w:p>
    <w:p w:rsidR="00CC3593" w:rsidP="00CC3593" w:rsidRDefault="00CC3593" w14:paraId="1AC16475" w14:textId="77777777">
      <w:pPr>
        <w:spacing w:line="240" w:lineRule="auto"/>
      </w:pPr>
    </w:p>
    <w:p w:rsidR="00CC3593" w:rsidRDefault="00CC3593" w14:paraId="21968AEC" w14:textId="77777777"/>
    <w:p w:rsidR="00623D0E" w:rsidRDefault="00623D0E" w14:paraId="6C42142A" w14:textId="77777777"/>
    <w:sectPr w:rsidR="00623D0E" w:rsidSect="00A77112">
      <w:headerReference w:type="default" r:id="rId8"/>
      <w:headerReference w:type="first" r:id="rId9"/>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BD28C" w14:textId="77777777" w:rsidR="00287838" w:rsidRDefault="00287838" w:rsidP="00A77112">
      <w:pPr>
        <w:spacing w:line="240" w:lineRule="auto"/>
      </w:pPr>
      <w:r>
        <w:separator/>
      </w:r>
    </w:p>
  </w:endnote>
  <w:endnote w:type="continuationSeparator" w:id="0">
    <w:p w14:paraId="4BA8E6E4" w14:textId="77777777" w:rsidR="00287838" w:rsidRDefault="00287838" w:rsidP="00A771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22ECD" w14:textId="77777777" w:rsidR="00287838" w:rsidRDefault="00287838" w:rsidP="00A77112">
      <w:pPr>
        <w:spacing w:line="240" w:lineRule="auto"/>
      </w:pPr>
      <w:r>
        <w:separator/>
      </w:r>
    </w:p>
  </w:footnote>
  <w:footnote w:type="continuationSeparator" w:id="0">
    <w:p w14:paraId="1A32AE34" w14:textId="77777777" w:rsidR="00287838" w:rsidRDefault="00287838" w:rsidP="00A77112">
      <w:pPr>
        <w:spacing w:line="240" w:lineRule="auto"/>
      </w:pPr>
      <w:r>
        <w:continuationSeparator/>
      </w:r>
    </w:p>
  </w:footnote>
  <w:footnote w:id="1">
    <w:p w14:paraId="0E5812F4" w14:textId="5DCB5D8F" w:rsidR="00CC3593" w:rsidRPr="00CC3593" w:rsidRDefault="00CC3593">
      <w:pPr>
        <w:pStyle w:val="Voetnoottekst"/>
        <w:rPr>
          <w:rFonts w:ascii="Verdana" w:hAnsi="Verdana"/>
          <w:sz w:val="16"/>
          <w:szCs w:val="16"/>
        </w:rPr>
      </w:pPr>
      <w:r w:rsidRPr="00CC3593">
        <w:rPr>
          <w:rStyle w:val="Voetnootmarkering"/>
          <w:rFonts w:ascii="Verdana" w:hAnsi="Verdana"/>
          <w:sz w:val="16"/>
          <w:szCs w:val="16"/>
        </w:rPr>
        <w:footnoteRef/>
      </w:r>
      <w:r w:rsidRPr="00CC3593">
        <w:rPr>
          <w:rFonts w:ascii="Verdana" w:hAnsi="Verdana"/>
          <w:sz w:val="16"/>
          <w:szCs w:val="16"/>
        </w:rPr>
        <w:t xml:space="preserve"> Huiselijk geweld nauwelijks factor bij beslissingen rond omgang en gezag – Verwey-Jonker Instituut.</w:t>
      </w:r>
    </w:p>
  </w:footnote>
  <w:footnote w:id="2">
    <w:p w14:paraId="2AF63752" w14:textId="64AE7C01" w:rsidR="00CC3593" w:rsidRPr="00CC3593" w:rsidRDefault="00CC3593">
      <w:pPr>
        <w:pStyle w:val="Voetnoottekst"/>
        <w:rPr>
          <w:lang w:val="en-US"/>
        </w:rPr>
      </w:pPr>
      <w:r w:rsidRPr="00CC3593">
        <w:rPr>
          <w:rStyle w:val="Voetnootmarkering"/>
          <w:rFonts w:ascii="Verdana" w:hAnsi="Verdana"/>
          <w:sz w:val="16"/>
          <w:szCs w:val="16"/>
        </w:rPr>
        <w:footnoteRef/>
      </w:r>
      <w:r w:rsidRPr="00CC3593">
        <w:rPr>
          <w:rFonts w:ascii="Verdana" w:hAnsi="Verdana"/>
          <w:sz w:val="16"/>
          <w:szCs w:val="16"/>
        </w:rPr>
        <w:t xml:space="preserve"> </w:t>
      </w:r>
      <w:proofErr w:type="spellStart"/>
      <w:r w:rsidRPr="00D62E69">
        <w:rPr>
          <w:rFonts w:ascii="Verdana" w:hAnsi="Verdana"/>
          <w:i/>
          <w:iCs/>
          <w:sz w:val="16"/>
          <w:szCs w:val="16"/>
          <w:lang w:val="en-US"/>
        </w:rPr>
        <w:t>Kamerstuk</w:t>
      </w:r>
      <w:r w:rsidR="00D62E69" w:rsidRPr="00D62E69">
        <w:rPr>
          <w:rFonts w:ascii="Verdana" w:hAnsi="Verdana"/>
          <w:i/>
          <w:iCs/>
          <w:sz w:val="16"/>
          <w:szCs w:val="16"/>
          <w:lang w:val="en-US"/>
        </w:rPr>
        <w:t>ken</w:t>
      </w:r>
      <w:proofErr w:type="spellEnd"/>
      <w:r w:rsidR="00D62E69" w:rsidRPr="00D62E69">
        <w:rPr>
          <w:rFonts w:ascii="Verdana" w:hAnsi="Verdana"/>
          <w:i/>
          <w:iCs/>
          <w:sz w:val="16"/>
          <w:szCs w:val="16"/>
          <w:lang w:val="en-US"/>
        </w:rPr>
        <w:t xml:space="preserve"> II</w:t>
      </w:r>
      <w:r w:rsidR="00D62E69">
        <w:rPr>
          <w:rFonts w:ascii="Verdana" w:hAnsi="Verdana"/>
          <w:sz w:val="16"/>
          <w:szCs w:val="16"/>
          <w:lang w:val="en-US"/>
        </w:rPr>
        <w:t>, 2023/24,</w:t>
      </w:r>
      <w:r w:rsidRPr="00CC3593">
        <w:rPr>
          <w:rFonts w:ascii="Verdana" w:hAnsi="Verdana"/>
          <w:sz w:val="16"/>
          <w:szCs w:val="16"/>
          <w:lang w:val="en-US"/>
        </w:rPr>
        <w:t xml:space="preserve"> 28 345, nr. 275.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670BB" w14:textId="77777777" w:rsidR="006D6D33" w:rsidRDefault="006D6D33">
    <w:r>
      <w:rPr>
        <w:noProof/>
      </w:rPr>
      <mc:AlternateContent>
        <mc:Choice Requires="wps">
          <w:drawing>
            <wp:anchor distT="0" distB="0" distL="0" distR="0" simplePos="0" relativeHeight="251659264" behindDoc="0" locked="1" layoutInCell="1" allowOverlap="1" wp14:anchorId="45E5CE9D" wp14:editId="1C343F32">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8AAA0B6" w14:textId="77777777" w:rsidR="006D6D33" w:rsidRDefault="006D6D33"/>
                      </w:txbxContent>
                    </wps:txbx>
                    <wps:bodyPr vert="horz" wrap="square" lIns="0" tIns="0" rIns="0" bIns="0" anchor="t" anchorCtr="0"/>
                  </wps:wsp>
                </a:graphicData>
              </a:graphic>
            </wp:anchor>
          </w:drawing>
        </mc:Choice>
        <mc:Fallback>
          <w:pict>
            <v:shapetype w14:anchorId="45E5CE9D"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8AAA0B6" w14:textId="77777777" w:rsidR="006D6D33" w:rsidRDefault="006D6D33"/>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B6912B2" wp14:editId="28FEEC9D">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5E62F9C" w14:textId="77777777" w:rsidR="006D6D33" w:rsidRDefault="006D6D33">
                          <w:pPr>
                            <w:pStyle w:val="Referentiegegevensbold"/>
                          </w:pPr>
                        </w:p>
                        <w:p w14:paraId="1ABD6797" w14:textId="77777777" w:rsidR="006D6D33" w:rsidRDefault="006D6D33">
                          <w:pPr>
                            <w:pStyle w:val="Referentiegegevensbold"/>
                          </w:pPr>
                        </w:p>
                        <w:p w14:paraId="6F3BBF54" w14:textId="77777777" w:rsidR="006D6D33" w:rsidRDefault="006D6D33">
                          <w:pPr>
                            <w:pStyle w:val="Referentiegegevensbold"/>
                          </w:pPr>
                        </w:p>
                        <w:p w14:paraId="6227F18D" w14:textId="77777777" w:rsidR="006D6D33" w:rsidRDefault="006D6D33">
                          <w:pPr>
                            <w:pStyle w:val="Referentiegegevensbold"/>
                          </w:pPr>
                          <w:r>
                            <w:t>Directoraat-Generaal Straffen en Beschermen</w:t>
                          </w:r>
                        </w:p>
                        <w:p w14:paraId="316A87C3" w14:textId="77777777" w:rsidR="006D6D33" w:rsidRDefault="006D6D33">
                          <w:pPr>
                            <w:pStyle w:val="Referentiegegevens"/>
                          </w:pPr>
                          <w:r>
                            <w:t>Directie Jeugd, Familie en aanpak Criminaliteitsfenomenen</w:t>
                          </w:r>
                        </w:p>
                        <w:p w14:paraId="5EE72000" w14:textId="77777777" w:rsidR="006D6D33" w:rsidRDefault="006D6D33">
                          <w:pPr>
                            <w:pStyle w:val="Referentiegegevens"/>
                          </w:pPr>
                          <w:r>
                            <w:t>Familie</w:t>
                          </w:r>
                        </w:p>
                        <w:p w14:paraId="63C389DF" w14:textId="77777777" w:rsidR="006D6D33" w:rsidRDefault="006D6D33">
                          <w:pPr>
                            <w:pStyle w:val="WitregelW2"/>
                          </w:pPr>
                        </w:p>
                        <w:p w14:paraId="5F8D231A" w14:textId="77777777" w:rsidR="006D6D33" w:rsidRDefault="006D6D33">
                          <w:pPr>
                            <w:pStyle w:val="Referentiegegevensbold"/>
                          </w:pPr>
                          <w:r>
                            <w:t>Datum</w:t>
                          </w:r>
                        </w:p>
                        <w:p w14:paraId="44887649" w14:textId="18E71461" w:rsidR="006D6D33" w:rsidRDefault="00287838">
                          <w:pPr>
                            <w:pStyle w:val="Referentiegegevens"/>
                          </w:pPr>
                          <w:sdt>
                            <w:sdtPr>
                              <w:id w:val="-359581472"/>
                              <w:date w:fullDate="2025-05-28T00:00:00Z">
                                <w:dateFormat w:val="d MMMM yyyy"/>
                                <w:lid w:val="nl"/>
                                <w:storeMappedDataAs w:val="dateTime"/>
                                <w:calendar w:val="gregorian"/>
                              </w:date>
                            </w:sdtPr>
                            <w:sdtEndPr/>
                            <w:sdtContent>
                              <w:r w:rsidR="0074161B">
                                <w:rPr>
                                  <w:lang w:val="nl"/>
                                </w:rPr>
                                <w:t>28 mei 2025</w:t>
                              </w:r>
                            </w:sdtContent>
                          </w:sdt>
                        </w:p>
                        <w:p w14:paraId="422EA031" w14:textId="77777777" w:rsidR="006D6D33" w:rsidRDefault="006D6D33">
                          <w:pPr>
                            <w:pStyle w:val="WitregelW1"/>
                          </w:pPr>
                        </w:p>
                        <w:p w14:paraId="11C45132" w14:textId="77777777" w:rsidR="006D6D33" w:rsidRDefault="006D6D33">
                          <w:pPr>
                            <w:pStyle w:val="Referentiegegevensbold"/>
                          </w:pPr>
                          <w:r>
                            <w:t>Onze referentie</w:t>
                          </w:r>
                        </w:p>
                        <w:p w14:paraId="336B9307" w14:textId="1A5EA9EA" w:rsidR="006D6D33" w:rsidRDefault="0074161B" w:rsidP="00D5395A">
                          <w:pPr>
                            <w:pStyle w:val="Referentiegegevens"/>
                          </w:pPr>
                          <w:r>
                            <w:t>6378076</w:t>
                          </w:r>
                        </w:p>
                      </w:txbxContent>
                    </wps:txbx>
                    <wps:bodyPr vert="horz" wrap="square" lIns="0" tIns="0" rIns="0" bIns="0" anchor="t" anchorCtr="0"/>
                  </wps:wsp>
                </a:graphicData>
              </a:graphic>
            </wp:anchor>
          </w:drawing>
        </mc:Choice>
        <mc:Fallback>
          <w:pict>
            <v:shape w14:anchorId="1B6912B2" id="46fef022-aa3c-11ea-a756-beb5f67e67be" o:spid="_x0000_s1027" type="#_x0000_t202" style="position:absolute;margin-left:466.25pt;margin-top:154.75pt;width:100.6pt;height:630.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5E62F9C" w14:textId="77777777" w:rsidR="006D6D33" w:rsidRDefault="006D6D33">
                    <w:pPr>
                      <w:pStyle w:val="Referentiegegevensbold"/>
                    </w:pPr>
                  </w:p>
                  <w:p w14:paraId="1ABD6797" w14:textId="77777777" w:rsidR="006D6D33" w:rsidRDefault="006D6D33">
                    <w:pPr>
                      <w:pStyle w:val="Referentiegegevensbold"/>
                    </w:pPr>
                  </w:p>
                  <w:p w14:paraId="6F3BBF54" w14:textId="77777777" w:rsidR="006D6D33" w:rsidRDefault="006D6D33">
                    <w:pPr>
                      <w:pStyle w:val="Referentiegegevensbold"/>
                    </w:pPr>
                  </w:p>
                  <w:p w14:paraId="6227F18D" w14:textId="77777777" w:rsidR="006D6D33" w:rsidRDefault="006D6D33">
                    <w:pPr>
                      <w:pStyle w:val="Referentiegegevensbold"/>
                    </w:pPr>
                    <w:r>
                      <w:t>Directoraat-Generaal Straffen en Beschermen</w:t>
                    </w:r>
                  </w:p>
                  <w:p w14:paraId="316A87C3" w14:textId="77777777" w:rsidR="006D6D33" w:rsidRDefault="006D6D33">
                    <w:pPr>
                      <w:pStyle w:val="Referentiegegevens"/>
                    </w:pPr>
                    <w:r>
                      <w:t>Directie Jeugd, Familie en aanpak Criminaliteitsfenomenen</w:t>
                    </w:r>
                  </w:p>
                  <w:p w14:paraId="5EE72000" w14:textId="77777777" w:rsidR="006D6D33" w:rsidRDefault="006D6D33">
                    <w:pPr>
                      <w:pStyle w:val="Referentiegegevens"/>
                    </w:pPr>
                    <w:r>
                      <w:t>Familie</w:t>
                    </w:r>
                  </w:p>
                  <w:p w14:paraId="63C389DF" w14:textId="77777777" w:rsidR="006D6D33" w:rsidRDefault="006D6D33">
                    <w:pPr>
                      <w:pStyle w:val="WitregelW2"/>
                    </w:pPr>
                  </w:p>
                  <w:p w14:paraId="5F8D231A" w14:textId="77777777" w:rsidR="006D6D33" w:rsidRDefault="006D6D33">
                    <w:pPr>
                      <w:pStyle w:val="Referentiegegevensbold"/>
                    </w:pPr>
                    <w:r>
                      <w:t>Datum</w:t>
                    </w:r>
                  </w:p>
                  <w:p w14:paraId="44887649" w14:textId="18E71461" w:rsidR="006D6D33" w:rsidRDefault="00287838">
                    <w:pPr>
                      <w:pStyle w:val="Referentiegegevens"/>
                    </w:pPr>
                    <w:sdt>
                      <w:sdtPr>
                        <w:id w:val="-359581472"/>
                        <w:date w:fullDate="2025-05-28T00:00:00Z">
                          <w:dateFormat w:val="d MMMM yyyy"/>
                          <w:lid w:val="nl"/>
                          <w:storeMappedDataAs w:val="dateTime"/>
                          <w:calendar w:val="gregorian"/>
                        </w:date>
                      </w:sdtPr>
                      <w:sdtEndPr/>
                      <w:sdtContent>
                        <w:r w:rsidR="0074161B">
                          <w:rPr>
                            <w:lang w:val="nl"/>
                          </w:rPr>
                          <w:t>28 mei 2025</w:t>
                        </w:r>
                      </w:sdtContent>
                    </w:sdt>
                  </w:p>
                  <w:p w14:paraId="422EA031" w14:textId="77777777" w:rsidR="006D6D33" w:rsidRDefault="006D6D33">
                    <w:pPr>
                      <w:pStyle w:val="WitregelW1"/>
                    </w:pPr>
                  </w:p>
                  <w:p w14:paraId="11C45132" w14:textId="77777777" w:rsidR="006D6D33" w:rsidRDefault="006D6D33">
                    <w:pPr>
                      <w:pStyle w:val="Referentiegegevensbold"/>
                    </w:pPr>
                    <w:r>
                      <w:t>Onze referentie</w:t>
                    </w:r>
                  </w:p>
                  <w:p w14:paraId="336B9307" w14:textId="1A5EA9EA" w:rsidR="006D6D33" w:rsidRDefault="0074161B" w:rsidP="00D5395A">
                    <w:pPr>
                      <w:pStyle w:val="Referentiegegevens"/>
                    </w:pPr>
                    <w:r>
                      <w:t>6378076</w:t>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6C8147B" wp14:editId="54C69D88">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52D1295" w14:textId="77777777" w:rsidR="006D6D33" w:rsidRDefault="006D6D33"/>
                      </w:txbxContent>
                    </wps:txbx>
                    <wps:bodyPr vert="horz" wrap="square" lIns="0" tIns="0" rIns="0" bIns="0" anchor="t" anchorCtr="0"/>
                  </wps:wsp>
                </a:graphicData>
              </a:graphic>
            </wp:anchor>
          </w:drawing>
        </mc:Choice>
        <mc:Fallback>
          <w:pict>
            <v:shape w14:anchorId="56C8147B" id="46fef0b8-aa3c-11ea-a756-beb5f67e67be" o:spid="_x0000_s1028" type="#_x0000_t202" style="position:absolute;margin-left:79.35pt;margin-top:802.75pt;width:377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52D1295" w14:textId="77777777" w:rsidR="006D6D33" w:rsidRDefault="006D6D33"/>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29644FE" wp14:editId="39E1B544">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B226877" w14:textId="77777777" w:rsidR="006D6D33" w:rsidRDefault="006D6D33">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8</w:t>
                          </w:r>
                          <w:r>
                            <w:fldChar w:fldCharType="end"/>
                          </w:r>
                        </w:p>
                      </w:txbxContent>
                    </wps:txbx>
                    <wps:bodyPr vert="horz" wrap="square" lIns="0" tIns="0" rIns="0" bIns="0" anchor="t" anchorCtr="0"/>
                  </wps:wsp>
                </a:graphicData>
              </a:graphic>
            </wp:anchor>
          </w:drawing>
        </mc:Choice>
        <mc:Fallback>
          <w:pict>
            <v:shape w14:anchorId="629644FE" id="46fef06f-aa3c-11ea-a756-beb5f67e67be" o:spid="_x0000_s1029"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B226877" w14:textId="77777777" w:rsidR="006D6D33" w:rsidRDefault="006D6D33">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8</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54B2F" w14:textId="77777777" w:rsidR="006D6D33" w:rsidRDefault="006D6D33">
    <w:pPr>
      <w:spacing w:after="6377" w:line="14" w:lineRule="exact"/>
    </w:pPr>
    <w:r>
      <w:rPr>
        <w:noProof/>
      </w:rPr>
      <mc:AlternateContent>
        <mc:Choice Requires="wps">
          <w:drawing>
            <wp:anchor distT="0" distB="0" distL="0" distR="0" simplePos="0" relativeHeight="251663360" behindDoc="0" locked="1" layoutInCell="1" allowOverlap="1" wp14:anchorId="22F3C83F" wp14:editId="7D55EADB">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624D837" w14:textId="77777777" w:rsidR="006D6D33" w:rsidRDefault="006D6D33">
                          <w:pPr>
                            <w:spacing w:line="240" w:lineRule="auto"/>
                          </w:pPr>
                        </w:p>
                      </w:txbxContent>
                    </wps:txbx>
                    <wps:bodyPr vert="horz" wrap="square" lIns="0" tIns="0" rIns="0" bIns="0" anchor="t" anchorCtr="0"/>
                  </wps:wsp>
                </a:graphicData>
              </a:graphic>
            </wp:anchor>
          </w:drawing>
        </mc:Choice>
        <mc:Fallback>
          <w:pict>
            <v:shapetype w14:anchorId="22F3C83F"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624D837" w14:textId="77777777" w:rsidR="006D6D33" w:rsidRDefault="006D6D33">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641FC8D2" wp14:editId="32680478">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BF99E45" w14:textId="77777777" w:rsidR="006D6D33" w:rsidRDefault="006D6D33">
                          <w:pPr>
                            <w:spacing w:line="240" w:lineRule="auto"/>
                          </w:pPr>
                          <w:r>
                            <w:rPr>
                              <w:noProof/>
                            </w:rPr>
                            <w:drawing>
                              <wp:inline distT="0" distB="0" distL="0" distR="0" wp14:anchorId="47BDC42D" wp14:editId="561BC7B1">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41FC8D2" id="583cb846-a587-474e-9efc-17a024d629a0" o:spid="_x0000_s1031" type="#_x0000_t202" style="position:absolute;margin-left:314.6pt;margin-top:0;width:184.25pt;height:124.7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BF99E45" w14:textId="77777777" w:rsidR="006D6D33" w:rsidRDefault="006D6D33">
                    <w:pPr>
                      <w:spacing w:line="240" w:lineRule="auto"/>
                    </w:pPr>
                    <w:r>
                      <w:rPr>
                        <w:noProof/>
                      </w:rPr>
                      <w:drawing>
                        <wp:inline distT="0" distB="0" distL="0" distR="0" wp14:anchorId="47BDC42D" wp14:editId="561BC7B1">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5408" behindDoc="0" locked="1" layoutInCell="1" allowOverlap="1" wp14:anchorId="5B8043D0" wp14:editId="62B662B2">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2C8A6DF" w14:textId="77777777" w:rsidR="006D6D33" w:rsidRDefault="006D6D33">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B8043D0" id="f053fe88-db2b-430b-bcc5-fbb915a19314" o:spid="_x0000_s1032" type="#_x0000_t202" style="position:absolute;margin-left:79.6pt;margin-top:135.45pt;width:377pt;height:12.7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2C8A6DF" w14:textId="77777777" w:rsidR="006D6D33" w:rsidRDefault="006D6D33">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anchorId="09F5223B" wp14:editId="1C2EE390">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1EAEC61" w14:textId="77777777" w:rsidR="006D6D33" w:rsidRDefault="006D6D33">
                          <w:r>
                            <w:t>Aan de Voorzitter van de Tweede Kamer</w:t>
                          </w:r>
                        </w:p>
                        <w:p w14:paraId="2C7AEEC0" w14:textId="77777777" w:rsidR="006D6D33" w:rsidRDefault="006D6D33">
                          <w:r>
                            <w:t>der Staten-Generaal</w:t>
                          </w:r>
                        </w:p>
                        <w:p w14:paraId="0326075C" w14:textId="77777777" w:rsidR="006D6D33" w:rsidRDefault="006D6D33">
                          <w:r>
                            <w:t xml:space="preserve">Postbus 20018 </w:t>
                          </w:r>
                        </w:p>
                        <w:p w14:paraId="64F5031A" w14:textId="77777777" w:rsidR="006D6D33" w:rsidRDefault="006D6D33">
                          <w:r>
                            <w:t>2500 EA  DEN HAAG</w:t>
                          </w:r>
                        </w:p>
                        <w:p w14:paraId="2684DC82" w14:textId="77777777" w:rsidR="006D6D33" w:rsidRDefault="006D6D33"/>
                      </w:txbxContent>
                    </wps:txbx>
                    <wps:bodyPr vert="horz" wrap="square" lIns="0" tIns="0" rIns="0" bIns="0" anchor="t" anchorCtr="0"/>
                  </wps:wsp>
                </a:graphicData>
              </a:graphic>
            </wp:anchor>
          </w:drawing>
        </mc:Choice>
        <mc:Fallback>
          <w:pict>
            <v:shape w14:anchorId="09F5223B" id="d302f2a1-bb28-4417-9701-e3b1450e5fb6" o:spid="_x0000_s1033" type="#_x0000_t202" style="position:absolute;margin-left:79.35pt;margin-top:153.9pt;width:377pt;height:87.8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1EAEC61" w14:textId="77777777" w:rsidR="006D6D33" w:rsidRDefault="006D6D33">
                    <w:r>
                      <w:t>Aan de Voorzitter van de Tweede Kamer</w:t>
                    </w:r>
                  </w:p>
                  <w:p w14:paraId="2C7AEEC0" w14:textId="77777777" w:rsidR="006D6D33" w:rsidRDefault="006D6D33">
                    <w:r>
                      <w:t>der Staten-Generaal</w:t>
                    </w:r>
                  </w:p>
                  <w:p w14:paraId="0326075C" w14:textId="77777777" w:rsidR="006D6D33" w:rsidRDefault="006D6D33">
                    <w:r>
                      <w:t xml:space="preserve">Postbus 20018 </w:t>
                    </w:r>
                  </w:p>
                  <w:p w14:paraId="64F5031A" w14:textId="77777777" w:rsidR="006D6D33" w:rsidRDefault="006D6D33">
                    <w:r>
                      <w:t>2500 EA  DEN HAAG</w:t>
                    </w:r>
                  </w:p>
                  <w:p w14:paraId="2684DC82" w14:textId="77777777" w:rsidR="006D6D33" w:rsidRDefault="006D6D33"/>
                </w:txbxContent>
              </v:textbox>
              <w10:wrap anchorx="page" anchory="page"/>
              <w10:anchorlock/>
            </v:shape>
          </w:pict>
        </mc:Fallback>
      </mc:AlternateContent>
    </w:r>
    <w:r>
      <w:rPr>
        <w:noProof/>
      </w:rPr>
      <mc:AlternateContent>
        <mc:Choice Requires="wps">
          <w:drawing>
            <wp:anchor distT="0" distB="0" distL="0" distR="0" simplePos="0" relativeHeight="251667456" behindDoc="0" locked="1" layoutInCell="1" allowOverlap="1" wp14:anchorId="4DDCD2A5" wp14:editId="2B89DAC9">
              <wp:simplePos x="0" y="0"/>
              <wp:positionH relativeFrom="margin">
                <wp:align>left</wp:align>
              </wp:positionH>
              <wp:positionV relativeFrom="page">
                <wp:posOffset>3223260</wp:posOffset>
              </wp:positionV>
              <wp:extent cx="4787900" cy="77025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77025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231CA" w14:paraId="6548A12B" w14:textId="77777777">
                            <w:trPr>
                              <w:trHeight w:val="240"/>
                            </w:trPr>
                            <w:tc>
                              <w:tcPr>
                                <w:tcW w:w="1140" w:type="dxa"/>
                              </w:tcPr>
                              <w:p w14:paraId="38127E6A" w14:textId="77777777" w:rsidR="006D6D33" w:rsidRDefault="006D6D33">
                                <w:r>
                                  <w:t>Datum</w:t>
                                </w:r>
                              </w:p>
                            </w:tc>
                            <w:tc>
                              <w:tcPr>
                                <w:tcW w:w="5918" w:type="dxa"/>
                              </w:tcPr>
                              <w:p w14:paraId="3888704A" w14:textId="16C33DBB" w:rsidR="006D6D33" w:rsidRDefault="00287838">
                                <w:sdt>
                                  <w:sdtPr>
                                    <w:id w:val="-320818876"/>
                                    <w:date w:fullDate="2025-05-28T00:00:00Z">
                                      <w:dateFormat w:val="d MMMM yyyy"/>
                                      <w:lid w:val="nl"/>
                                      <w:storeMappedDataAs w:val="dateTime"/>
                                      <w:calendar w:val="gregorian"/>
                                    </w:date>
                                  </w:sdtPr>
                                  <w:sdtEndPr/>
                                  <w:sdtContent>
                                    <w:r w:rsidR="0074161B" w:rsidRPr="0074161B">
                                      <w:rPr>
                                        <w:lang w:val="nl"/>
                                      </w:rPr>
                                      <w:t>28 mei 2025</w:t>
                                    </w:r>
                                  </w:sdtContent>
                                </w:sdt>
                              </w:p>
                            </w:tc>
                          </w:tr>
                          <w:tr w:rsidR="00B231CA" w14:paraId="466DC86E" w14:textId="77777777">
                            <w:trPr>
                              <w:trHeight w:val="240"/>
                            </w:trPr>
                            <w:tc>
                              <w:tcPr>
                                <w:tcW w:w="1140" w:type="dxa"/>
                              </w:tcPr>
                              <w:p w14:paraId="2E5BEA1B" w14:textId="77777777" w:rsidR="006D6D33" w:rsidRDefault="006D6D33">
                                <w:r>
                                  <w:t>Betreft</w:t>
                                </w:r>
                              </w:p>
                            </w:tc>
                            <w:tc>
                              <w:tcPr>
                                <w:tcW w:w="5918" w:type="dxa"/>
                              </w:tcPr>
                              <w:p w14:paraId="1730CE79" w14:textId="275D355D" w:rsidR="006D6D33" w:rsidRDefault="006D6D33">
                                <w:r>
                                  <w:t xml:space="preserve">Antwoorden </w:t>
                                </w:r>
                                <w:r w:rsidR="00A77112">
                                  <w:t>Kamervragen</w:t>
                                </w:r>
                                <w:r>
                                  <w:t xml:space="preserve"> </w:t>
                                </w:r>
                                <w:r w:rsidRPr="001B6D4B">
                                  <w:t xml:space="preserve">over </w:t>
                                </w:r>
                                <w:r w:rsidR="00A77112">
                                  <w:t>de zichtbaarheid van huiselijk geweld in het familierecht</w:t>
                                </w:r>
                              </w:p>
                            </w:tc>
                          </w:tr>
                        </w:tbl>
                        <w:p w14:paraId="7CAF00F2" w14:textId="77777777" w:rsidR="006D6D33" w:rsidRDefault="006D6D3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DDCD2A5" id="1670fa0c-13cb-45ec-92be-ef1f34d237c5" o:spid="_x0000_s1034" type="#_x0000_t202" style="position:absolute;margin-left:0;margin-top:253.8pt;width:377pt;height:60.65pt;z-index:251667456;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231CA" w14:paraId="6548A12B" w14:textId="77777777">
                      <w:trPr>
                        <w:trHeight w:val="240"/>
                      </w:trPr>
                      <w:tc>
                        <w:tcPr>
                          <w:tcW w:w="1140" w:type="dxa"/>
                        </w:tcPr>
                        <w:p w14:paraId="38127E6A" w14:textId="77777777" w:rsidR="006D6D33" w:rsidRDefault="006D6D33">
                          <w:r>
                            <w:t>Datum</w:t>
                          </w:r>
                        </w:p>
                      </w:tc>
                      <w:tc>
                        <w:tcPr>
                          <w:tcW w:w="5918" w:type="dxa"/>
                        </w:tcPr>
                        <w:p w14:paraId="3888704A" w14:textId="16C33DBB" w:rsidR="006D6D33" w:rsidRDefault="00287838">
                          <w:sdt>
                            <w:sdtPr>
                              <w:id w:val="-320818876"/>
                              <w:date w:fullDate="2025-05-28T00:00:00Z">
                                <w:dateFormat w:val="d MMMM yyyy"/>
                                <w:lid w:val="nl"/>
                                <w:storeMappedDataAs w:val="dateTime"/>
                                <w:calendar w:val="gregorian"/>
                              </w:date>
                            </w:sdtPr>
                            <w:sdtEndPr/>
                            <w:sdtContent>
                              <w:r w:rsidR="0074161B" w:rsidRPr="0074161B">
                                <w:rPr>
                                  <w:lang w:val="nl"/>
                                </w:rPr>
                                <w:t>28 mei 2025</w:t>
                              </w:r>
                            </w:sdtContent>
                          </w:sdt>
                        </w:p>
                      </w:tc>
                    </w:tr>
                    <w:tr w:rsidR="00B231CA" w14:paraId="466DC86E" w14:textId="77777777">
                      <w:trPr>
                        <w:trHeight w:val="240"/>
                      </w:trPr>
                      <w:tc>
                        <w:tcPr>
                          <w:tcW w:w="1140" w:type="dxa"/>
                        </w:tcPr>
                        <w:p w14:paraId="2E5BEA1B" w14:textId="77777777" w:rsidR="006D6D33" w:rsidRDefault="006D6D33">
                          <w:r>
                            <w:t>Betreft</w:t>
                          </w:r>
                        </w:p>
                      </w:tc>
                      <w:tc>
                        <w:tcPr>
                          <w:tcW w:w="5918" w:type="dxa"/>
                        </w:tcPr>
                        <w:p w14:paraId="1730CE79" w14:textId="275D355D" w:rsidR="006D6D33" w:rsidRDefault="006D6D33">
                          <w:r>
                            <w:t xml:space="preserve">Antwoorden </w:t>
                          </w:r>
                          <w:r w:rsidR="00A77112">
                            <w:t>Kamervragen</w:t>
                          </w:r>
                          <w:r>
                            <w:t xml:space="preserve"> </w:t>
                          </w:r>
                          <w:r w:rsidRPr="001B6D4B">
                            <w:t xml:space="preserve">over </w:t>
                          </w:r>
                          <w:r w:rsidR="00A77112">
                            <w:t>de zichtbaarheid van huiselijk geweld in het familierecht</w:t>
                          </w:r>
                        </w:p>
                      </w:tc>
                    </w:tr>
                  </w:tbl>
                  <w:p w14:paraId="7CAF00F2" w14:textId="77777777" w:rsidR="006D6D33" w:rsidRDefault="006D6D33"/>
                </w:txbxContent>
              </v:textbox>
              <w10:wrap anchorx="margin" anchory="page"/>
              <w10:anchorlock/>
            </v:shape>
          </w:pict>
        </mc:Fallback>
      </mc:AlternateContent>
    </w:r>
    <w:r>
      <w:rPr>
        <w:noProof/>
      </w:rPr>
      <mc:AlternateContent>
        <mc:Choice Requires="wps">
          <w:drawing>
            <wp:anchor distT="0" distB="0" distL="0" distR="0" simplePos="0" relativeHeight="251668480" behindDoc="0" locked="1" layoutInCell="1" allowOverlap="1" wp14:anchorId="629B1880" wp14:editId="7307CB47">
              <wp:simplePos x="0" y="0"/>
              <wp:positionH relativeFrom="page">
                <wp:posOffset>5918200</wp:posOffset>
              </wp:positionH>
              <wp:positionV relativeFrom="page">
                <wp:posOffset>1913255</wp:posOffset>
              </wp:positionV>
              <wp:extent cx="1277620" cy="80606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60690"/>
                      </a:xfrm>
                      <a:prstGeom prst="rect">
                        <a:avLst/>
                      </a:prstGeom>
                      <a:noFill/>
                    </wps:spPr>
                    <wps:txbx>
                      <w:txbxContent>
                        <w:p w14:paraId="611A8B3D" w14:textId="77777777" w:rsidR="006D6D33" w:rsidRDefault="006D6D33">
                          <w:pPr>
                            <w:pStyle w:val="Referentiegegevensbold"/>
                          </w:pPr>
                          <w:r>
                            <w:t>Directoraat-Generaal Straffen en Beschermen</w:t>
                          </w:r>
                        </w:p>
                        <w:p w14:paraId="525C811F" w14:textId="77777777" w:rsidR="006D6D33" w:rsidRDefault="006D6D33">
                          <w:pPr>
                            <w:pStyle w:val="Referentiegegevens"/>
                          </w:pPr>
                          <w:r>
                            <w:t>Directie Jeugd, Familie en aanpak Criminaliteitsfenomenen</w:t>
                          </w:r>
                        </w:p>
                        <w:p w14:paraId="41D2538F" w14:textId="77777777" w:rsidR="006D6D33" w:rsidRPr="00D035E2" w:rsidRDefault="006D6D33">
                          <w:pPr>
                            <w:pStyle w:val="Referentiegegevens"/>
                            <w:rPr>
                              <w:lang w:val="de-DE"/>
                            </w:rPr>
                          </w:pPr>
                          <w:r w:rsidRPr="00D035E2">
                            <w:rPr>
                              <w:lang w:val="de-DE"/>
                            </w:rPr>
                            <w:t>Familie</w:t>
                          </w:r>
                        </w:p>
                        <w:p w14:paraId="3CDC71DC" w14:textId="77777777" w:rsidR="006D6D33" w:rsidRPr="00D035E2" w:rsidRDefault="006D6D33">
                          <w:pPr>
                            <w:pStyle w:val="WitregelW1"/>
                            <w:rPr>
                              <w:lang w:val="de-DE"/>
                            </w:rPr>
                          </w:pPr>
                        </w:p>
                        <w:p w14:paraId="7008E7C0" w14:textId="77777777" w:rsidR="006D6D33" w:rsidRPr="00D035E2" w:rsidRDefault="006D6D33">
                          <w:pPr>
                            <w:pStyle w:val="Referentiegegevens"/>
                            <w:rPr>
                              <w:lang w:val="de-DE"/>
                            </w:rPr>
                          </w:pPr>
                          <w:r w:rsidRPr="00D035E2">
                            <w:rPr>
                              <w:lang w:val="de-DE"/>
                            </w:rPr>
                            <w:t>Turfmarkt 147</w:t>
                          </w:r>
                        </w:p>
                        <w:p w14:paraId="20AFA0FF" w14:textId="77777777" w:rsidR="006D6D33" w:rsidRPr="00D035E2" w:rsidRDefault="006D6D33">
                          <w:pPr>
                            <w:pStyle w:val="Referentiegegevens"/>
                            <w:rPr>
                              <w:lang w:val="de-DE"/>
                            </w:rPr>
                          </w:pPr>
                          <w:r w:rsidRPr="00D035E2">
                            <w:rPr>
                              <w:lang w:val="de-DE"/>
                            </w:rPr>
                            <w:t>2511 DP   Den Haag</w:t>
                          </w:r>
                        </w:p>
                        <w:p w14:paraId="0CC00E03" w14:textId="77777777" w:rsidR="006D6D33" w:rsidRPr="00D035E2" w:rsidRDefault="006D6D33">
                          <w:pPr>
                            <w:pStyle w:val="Referentiegegevens"/>
                            <w:rPr>
                              <w:lang w:val="de-DE"/>
                            </w:rPr>
                          </w:pPr>
                          <w:r w:rsidRPr="00D035E2">
                            <w:rPr>
                              <w:lang w:val="de-DE"/>
                            </w:rPr>
                            <w:t>Postbus 20301</w:t>
                          </w:r>
                        </w:p>
                        <w:p w14:paraId="3EE6457C" w14:textId="77777777" w:rsidR="006D6D33" w:rsidRPr="00D035E2" w:rsidRDefault="006D6D33">
                          <w:pPr>
                            <w:pStyle w:val="Referentiegegevens"/>
                            <w:rPr>
                              <w:lang w:val="de-DE"/>
                            </w:rPr>
                          </w:pPr>
                          <w:r w:rsidRPr="00D035E2">
                            <w:rPr>
                              <w:lang w:val="de-DE"/>
                            </w:rPr>
                            <w:t>2500 EH   Den Haag</w:t>
                          </w:r>
                        </w:p>
                        <w:p w14:paraId="230468F6" w14:textId="77777777" w:rsidR="006D6D33" w:rsidRPr="00D035E2" w:rsidRDefault="006D6D33">
                          <w:pPr>
                            <w:pStyle w:val="Referentiegegevens"/>
                            <w:rPr>
                              <w:lang w:val="de-DE"/>
                            </w:rPr>
                          </w:pPr>
                          <w:r w:rsidRPr="00D035E2">
                            <w:rPr>
                              <w:lang w:val="de-DE"/>
                            </w:rPr>
                            <w:t>www.rijksoverheid.nl/jenv</w:t>
                          </w:r>
                        </w:p>
                        <w:p w14:paraId="7B3B60B5" w14:textId="77777777" w:rsidR="006D6D33" w:rsidRPr="00D035E2" w:rsidRDefault="006D6D33">
                          <w:pPr>
                            <w:pStyle w:val="WitregelW1"/>
                            <w:rPr>
                              <w:lang w:val="de-DE"/>
                            </w:rPr>
                          </w:pPr>
                        </w:p>
                        <w:p w14:paraId="2FF9FA90" w14:textId="77777777" w:rsidR="006D6D33" w:rsidRDefault="006D6D33" w:rsidP="000F7CD2">
                          <w:pPr>
                            <w:pStyle w:val="Referentiegegevensbold"/>
                          </w:pPr>
                          <w:r>
                            <w:t>Onze referentie</w:t>
                          </w:r>
                        </w:p>
                        <w:p w14:paraId="240E3510" w14:textId="12634A5A" w:rsidR="006D6D33" w:rsidRDefault="0074161B" w:rsidP="000F7CD2">
                          <w:pPr>
                            <w:pStyle w:val="Referentiegegevens"/>
                          </w:pPr>
                          <w:r>
                            <w:t>6378076</w:t>
                          </w:r>
                        </w:p>
                        <w:p w14:paraId="50167CFB" w14:textId="77777777" w:rsidR="006D6D33" w:rsidRPr="000F7CD2" w:rsidRDefault="006D6D33" w:rsidP="000F7CD2"/>
                        <w:p w14:paraId="09C57EAE" w14:textId="77777777" w:rsidR="006D6D33" w:rsidRDefault="006D6D33">
                          <w:pPr>
                            <w:pStyle w:val="Referentiegegevensbold"/>
                          </w:pPr>
                          <w:r>
                            <w:t>Uw referentie</w:t>
                          </w:r>
                        </w:p>
                        <w:p w14:paraId="78999659" w14:textId="04DC0AC6" w:rsidR="006D6D33" w:rsidRPr="0074161B" w:rsidRDefault="00A77112" w:rsidP="00A77112">
                          <w:pPr>
                            <w:pStyle w:val="Referentiegegevens"/>
                          </w:pPr>
                          <w:r w:rsidRPr="0074161B">
                            <w:rPr>
                              <w:rFonts w:cstheme="minorHAnsi"/>
                            </w:rPr>
                            <w:t>2025Z07779</w:t>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29B1880" id="aa29ef58-fa5a-4ef1-bc47-43f659f7c670" o:spid="_x0000_s1035" type="#_x0000_t202" style="position:absolute;margin-left:466pt;margin-top:150.65pt;width:100.6pt;height:634.7pt;z-index:25166848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" filled="f" stroked="f">
              <v:textbox inset="0,0,0,0">
                <w:txbxContent>
                  <w:p w14:paraId="611A8B3D" w14:textId="77777777" w:rsidR="006D6D33" w:rsidRDefault="006D6D33">
                    <w:pPr>
                      <w:pStyle w:val="Referentiegegevensbold"/>
                    </w:pPr>
                    <w:r>
                      <w:t>Directoraat-Generaal Straffen en Beschermen</w:t>
                    </w:r>
                  </w:p>
                  <w:p w14:paraId="525C811F" w14:textId="77777777" w:rsidR="006D6D33" w:rsidRDefault="006D6D33">
                    <w:pPr>
                      <w:pStyle w:val="Referentiegegevens"/>
                    </w:pPr>
                    <w:r>
                      <w:t>Directie Jeugd, Familie en aanpak Criminaliteitsfenomenen</w:t>
                    </w:r>
                  </w:p>
                  <w:p w14:paraId="41D2538F" w14:textId="77777777" w:rsidR="006D6D33" w:rsidRPr="00D035E2" w:rsidRDefault="006D6D33">
                    <w:pPr>
                      <w:pStyle w:val="Referentiegegevens"/>
                      <w:rPr>
                        <w:lang w:val="de-DE"/>
                      </w:rPr>
                    </w:pPr>
                    <w:r w:rsidRPr="00D035E2">
                      <w:rPr>
                        <w:lang w:val="de-DE"/>
                      </w:rPr>
                      <w:t>Familie</w:t>
                    </w:r>
                  </w:p>
                  <w:p w14:paraId="3CDC71DC" w14:textId="77777777" w:rsidR="006D6D33" w:rsidRPr="00D035E2" w:rsidRDefault="006D6D33">
                    <w:pPr>
                      <w:pStyle w:val="WitregelW1"/>
                      <w:rPr>
                        <w:lang w:val="de-DE"/>
                      </w:rPr>
                    </w:pPr>
                  </w:p>
                  <w:p w14:paraId="7008E7C0" w14:textId="77777777" w:rsidR="006D6D33" w:rsidRPr="00D035E2" w:rsidRDefault="006D6D33">
                    <w:pPr>
                      <w:pStyle w:val="Referentiegegevens"/>
                      <w:rPr>
                        <w:lang w:val="de-DE"/>
                      </w:rPr>
                    </w:pPr>
                    <w:r w:rsidRPr="00D035E2">
                      <w:rPr>
                        <w:lang w:val="de-DE"/>
                      </w:rPr>
                      <w:t>Turfmarkt 147</w:t>
                    </w:r>
                  </w:p>
                  <w:p w14:paraId="20AFA0FF" w14:textId="77777777" w:rsidR="006D6D33" w:rsidRPr="00D035E2" w:rsidRDefault="006D6D33">
                    <w:pPr>
                      <w:pStyle w:val="Referentiegegevens"/>
                      <w:rPr>
                        <w:lang w:val="de-DE"/>
                      </w:rPr>
                    </w:pPr>
                    <w:r w:rsidRPr="00D035E2">
                      <w:rPr>
                        <w:lang w:val="de-DE"/>
                      </w:rPr>
                      <w:t>2511 DP   Den Haag</w:t>
                    </w:r>
                  </w:p>
                  <w:p w14:paraId="0CC00E03" w14:textId="77777777" w:rsidR="006D6D33" w:rsidRPr="00D035E2" w:rsidRDefault="006D6D33">
                    <w:pPr>
                      <w:pStyle w:val="Referentiegegevens"/>
                      <w:rPr>
                        <w:lang w:val="de-DE"/>
                      </w:rPr>
                    </w:pPr>
                    <w:r w:rsidRPr="00D035E2">
                      <w:rPr>
                        <w:lang w:val="de-DE"/>
                      </w:rPr>
                      <w:t>Postbus 20301</w:t>
                    </w:r>
                  </w:p>
                  <w:p w14:paraId="3EE6457C" w14:textId="77777777" w:rsidR="006D6D33" w:rsidRPr="00D035E2" w:rsidRDefault="006D6D33">
                    <w:pPr>
                      <w:pStyle w:val="Referentiegegevens"/>
                      <w:rPr>
                        <w:lang w:val="de-DE"/>
                      </w:rPr>
                    </w:pPr>
                    <w:r w:rsidRPr="00D035E2">
                      <w:rPr>
                        <w:lang w:val="de-DE"/>
                      </w:rPr>
                      <w:t>2500 EH   Den Haag</w:t>
                    </w:r>
                  </w:p>
                  <w:p w14:paraId="230468F6" w14:textId="77777777" w:rsidR="006D6D33" w:rsidRPr="00D035E2" w:rsidRDefault="006D6D33">
                    <w:pPr>
                      <w:pStyle w:val="Referentiegegevens"/>
                      <w:rPr>
                        <w:lang w:val="de-DE"/>
                      </w:rPr>
                    </w:pPr>
                    <w:r w:rsidRPr="00D035E2">
                      <w:rPr>
                        <w:lang w:val="de-DE"/>
                      </w:rPr>
                      <w:t>www.rijksoverheid.nl/jenv</w:t>
                    </w:r>
                  </w:p>
                  <w:p w14:paraId="7B3B60B5" w14:textId="77777777" w:rsidR="006D6D33" w:rsidRPr="00D035E2" w:rsidRDefault="006D6D33">
                    <w:pPr>
                      <w:pStyle w:val="WitregelW1"/>
                      <w:rPr>
                        <w:lang w:val="de-DE"/>
                      </w:rPr>
                    </w:pPr>
                  </w:p>
                  <w:p w14:paraId="2FF9FA90" w14:textId="77777777" w:rsidR="006D6D33" w:rsidRDefault="006D6D33" w:rsidP="000F7CD2">
                    <w:pPr>
                      <w:pStyle w:val="Referentiegegevensbold"/>
                    </w:pPr>
                    <w:r>
                      <w:t>Onze referentie</w:t>
                    </w:r>
                  </w:p>
                  <w:p w14:paraId="240E3510" w14:textId="12634A5A" w:rsidR="006D6D33" w:rsidRDefault="0074161B" w:rsidP="000F7CD2">
                    <w:pPr>
                      <w:pStyle w:val="Referentiegegevens"/>
                    </w:pPr>
                    <w:r>
                      <w:t>6378076</w:t>
                    </w:r>
                  </w:p>
                  <w:p w14:paraId="50167CFB" w14:textId="77777777" w:rsidR="006D6D33" w:rsidRPr="000F7CD2" w:rsidRDefault="006D6D33" w:rsidP="000F7CD2"/>
                  <w:p w14:paraId="09C57EAE" w14:textId="77777777" w:rsidR="006D6D33" w:rsidRDefault="006D6D33">
                    <w:pPr>
                      <w:pStyle w:val="Referentiegegevensbold"/>
                    </w:pPr>
                    <w:r>
                      <w:t>Uw referentie</w:t>
                    </w:r>
                  </w:p>
                  <w:p w14:paraId="78999659" w14:textId="04DC0AC6" w:rsidR="006D6D33" w:rsidRPr="0074161B" w:rsidRDefault="00A77112" w:rsidP="00A77112">
                    <w:pPr>
                      <w:pStyle w:val="Referentiegegevens"/>
                    </w:pPr>
                    <w:r w:rsidRPr="0074161B">
                      <w:rPr>
                        <w:rFonts w:cstheme="minorHAnsi"/>
                      </w:rPr>
                      <w:t>2025Z07779</w:t>
                    </w:r>
                  </w:p>
                </w:txbxContent>
              </v:textbox>
              <w10:wrap anchorx="page" anchory="page"/>
              <w10:anchorlock/>
            </v:shape>
          </w:pict>
        </mc:Fallback>
      </mc:AlternateContent>
    </w:r>
    <w:r>
      <w:rPr>
        <w:noProof/>
      </w:rPr>
      <mc:AlternateContent>
        <mc:Choice Requires="wps">
          <w:drawing>
            <wp:anchor distT="0" distB="0" distL="0" distR="0" simplePos="0" relativeHeight="251669504" behindDoc="0" locked="1" layoutInCell="1" allowOverlap="1" wp14:anchorId="0D0E4866" wp14:editId="77FC3037">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C0D4F08" w14:textId="77777777" w:rsidR="006D6D33" w:rsidRDefault="006D6D33">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8</w:t>
                          </w:r>
                          <w:r>
                            <w:fldChar w:fldCharType="end"/>
                          </w:r>
                        </w:p>
                      </w:txbxContent>
                    </wps:txbx>
                    <wps:bodyPr vert="horz" wrap="square" lIns="0" tIns="0" rIns="0" bIns="0" anchor="t" anchorCtr="0"/>
                  </wps:wsp>
                </a:graphicData>
              </a:graphic>
            </wp:anchor>
          </w:drawing>
        </mc:Choice>
        <mc:Fallback>
          <w:pict>
            <v:shape w14:anchorId="0D0E4866" id="fc795519-edb4-40fa-b772-922592680a29" o:spid="_x0000_s1036" type="#_x0000_t202" style="position:absolute;margin-left:466.25pt;margin-top:802.75pt;width:101.25pt;height:12.7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C0D4F08" w14:textId="77777777" w:rsidR="006D6D33" w:rsidRDefault="006D6D33">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70528" behindDoc="0" locked="1" layoutInCell="1" allowOverlap="1" wp14:anchorId="20D2B2E8" wp14:editId="4E262ABF">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09DEAE1" w14:textId="77777777" w:rsidR="006D6D33" w:rsidRDefault="006D6D33"/>
                      </w:txbxContent>
                    </wps:txbx>
                    <wps:bodyPr vert="horz" wrap="square" lIns="0" tIns="0" rIns="0" bIns="0" anchor="t" anchorCtr="0"/>
                  </wps:wsp>
                </a:graphicData>
              </a:graphic>
            </wp:anchor>
          </w:drawing>
        </mc:Choice>
        <mc:Fallback>
          <w:pict>
            <v:shape w14:anchorId="20D2B2E8" id="ea113d41-b39a-4e3b-9a6a-dce66e72abe4" o:spid="_x0000_s1037" type="#_x0000_t202" style="position:absolute;margin-left:78.6pt;margin-top:802.95pt;width:377pt;height:12.7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09DEAE1" w14:textId="77777777" w:rsidR="006D6D33" w:rsidRDefault="006D6D3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C3FA9"/>
    <w:multiLevelType w:val="hybridMultilevel"/>
    <w:tmpl w:val="C8201FEE"/>
    <w:lvl w:ilvl="0" w:tplc="D3108AA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46575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112"/>
    <w:rsid w:val="00012673"/>
    <w:rsid w:val="000C5D7C"/>
    <w:rsid w:val="00157154"/>
    <w:rsid w:val="001E6A24"/>
    <w:rsid w:val="0020250B"/>
    <w:rsid w:val="00214E39"/>
    <w:rsid w:val="00227D90"/>
    <w:rsid w:val="00230FAD"/>
    <w:rsid w:val="002365C0"/>
    <w:rsid w:val="002502D5"/>
    <w:rsid w:val="00287838"/>
    <w:rsid w:val="00294955"/>
    <w:rsid w:val="002C26AC"/>
    <w:rsid w:val="003471D0"/>
    <w:rsid w:val="003774B2"/>
    <w:rsid w:val="003A102F"/>
    <w:rsid w:val="003B1175"/>
    <w:rsid w:val="003C4FA6"/>
    <w:rsid w:val="0041063F"/>
    <w:rsid w:val="00427199"/>
    <w:rsid w:val="00440E65"/>
    <w:rsid w:val="00463A66"/>
    <w:rsid w:val="004D7C61"/>
    <w:rsid w:val="00536770"/>
    <w:rsid w:val="00541BAF"/>
    <w:rsid w:val="005D0482"/>
    <w:rsid w:val="0062267E"/>
    <w:rsid w:val="00623D0E"/>
    <w:rsid w:val="006D6D33"/>
    <w:rsid w:val="00732E29"/>
    <w:rsid w:val="0074161B"/>
    <w:rsid w:val="00742621"/>
    <w:rsid w:val="00773712"/>
    <w:rsid w:val="007F5E04"/>
    <w:rsid w:val="008259B2"/>
    <w:rsid w:val="008655D3"/>
    <w:rsid w:val="00883CC0"/>
    <w:rsid w:val="0089553D"/>
    <w:rsid w:val="009038E5"/>
    <w:rsid w:val="00922904"/>
    <w:rsid w:val="0096248D"/>
    <w:rsid w:val="0098055B"/>
    <w:rsid w:val="009838D6"/>
    <w:rsid w:val="009A53AE"/>
    <w:rsid w:val="009F24C4"/>
    <w:rsid w:val="00A647D8"/>
    <w:rsid w:val="00A7486B"/>
    <w:rsid w:val="00A77112"/>
    <w:rsid w:val="00B06701"/>
    <w:rsid w:val="00B94E96"/>
    <w:rsid w:val="00B95FFF"/>
    <w:rsid w:val="00BD793F"/>
    <w:rsid w:val="00C643EB"/>
    <w:rsid w:val="00C72B57"/>
    <w:rsid w:val="00C94C73"/>
    <w:rsid w:val="00CC3593"/>
    <w:rsid w:val="00D62E69"/>
    <w:rsid w:val="00DA5204"/>
    <w:rsid w:val="00DB43EF"/>
    <w:rsid w:val="00E16099"/>
    <w:rsid w:val="00E279AF"/>
    <w:rsid w:val="00E51C3A"/>
    <w:rsid w:val="00E54E8B"/>
    <w:rsid w:val="00E70EB1"/>
    <w:rsid w:val="00E72FA4"/>
    <w:rsid w:val="00EA2897"/>
    <w:rsid w:val="00EC2F5E"/>
    <w:rsid w:val="00EC7331"/>
    <w:rsid w:val="00F009C4"/>
    <w:rsid w:val="00F659F2"/>
    <w:rsid w:val="00F90D16"/>
    <w:rsid w:val="00FB3742"/>
    <w:rsid w:val="00FF01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E8B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77112"/>
    <w:pPr>
      <w:autoSpaceDN w:val="0"/>
      <w:spacing w:after="0" w:line="240" w:lineRule="atLeast"/>
      <w:textAlignment w:val="baseline"/>
    </w:pPr>
    <w:rPr>
      <w:rFonts w:eastAsia="DejaVu Sans" w:cs="Lohit Hindi"/>
      <w:color w:val="000000"/>
      <w:kern w:val="0"/>
      <w:szCs w:val="18"/>
      <w:lang w:val="nl-NL" w:eastAsia="nl-NL"/>
      <w14:ligatures w14:val="none"/>
    </w:rPr>
  </w:style>
  <w:style w:type="paragraph" w:styleId="Kop1">
    <w:name w:val="heading 1"/>
    <w:basedOn w:val="Standaard"/>
    <w:next w:val="Standaard"/>
    <w:link w:val="Kop1Char"/>
    <w:uiPriority w:val="9"/>
    <w:qFormat/>
    <w:rsid w:val="00A77112"/>
    <w:pPr>
      <w:keepNext/>
      <w:keepLines/>
      <w:autoSpaceDN/>
      <w:spacing w:before="360" w:after="80" w:line="259" w:lineRule="auto"/>
      <w:textAlignment w:val="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A77112"/>
    <w:pPr>
      <w:keepNext/>
      <w:keepLines/>
      <w:autoSpaceDN/>
      <w:spacing w:before="160" w:after="80" w:line="259" w:lineRule="auto"/>
      <w:textAlignment w:val="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A77112"/>
    <w:pPr>
      <w:keepNext/>
      <w:keepLines/>
      <w:autoSpaceDN/>
      <w:spacing w:before="160" w:after="80" w:line="259" w:lineRule="auto"/>
      <w:textAlignment w:val="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A77112"/>
    <w:pPr>
      <w:keepNext/>
      <w:keepLines/>
      <w:autoSpaceDN/>
      <w:spacing w:before="80" w:after="40" w:line="259" w:lineRule="auto"/>
      <w:textAlignment w:val="auto"/>
      <w:outlineLvl w:val="3"/>
    </w:pPr>
    <w:rPr>
      <w:rFonts w:asciiTheme="minorHAnsi" w:eastAsiaTheme="majorEastAsia" w:hAnsiTheme="minorHAnsi" w:cstheme="majorBidi"/>
      <w:i/>
      <w:iCs/>
      <w:color w:val="2E74B5" w:themeColor="accent1" w:themeShade="BF"/>
      <w:kern w:val="2"/>
      <w:szCs w:val="22"/>
      <w:lang w:eastAsia="en-US"/>
      <w14:ligatures w14:val="standardContextual"/>
    </w:rPr>
  </w:style>
  <w:style w:type="paragraph" w:styleId="Kop5">
    <w:name w:val="heading 5"/>
    <w:basedOn w:val="Standaard"/>
    <w:next w:val="Standaard"/>
    <w:link w:val="Kop5Char"/>
    <w:uiPriority w:val="9"/>
    <w:semiHidden/>
    <w:unhideWhenUsed/>
    <w:qFormat/>
    <w:rsid w:val="00A77112"/>
    <w:pPr>
      <w:keepNext/>
      <w:keepLines/>
      <w:autoSpaceDN/>
      <w:spacing w:before="80" w:after="40" w:line="259" w:lineRule="auto"/>
      <w:textAlignment w:val="auto"/>
      <w:outlineLvl w:val="4"/>
    </w:pPr>
    <w:rPr>
      <w:rFonts w:asciiTheme="minorHAnsi" w:eastAsiaTheme="majorEastAsia" w:hAnsiTheme="minorHAnsi" w:cstheme="majorBidi"/>
      <w:color w:val="2E74B5" w:themeColor="accent1" w:themeShade="BF"/>
      <w:kern w:val="2"/>
      <w:szCs w:val="22"/>
      <w:lang w:eastAsia="en-US"/>
      <w14:ligatures w14:val="standardContextual"/>
    </w:rPr>
  </w:style>
  <w:style w:type="paragraph" w:styleId="Kop6">
    <w:name w:val="heading 6"/>
    <w:basedOn w:val="Standaard"/>
    <w:next w:val="Standaard"/>
    <w:link w:val="Kop6Char"/>
    <w:uiPriority w:val="9"/>
    <w:semiHidden/>
    <w:unhideWhenUsed/>
    <w:qFormat/>
    <w:rsid w:val="00A77112"/>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Kop7">
    <w:name w:val="heading 7"/>
    <w:basedOn w:val="Standaard"/>
    <w:next w:val="Standaard"/>
    <w:link w:val="Kop7Char"/>
    <w:uiPriority w:val="9"/>
    <w:semiHidden/>
    <w:unhideWhenUsed/>
    <w:qFormat/>
    <w:rsid w:val="00A77112"/>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Kop8">
    <w:name w:val="heading 8"/>
    <w:basedOn w:val="Standaard"/>
    <w:next w:val="Standaard"/>
    <w:link w:val="Kop8Char"/>
    <w:uiPriority w:val="9"/>
    <w:semiHidden/>
    <w:unhideWhenUsed/>
    <w:qFormat/>
    <w:rsid w:val="00A77112"/>
    <w:pPr>
      <w:keepNext/>
      <w:keepLines/>
      <w:autoSpaceDN/>
      <w:spacing w:line="259" w:lineRule="auto"/>
      <w:textAlignment w:val="auto"/>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Kop9">
    <w:name w:val="heading 9"/>
    <w:basedOn w:val="Standaard"/>
    <w:next w:val="Standaard"/>
    <w:link w:val="Kop9Char"/>
    <w:uiPriority w:val="9"/>
    <w:semiHidden/>
    <w:unhideWhenUsed/>
    <w:qFormat/>
    <w:rsid w:val="00A77112"/>
    <w:pPr>
      <w:keepNext/>
      <w:keepLines/>
      <w:autoSpaceDN/>
      <w:spacing w:line="259" w:lineRule="auto"/>
      <w:textAlignment w:val="auto"/>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7112"/>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semiHidden/>
    <w:rsid w:val="00A77112"/>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A77112"/>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A77112"/>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A77112"/>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A77112"/>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A77112"/>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A77112"/>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A77112"/>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A77112"/>
    <w:pPr>
      <w:autoSpaceDN/>
      <w:spacing w:after="80" w:line="240" w:lineRule="auto"/>
      <w:contextualSpacing/>
      <w:textAlignment w:val="auto"/>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A77112"/>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A77112"/>
    <w:pPr>
      <w:numPr>
        <w:ilvl w:val="1"/>
      </w:numPr>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A77112"/>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A77112"/>
    <w:pPr>
      <w:autoSpaceDN/>
      <w:spacing w:before="160" w:after="160" w:line="259" w:lineRule="auto"/>
      <w:jc w:val="center"/>
      <w:textAlignment w:val="auto"/>
    </w:pPr>
    <w:rPr>
      <w:rFonts w:eastAsiaTheme="minorHAnsi" w:cstheme="minorBidi"/>
      <w:i/>
      <w:iCs/>
      <w:color w:val="404040" w:themeColor="text1" w:themeTint="BF"/>
      <w:kern w:val="2"/>
      <w:szCs w:val="22"/>
      <w:lang w:eastAsia="en-US"/>
      <w14:ligatures w14:val="standardContextual"/>
    </w:rPr>
  </w:style>
  <w:style w:type="character" w:customStyle="1" w:styleId="CitaatChar">
    <w:name w:val="Citaat Char"/>
    <w:basedOn w:val="Standaardalinea-lettertype"/>
    <w:link w:val="Citaat"/>
    <w:uiPriority w:val="29"/>
    <w:rsid w:val="00A77112"/>
    <w:rPr>
      <w:i/>
      <w:iCs/>
      <w:color w:val="404040" w:themeColor="text1" w:themeTint="BF"/>
      <w:lang w:val="nl-NL"/>
    </w:rPr>
  </w:style>
  <w:style w:type="paragraph" w:styleId="Lijstalinea">
    <w:name w:val="List Paragraph"/>
    <w:basedOn w:val="Standaard"/>
    <w:uiPriority w:val="34"/>
    <w:qFormat/>
    <w:rsid w:val="00A77112"/>
    <w:pPr>
      <w:autoSpaceDN/>
      <w:spacing w:after="160" w:line="259" w:lineRule="auto"/>
      <w:ind w:left="720"/>
      <w:contextualSpacing/>
      <w:textAlignment w:val="auto"/>
    </w:pPr>
    <w:rPr>
      <w:rFonts w:eastAsiaTheme="minorHAnsi" w:cstheme="minorBidi"/>
      <w:color w:val="auto"/>
      <w:kern w:val="2"/>
      <w:szCs w:val="22"/>
      <w:lang w:eastAsia="en-US"/>
      <w14:ligatures w14:val="standardContextual"/>
    </w:rPr>
  </w:style>
  <w:style w:type="character" w:styleId="Intensievebenadrukking">
    <w:name w:val="Intense Emphasis"/>
    <w:basedOn w:val="Standaardalinea-lettertype"/>
    <w:uiPriority w:val="21"/>
    <w:qFormat/>
    <w:rsid w:val="00A77112"/>
    <w:rPr>
      <w:i/>
      <w:iCs/>
      <w:color w:val="2E74B5" w:themeColor="accent1" w:themeShade="BF"/>
    </w:rPr>
  </w:style>
  <w:style w:type="paragraph" w:styleId="Duidelijkcitaat">
    <w:name w:val="Intense Quote"/>
    <w:basedOn w:val="Standaard"/>
    <w:next w:val="Standaard"/>
    <w:link w:val="DuidelijkcitaatChar"/>
    <w:uiPriority w:val="30"/>
    <w:qFormat/>
    <w:rsid w:val="00A77112"/>
    <w:pPr>
      <w:pBdr>
        <w:top w:val="single" w:sz="4" w:space="10" w:color="2E74B5" w:themeColor="accent1" w:themeShade="BF"/>
        <w:bottom w:val="single" w:sz="4" w:space="10" w:color="2E74B5" w:themeColor="accent1" w:themeShade="BF"/>
      </w:pBdr>
      <w:autoSpaceDN/>
      <w:spacing w:before="360" w:after="360" w:line="259" w:lineRule="auto"/>
      <w:ind w:left="864" w:right="864"/>
      <w:jc w:val="center"/>
      <w:textAlignment w:val="auto"/>
    </w:pPr>
    <w:rPr>
      <w:rFonts w:eastAsiaTheme="minorHAnsi" w:cstheme="minorBidi"/>
      <w:i/>
      <w:iCs/>
      <w:color w:val="2E74B5" w:themeColor="accent1" w:themeShade="BF"/>
      <w:kern w:val="2"/>
      <w:szCs w:val="22"/>
      <w:lang w:eastAsia="en-US"/>
      <w14:ligatures w14:val="standardContextual"/>
    </w:rPr>
  </w:style>
  <w:style w:type="character" w:customStyle="1" w:styleId="DuidelijkcitaatChar">
    <w:name w:val="Duidelijk citaat Char"/>
    <w:basedOn w:val="Standaardalinea-lettertype"/>
    <w:link w:val="Duidelijkcitaat"/>
    <w:uiPriority w:val="30"/>
    <w:rsid w:val="00A77112"/>
    <w:rPr>
      <w:i/>
      <w:iCs/>
      <w:color w:val="2E74B5" w:themeColor="accent1" w:themeShade="BF"/>
      <w:lang w:val="nl-NL"/>
    </w:rPr>
  </w:style>
  <w:style w:type="character" w:styleId="Intensieveverwijzing">
    <w:name w:val="Intense Reference"/>
    <w:basedOn w:val="Standaardalinea-lettertype"/>
    <w:uiPriority w:val="32"/>
    <w:qFormat/>
    <w:rsid w:val="00A77112"/>
    <w:rPr>
      <w:b/>
      <w:bCs/>
      <w:smallCaps/>
      <w:color w:val="2E74B5" w:themeColor="accent1" w:themeShade="BF"/>
      <w:spacing w:val="5"/>
    </w:rPr>
  </w:style>
  <w:style w:type="paragraph" w:customStyle="1" w:styleId="Referentiegegevens">
    <w:name w:val="Referentiegegevens"/>
    <w:basedOn w:val="Standaard"/>
    <w:next w:val="Standaard"/>
    <w:rsid w:val="00A77112"/>
    <w:pPr>
      <w:spacing w:line="180" w:lineRule="exact"/>
    </w:pPr>
    <w:rPr>
      <w:sz w:val="13"/>
      <w:szCs w:val="13"/>
    </w:rPr>
  </w:style>
  <w:style w:type="paragraph" w:customStyle="1" w:styleId="Referentiegegevensbold">
    <w:name w:val="Referentiegegevens bold"/>
    <w:basedOn w:val="Standaard"/>
    <w:next w:val="Standaard"/>
    <w:rsid w:val="00A77112"/>
    <w:pPr>
      <w:spacing w:line="180" w:lineRule="exact"/>
    </w:pPr>
    <w:rPr>
      <w:b/>
      <w:sz w:val="13"/>
      <w:szCs w:val="13"/>
    </w:rPr>
  </w:style>
  <w:style w:type="paragraph" w:customStyle="1" w:styleId="WitregelW1">
    <w:name w:val="Witregel W1"/>
    <w:basedOn w:val="Standaard"/>
    <w:next w:val="Standaard"/>
    <w:rsid w:val="00A77112"/>
    <w:pPr>
      <w:spacing w:line="90" w:lineRule="exact"/>
    </w:pPr>
    <w:rPr>
      <w:sz w:val="9"/>
      <w:szCs w:val="9"/>
    </w:rPr>
  </w:style>
  <w:style w:type="paragraph" w:customStyle="1" w:styleId="WitregelW2">
    <w:name w:val="Witregel W2"/>
    <w:basedOn w:val="Standaard"/>
    <w:next w:val="Standaard"/>
    <w:rsid w:val="00A77112"/>
    <w:pPr>
      <w:spacing w:line="270" w:lineRule="exact"/>
    </w:pPr>
    <w:rPr>
      <w:sz w:val="27"/>
      <w:szCs w:val="27"/>
    </w:rPr>
  </w:style>
  <w:style w:type="paragraph" w:styleId="Voetnoottekst">
    <w:name w:val="footnote text"/>
    <w:basedOn w:val="Standaard"/>
    <w:link w:val="VoetnoottekstChar"/>
    <w:uiPriority w:val="99"/>
    <w:unhideWhenUsed/>
    <w:qFormat/>
    <w:rsid w:val="00A77112"/>
    <w:pPr>
      <w:autoSpaceDN/>
      <w:spacing w:line="240" w:lineRule="auto"/>
      <w:textAlignment w:val="auto"/>
    </w:pPr>
    <w:rPr>
      <w:rFonts w:ascii="Times New Roman" w:eastAsia="Times New Roman" w:hAnsi="Times New Roman" w:cs="Times New Roman"/>
      <w:color w:val="auto"/>
      <w:sz w:val="20"/>
      <w:szCs w:val="20"/>
    </w:rPr>
  </w:style>
  <w:style w:type="character" w:customStyle="1" w:styleId="VoetnoottekstChar">
    <w:name w:val="Voetnoottekst Char"/>
    <w:basedOn w:val="Standaardalinea-lettertype"/>
    <w:link w:val="Voetnoottekst"/>
    <w:uiPriority w:val="99"/>
    <w:rsid w:val="00A77112"/>
    <w:rPr>
      <w:rFonts w:ascii="Times New Roman" w:eastAsia="Times New Roman" w:hAnsi="Times New Roman" w:cs="Times New Roman"/>
      <w:kern w:val="0"/>
      <w:sz w:val="20"/>
      <w:szCs w:val="20"/>
      <w:lang w:val="nl-NL" w:eastAsia="nl-NL"/>
      <w14:ligatures w14:val="none"/>
    </w:rPr>
  </w:style>
  <w:style w:type="character" w:styleId="Voetnootmarkering">
    <w:name w:val="footnote reference"/>
    <w:aliases w:val="FR,FR1,FR11,FR2,FR21,FR3,FR4,FR5,Footnotemark,Footnotemark1,Footnotemark11,Footnotemark2,Footnotemark21,Footnotemark3,Footnotemark31,Footnotemark4,Footnotemark5,Footnotemark6,Footnotemark7,Footnotemark8,Voetnootmarkering boek STT"/>
    <w:basedOn w:val="Standaardalinea-lettertype"/>
    <w:uiPriority w:val="99"/>
    <w:unhideWhenUsed/>
    <w:qFormat/>
    <w:rsid w:val="00A77112"/>
    <w:rPr>
      <w:vertAlign w:val="superscript"/>
    </w:rPr>
  </w:style>
  <w:style w:type="paragraph" w:styleId="Koptekst">
    <w:name w:val="header"/>
    <w:basedOn w:val="Standaard"/>
    <w:link w:val="KoptekstChar"/>
    <w:uiPriority w:val="99"/>
    <w:unhideWhenUsed/>
    <w:rsid w:val="00A7711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77112"/>
    <w:rPr>
      <w:rFonts w:eastAsia="DejaVu Sans" w:cs="Lohit Hindi"/>
      <w:color w:val="000000"/>
      <w:kern w:val="0"/>
      <w:szCs w:val="18"/>
      <w:lang w:val="nl-NL" w:eastAsia="nl-NL"/>
      <w14:ligatures w14:val="none"/>
    </w:rPr>
  </w:style>
  <w:style w:type="paragraph" w:styleId="Voettekst">
    <w:name w:val="footer"/>
    <w:basedOn w:val="Standaard"/>
    <w:link w:val="VoettekstChar"/>
    <w:uiPriority w:val="99"/>
    <w:unhideWhenUsed/>
    <w:rsid w:val="00A7711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77112"/>
    <w:rPr>
      <w:rFonts w:eastAsia="DejaVu Sans" w:cs="Lohit Hindi"/>
      <w:color w:val="000000"/>
      <w:kern w:val="0"/>
      <w:szCs w:val="18"/>
      <w:lang w:val="nl-NL" w:eastAsia="nl-NL"/>
      <w14:ligatures w14:val="none"/>
    </w:rPr>
  </w:style>
  <w:style w:type="paragraph" w:styleId="Revisie">
    <w:name w:val="Revision"/>
    <w:hidden/>
    <w:uiPriority w:val="99"/>
    <w:semiHidden/>
    <w:rsid w:val="00541BAF"/>
    <w:pPr>
      <w:spacing w:after="0" w:line="240" w:lineRule="auto"/>
    </w:pPr>
    <w:rPr>
      <w:rFonts w:eastAsia="DejaVu Sans" w:cs="Lohit Hindi"/>
      <w:color w:val="000000"/>
      <w:kern w:val="0"/>
      <w:szCs w:val="18"/>
      <w:lang w:val="nl-NL" w:eastAsia="nl-NL"/>
      <w14:ligatures w14:val="none"/>
    </w:rPr>
  </w:style>
  <w:style w:type="character" w:styleId="Verwijzingopmerking">
    <w:name w:val="annotation reference"/>
    <w:basedOn w:val="Standaardalinea-lettertype"/>
    <w:uiPriority w:val="99"/>
    <w:semiHidden/>
    <w:unhideWhenUsed/>
    <w:rsid w:val="002C26AC"/>
    <w:rPr>
      <w:sz w:val="16"/>
      <w:szCs w:val="16"/>
    </w:rPr>
  </w:style>
  <w:style w:type="paragraph" w:styleId="Tekstopmerking">
    <w:name w:val="annotation text"/>
    <w:basedOn w:val="Standaard"/>
    <w:link w:val="TekstopmerkingChar"/>
    <w:uiPriority w:val="99"/>
    <w:unhideWhenUsed/>
    <w:rsid w:val="002C26AC"/>
    <w:pPr>
      <w:spacing w:line="240" w:lineRule="auto"/>
    </w:pPr>
    <w:rPr>
      <w:sz w:val="20"/>
      <w:szCs w:val="20"/>
    </w:rPr>
  </w:style>
  <w:style w:type="character" w:customStyle="1" w:styleId="TekstopmerkingChar">
    <w:name w:val="Tekst opmerking Char"/>
    <w:basedOn w:val="Standaardalinea-lettertype"/>
    <w:link w:val="Tekstopmerking"/>
    <w:uiPriority w:val="99"/>
    <w:rsid w:val="002C26AC"/>
    <w:rPr>
      <w:rFonts w:eastAsia="DejaVu Sans" w:cs="Lohit Hindi"/>
      <w:color w:val="000000"/>
      <w:kern w:val="0"/>
      <w:sz w:val="20"/>
      <w:szCs w:val="20"/>
      <w:lang w:val="nl-NL"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2C26AC"/>
    <w:rPr>
      <w:b/>
      <w:bCs/>
    </w:rPr>
  </w:style>
  <w:style w:type="character" w:customStyle="1" w:styleId="OnderwerpvanopmerkingChar">
    <w:name w:val="Onderwerp van opmerking Char"/>
    <w:basedOn w:val="TekstopmerkingChar"/>
    <w:link w:val="Onderwerpvanopmerking"/>
    <w:uiPriority w:val="99"/>
    <w:semiHidden/>
    <w:rsid w:val="002C26AC"/>
    <w:rPr>
      <w:rFonts w:eastAsia="DejaVu Sans" w:cs="Lohit Hindi"/>
      <w:b/>
      <w:bCs/>
      <w:color w:val="000000"/>
      <w:kern w:val="0"/>
      <w:sz w:val="20"/>
      <w:szCs w:val="20"/>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612</ap:Words>
  <ap:Characters>3369</ap:Characters>
  <ap:DocSecurity>0</ap:DocSecurity>
  <ap:Lines>28</ap:Lines>
  <ap:Paragraphs>7</ap:Paragraphs>
  <ap:ScaleCrop>false</ap:ScaleCrop>
  <ap:LinksUpToDate>false</ap:LinksUpToDate>
  <ap:CharactersWithSpaces>3974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2025-05-28T14:08:00.0000000Z</dcterms:created>
  <dcterms:modified xsi:type="dcterms:W3CDTF">2025-05-28T14:08:00.0000000Z</dcterms:modified>
  <version/>
  <category/>
</coreProperties>
</file>