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335" w:rsidP="008A2335" w:rsidRDefault="008A2335" w14:paraId="52817836" w14:textId="77777777">
      <w:pPr>
        <w:rPr>
          <w:b/>
        </w:rPr>
      </w:pPr>
      <w:r>
        <w:rPr>
          <w:b/>
        </w:rPr>
        <w:t>Lijst van vragen</w:t>
      </w:r>
    </w:p>
    <w:p w:rsidRPr="009210F2" w:rsidR="008A2335" w:rsidP="008A2335" w:rsidRDefault="008A2335" w14:paraId="0589916A" w14:textId="4A1A6631">
      <w:r>
        <w:t xml:space="preserve">De vaste commissie voor Infrastructuur en Waterstaat heeft een aantal vragen voorgelegd aan de minister </w:t>
      </w:r>
      <w:r w:rsidRPr="009210F2">
        <w:t>van Infrastructuur en Waterstaat over het Jaarverslag Ministerie van Infrastructuur en Waterstaat 2024 (Kamerstuk 36740</w:t>
      </w:r>
      <w:r>
        <w:t xml:space="preserve"> </w:t>
      </w:r>
      <w:r w:rsidRPr="009210F2">
        <w:t>XII, nr. 1).</w:t>
      </w:r>
    </w:p>
    <w:p w:rsidR="008A2335" w:rsidP="008A2335" w:rsidRDefault="008A2335" w14:paraId="4CC7F7F1" w14:textId="77777777">
      <w:pPr>
        <w:spacing w:after="0"/>
      </w:pPr>
    </w:p>
    <w:p w:rsidR="008A2335" w:rsidP="008A2335" w:rsidRDefault="008A2335" w14:paraId="2E7FA50E" w14:textId="0818B573">
      <w:pPr>
        <w:spacing w:after="0"/>
      </w:pPr>
      <w:r>
        <w:t>De v</w:t>
      </w:r>
      <w:r>
        <w:t xml:space="preserve">oorzitter van de commissie, </w:t>
      </w:r>
    </w:p>
    <w:p w:rsidR="008A2335" w:rsidP="008A2335" w:rsidRDefault="008A2335" w14:paraId="71EBCF04" w14:textId="0BFB8DD4">
      <w:pPr>
        <w:spacing w:after="0"/>
      </w:pPr>
      <w:r>
        <w:t>Peter de Groot</w:t>
      </w:r>
    </w:p>
    <w:p w:rsidR="008A2335" w:rsidP="008A2335" w:rsidRDefault="008A2335" w14:paraId="7E71D0D9" w14:textId="77777777">
      <w:pPr>
        <w:spacing w:after="0"/>
      </w:pPr>
      <w:r>
        <w:tab/>
      </w:r>
      <w:r>
        <w:tab/>
      </w:r>
    </w:p>
    <w:p w:rsidR="008A2335" w:rsidP="008A2335" w:rsidRDefault="008A2335" w14:paraId="6F661389" w14:textId="49DBA416">
      <w:pPr>
        <w:spacing w:after="0"/>
      </w:pPr>
      <w:r>
        <w:t>De g</w:t>
      </w:r>
      <w:r>
        <w:t>riffier van de commissie,</w:t>
      </w:r>
    </w:p>
    <w:p w:rsidR="008A2335" w:rsidP="008A2335" w:rsidRDefault="008A2335" w14:paraId="3A084E9A" w14:textId="55A8A237">
      <w:pPr>
        <w:spacing w:after="0"/>
      </w:pPr>
      <w:proofErr w:type="spellStart"/>
      <w:r>
        <w:t>Schukkink</w:t>
      </w:r>
      <w:proofErr w:type="spellEnd"/>
    </w:p>
    <w:p w:rsidR="008A2335" w:rsidP="008A2335" w:rsidRDefault="008A2335" w14:paraId="6BBC5012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9210F2" w:rsidR="008A2335" w:rsidTr="008A2335" w14:paraId="72459ED0" w14:textId="77777777">
        <w:trPr>
          <w:cantSplit/>
        </w:trPr>
        <w:tc>
          <w:tcPr>
            <w:tcW w:w="567" w:type="dxa"/>
          </w:tcPr>
          <w:p w:rsidRPr="009210F2" w:rsidR="008A2335" w:rsidP="00510707" w:rsidRDefault="008A2335" w14:paraId="3258B27C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9210F2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9210F2" w:rsidR="008A2335" w:rsidP="00510707" w:rsidRDefault="008A2335" w14:paraId="0FC400EA" w14:textId="77777777">
            <w:pPr>
              <w:rPr>
                <w:b/>
                <w:bCs/>
              </w:rPr>
            </w:pPr>
            <w:r w:rsidRPr="009210F2">
              <w:rPr>
                <w:b/>
                <w:bCs/>
              </w:rPr>
              <w:t>Vraag</w:t>
            </w:r>
          </w:p>
        </w:tc>
      </w:tr>
      <w:tr w:rsidR="008A2335" w:rsidTr="008A2335" w14:paraId="58468B78" w14:textId="77777777">
        <w:tc>
          <w:tcPr>
            <w:tcW w:w="567" w:type="dxa"/>
          </w:tcPr>
          <w:p w:rsidR="008A2335" w:rsidP="00510707" w:rsidRDefault="008A2335" w14:paraId="73EA7AFC" w14:textId="77777777">
            <w:r>
              <w:t>1</w:t>
            </w:r>
          </w:p>
        </w:tc>
        <w:tc>
          <w:tcPr>
            <w:tcW w:w="6521" w:type="dxa"/>
          </w:tcPr>
          <w:p w:rsidR="008A2335" w:rsidP="00510707" w:rsidRDefault="008A2335" w14:paraId="057D0545" w14:textId="77777777">
            <w:r>
              <w:t>Wat is de stand van zaken in de besluitvorming over de verdeling van de extra € 2,5 miljard van het kabinet-Schoof voor het ontsluiten van (nieuwe) woningbouwlocaties?</w:t>
            </w:r>
          </w:p>
        </w:tc>
      </w:tr>
      <w:tr w:rsidR="008A2335" w:rsidTr="008A2335" w14:paraId="7651D136" w14:textId="77777777">
        <w:tc>
          <w:tcPr>
            <w:tcW w:w="567" w:type="dxa"/>
          </w:tcPr>
          <w:p w:rsidR="008A2335" w:rsidP="00510707" w:rsidRDefault="008A2335" w14:paraId="25616FB5" w14:textId="77777777">
            <w:r>
              <w:t>2</w:t>
            </w:r>
          </w:p>
        </w:tc>
        <w:tc>
          <w:tcPr>
            <w:tcW w:w="6521" w:type="dxa"/>
          </w:tcPr>
          <w:p w:rsidR="008A2335" w:rsidP="00510707" w:rsidRDefault="008A2335" w14:paraId="260748EC" w14:textId="77777777">
            <w:r>
              <w:t>In welke jaren komt de extra € 2,5 miljard van het kabinet-Schoof voor het ontsluiten van (nieuwe) woningbouwlocaties tot besteding, en hoe verhoudt deze fasering zich tot de eerdere planning?</w:t>
            </w:r>
          </w:p>
        </w:tc>
      </w:tr>
      <w:tr w:rsidR="008A2335" w:rsidTr="008A2335" w14:paraId="2D802124" w14:textId="77777777">
        <w:tc>
          <w:tcPr>
            <w:tcW w:w="567" w:type="dxa"/>
          </w:tcPr>
          <w:p w:rsidR="008A2335" w:rsidP="00510707" w:rsidRDefault="008A2335" w14:paraId="3BD3EB6B" w14:textId="77777777">
            <w:r>
              <w:t>3</w:t>
            </w:r>
          </w:p>
        </w:tc>
        <w:tc>
          <w:tcPr>
            <w:tcW w:w="6521" w:type="dxa"/>
          </w:tcPr>
          <w:p w:rsidR="008A2335" w:rsidP="00510707" w:rsidRDefault="008A2335" w14:paraId="4BFB49CD" w14:textId="77777777">
            <w:r>
              <w:t>Hoeveel euro heeft het Rijk in 2024 bijgedragen aan de exploitatie van het openbaar vervoer (OV)? Kan dit uitgesplitst worden per OV-soort?</w:t>
            </w:r>
          </w:p>
        </w:tc>
      </w:tr>
      <w:tr w:rsidR="008A2335" w:rsidTr="008A2335" w14:paraId="47ACFC91" w14:textId="77777777">
        <w:tc>
          <w:tcPr>
            <w:tcW w:w="567" w:type="dxa"/>
          </w:tcPr>
          <w:p w:rsidR="008A2335" w:rsidP="00510707" w:rsidRDefault="008A2335" w14:paraId="278424B1" w14:textId="77777777">
            <w:r>
              <w:t>4</w:t>
            </w:r>
          </w:p>
        </w:tc>
        <w:tc>
          <w:tcPr>
            <w:tcW w:w="6521" w:type="dxa"/>
          </w:tcPr>
          <w:p w:rsidR="008A2335" w:rsidP="00510707" w:rsidRDefault="008A2335" w14:paraId="13806023" w14:textId="77777777">
            <w:r>
              <w:t>Kunt u aangeven hoeveel procent van het rijksbudget wordt besteed aan OV en hoeveel procent van het budget aan weginfra en auto?</w:t>
            </w:r>
          </w:p>
        </w:tc>
      </w:tr>
      <w:tr w:rsidR="008A2335" w:rsidTr="008A2335" w14:paraId="196344F7" w14:textId="77777777">
        <w:tc>
          <w:tcPr>
            <w:tcW w:w="567" w:type="dxa"/>
          </w:tcPr>
          <w:p w:rsidR="008A2335" w:rsidP="00510707" w:rsidRDefault="008A2335" w14:paraId="52622250" w14:textId="77777777">
            <w:r>
              <w:t>5</w:t>
            </w:r>
          </w:p>
        </w:tc>
        <w:tc>
          <w:tcPr>
            <w:tcW w:w="6521" w:type="dxa"/>
          </w:tcPr>
          <w:p w:rsidR="008A2335" w:rsidP="00510707" w:rsidRDefault="008A2335" w14:paraId="19CB3686" w14:textId="77777777">
            <w:r>
              <w:t xml:space="preserve">Wat kost een gemiddeld </w:t>
            </w:r>
            <w:proofErr w:type="spellStart"/>
            <w:r>
              <w:t>dienstregelinguur</w:t>
            </w:r>
            <w:proofErr w:type="spellEnd"/>
            <w:r>
              <w:t xml:space="preserve"> op het spoor?</w:t>
            </w:r>
          </w:p>
        </w:tc>
      </w:tr>
      <w:tr w:rsidR="008A2335" w:rsidTr="008A2335" w14:paraId="7698B20A" w14:textId="77777777">
        <w:tc>
          <w:tcPr>
            <w:tcW w:w="567" w:type="dxa"/>
          </w:tcPr>
          <w:p w:rsidR="008A2335" w:rsidP="00510707" w:rsidRDefault="008A2335" w14:paraId="105978D9" w14:textId="77777777">
            <w:r>
              <w:t>6</w:t>
            </w:r>
          </w:p>
        </w:tc>
        <w:tc>
          <w:tcPr>
            <w:tcW w:w="6521" w:type="dxa"/>
          </w:tcPr>
          <w:p w:rsidR="008A2335" w:rsidP="00510707" w:rsidRDefault="008A2335" w14:paraId="537DCA63" w14:textId="77777777">
            <w:r>
              <w:t xml:space="preserve">Wat kost een gemiddeld </w:t>
            </w:r>
            <w:proofErr w:type="spellStart"/>
            <w:r>
              <w:t>dienstregelinguur</w:t>
            </w:r>
            <w:proofErr w:type="spellEnd"/>
            <w:r>
              <w:t xml:space="preserve"> in het regionale OV (bus, tram, metro)?</w:t>
            </w:r>
          </w:p>
        </w:tc>
      </w:tr>
      <w:tr w:rsidR="008A2335" w:rsidTr="008A2335" w14:paraId="1DA91820" w14:textId="77777777">
        <w:tc>
          <w:tcPr>
            <w:tcW w:w="567" w:type="dxa"/>
          </w:tcPr>
          <w:p w:rsidR="008A2335" w:rsidP="00510707" w:rsidRDefault="008A2335" w14:paraId="5AF32C88" w14:textId="77777777">
            <w:r>
              <w:t>7</w:t>
            </w:r>
          </w:p>
        </w:tc>
        <w:tc>
          <w:tcPr>
            <w:tcW w:w="6521" w:type="dxa"/>
          </w:tcPr>
          <w:p w:rsidR="008A2335" w:rsidP="00510707" w:rsidRDefault="008A2335" w14:paraId="3E0043D5" w14:textId="77777777">
            <w:r>
              <w:t>Kan in een schematisch overzicht worden weergegeven wanneer de huidige OV-concessies (landelijk en regionaal) aflopen?</w:t>
            </w:r>
          </w:p>
        </w:tc>
      </w:tr>
      <w:tr w:rsidR="008A2335" w:rsidTr="008A2335" w14:paraId="129179FD" w14:textId="77777777">
        <w:tc>
          <w:tcPr>
            <w:tcW w:w="567" w:type="dxa"/>
          </w:tcPr>
          <w:p w:rsidR="008A2335" w:rsidP="00510707" w:rsidRDefault="008A2335" w14:paraId="7B0F469C" w14:textId="77777777">
            <w:r>
              <w:t>8</w:t>
            </w:r>
          </w:p>
        </w:tc>
        <w:tc>
          <w:tcPr>
            <w:tcW w:w="6521" w:type="dxa"/>
          </w:tcPr>
          <w:p w:rsidR="008A2335" w:rsidP="00510707" w:rsidRDefault="008A2335" w14:paraId="1414B75A" w14:textId="77777777">
            <w:r>
              <w:t>Kan in een schema Europees vergelijkend (dus Nederland en andere Europese landen) worden weergegeven hoeveel procent van de OV-kosten door de overheid worden gefinancierd?</w:t>
            </w:r>
          </w:p>
        </w:tc>
      </w:tr>
    </w:tbl>
    <w:p w:rsidR="008A2335" w:rsidP="008A2335" w:rsidRDefault="008A2335" w14:paraId="7201A0FF" w14:textId="77777777"/>
    <w:p w:rsidR="00EC711E" w:rsidRDefault="00EC711E" w14:paraId="438A386B" w14:textId="77777777"/>
    <w:sectPr w:rsidR="00EC711E" w:rsidSect="008A2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E620" w14:textId="77777777" w:rsidR="008A2335" w:rsidRDefault="008A2335" w:rsidP="008A2335">
      <w:pPr>
        <w:spacing w:after="0" w:line="240" w:lineRule="auto"/>
      </w:pPr>
      <w:r>
        <w:separator/>
      </w:r>
    </w:p>
  </w:endnote>
  <w:endnote w:type="continuationSeparator" w:id="0">
    <w:p w14:paraId="47851C50" w14:textId="77777777" w:rsidR="008A2335" w:rsidRDefault="008A2335" w:rsidP="008A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6699" w14:textId="77777777" w:rsidR="008A2335" w:rsidRPr="008A2335" w:rsidRDefault="008A2335" w:rsidP="008A23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95CF" w14:textId="77777777" w:rsidR="008A2335" w:rsidRPr="008A2335" w:rsidRDefault="008A2335" w:rsidP="008A23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495D" w14:textId="77777777" w:rsidR="008A2335" w:rsidRPr="008A2335" w:rsidRDefault="008A2335" w:rsidP="008A23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0D45" w14:textId="77777777" w:rsidR="008A2335" w:rsidRDefault="008A2335" w:rsidP="008A2335">
      <w:pPr>
        <w:spacing w:after="0" w:line="240" w:lineRule="auto"/>
      </w:pPr>
      <w:r>
        <w:separator/>
      </w:r>
    </w:p>
  </w:footnote>
  <w:footnote w:type="continuationSeparator" w:id="0">
    <w:p w14:paraId="197CFCA7" w14:textId="77777777" w:rsidR="008A2335" w:rsidRDefault="008A2335" w:rsidP="008A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D07F" w14:textId="77777777" w:rsidR="008A2335" w:rsidRPr="008A2335" w:rsidRDefault="008A2335" w:rsidP="008A23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8986" w14:textId="77777777" w:rsidR="008A2335" w:rsidRPr="008A2335" w:rsidRDefault="008A2335" w:rsidP="008A233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7BB8" w14:textId="77777777" w:rsidR="008A2335" w:rsidRPr="008A2335" w:rsidRDefault="008A2335" w:rsidP="008A23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35"/>
    <w:rsid w:val="002C22BE"/>
    <w:rsid w:val="00566ABE"/>
    <w:rsid w:val="008A2335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0FEF"/>
  <w15:chartTrackingRefBased/>
  <w15:docId w15:val="{A8BDF8A6-581E-410C-8613-4DE8980C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2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2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2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2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2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2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2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2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2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2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2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2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23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23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23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23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23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23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2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2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2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2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23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23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23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2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23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233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A233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A2335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A233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A2335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1219</ap:Characters>
  <ap:DocSecurity>0</ap:DocSecurity>
  <ap:Lines>10</ap:Lines>
  <ap:Paragraphs>2</ap:Paragraphs>
  <ap:ScaleCrop>false</ap:ScaleCrop>
  <ap:LinksUpToDate>false</ap:LinksUpToDate>
  <ap:CharactersWithSpaces>1438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2025-06-03T11:04:00.0000000Z</dcterms:created>
  <dcterms:modified xsi:type="dcterms:W3CDTF">2025-06-03T11:05:00.0000000Z</dcterms:modified>
  <version/>
  <category/>
</coreProperties>
</file>