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772" w:rsidRDefault="001856D0" w14:paraId="4DB92017"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2024</w:t>
      </w:r>
    </w:p>
    <w:p w:rsidR="00593772" w:rsidRDefault="00593772" w14:paraId="5210E753" w14:textId="77777777">
      <w:pPr>
        <w:autoSpaceDE w:val="0"/>
        <w:autoSpaceDN w:val="0"/>
        <w:adjustRightInd w:val="0"/>
        <w:spacing w:before="0" w:after="0"/>
        <w:ind w:left="1416" w:hanging="1371"/>
        <w:rPr>
          <w:b/>
        </w:rPr>
      </w:pPr>
    </w:p>
    <w:p w:rsidR="00593772" w:rsidRDefault="001856D0" w14:paraId="6D87343D" w14:textId="560E3AFA">
      <w:pPr>
        <w:rPr>
          <w:b/>
        </w:rPr>
      </w:pPr>
      <w:r>
        <w:rPr>
          <w:b/>
        </w:rPr>
        <w:t xml:space="preserve">nr. </w:t>
      </w:r>
      <w:r>
        <w:rPr>
          <w:b/>
        </w:rPr>
        <w:tab/>
      </w:r>
      <w:r>
        <w:rPr>
          <w:b/>
        </w:rPr>
        <w:tab/>
      </w:r>
      <w:r w:rsidR="00621D61">
        <w:rPr>
          <w:b/>
        </w:rPr>
        <w:t>Verslag houdende een lijst van vragen</w:t>
      </w:r>
    </w:p>
    <w:p w:rsidR="00593772" w:rsidRDefault="001856D0" w14:paraId="76EC073C" w14:textId="77777777">
      <w:r>
        <w:tab/>
      </w:r>
      <w:r>
        <w:tab/>
      </w:r>
    </w:p>
    <w:p w:rsidR="00593772" w:rsidRDefault="001856D0" w14:paraId="1E833A40" w14:textId="07334872">
      <w:pPr>
        <w:ind w:left="1410"/>
      </w:pPr>
      <w:r>
        <w:t xml:space="preserve">De vaste commissie voor </w:t>
      </w:r>
      <w:r w:rsidR="00621D61">
        <w:t>Justitie en Veiligheid</w:t>
      </w:r>
      <w:r>
        <w:t xml:space="preserve"> heeft een aantal vragen voorgelegd aan de </w:t>
      </w:r>
      <w:r w:rsidR="00621D61">
        <w:t>regering</w:t>
      </w:r>
      <w:r>
        <w:t xml:space="preserve"> over </w:t>
      </w:r>
      <w:r w:rsidRPr="00621D61" w:rsidR="00621D61">
        <w:t xml:space="preserve">de </w:t>
      </w:r>
      <w:r w:rsidRPr="00621D61">
        <w:t>Aanbieding van het rapport Resultaten verantwoordingsonderzoek 2024 bij het Ministerie van Justitie en Veiligheid (</w:t>
      </w:r>
      <w:r w:rsidR="00621D61">
        <w:t xml:space="preserve">Kamerstuk </w:t>
      </w:r>
      <w:r w:rsidRPr="00621D61">
        <w:t>36740-VI, nr. 2).</w:t>
      </w:r>
      <w:r w:rsidR="00621D61">
        <w:t xml:space="preserve"> De vragen zijn op 28 mei 2025 aan de regering voorgelegd. </w:t>
      </w:r>
    </w:p>
    <w:p w:rsidR="00593772" w:rsidRDefault="00593772" w14:paraId="2B5E58FB" w14:textId="77777777">
      <w:pPr>
        <w:spacing w:before="0" w:after="0"/>
      </w:pPr>
    </w:p>
    <w:p w:rsidR="00593772" w:rsidRDefault="001856D0" w14:paraId="5D8863B5" w14:textId="77777777">
      <w:pPr>
        <w:spacing w:before="0" w:after="0"/>
        <w:ind w:left="703" w:firstLine="709"/>
      </w:pPr>
      <w:r>
        <w:t xml:space="preserve">Voorzitter van de commissie, </w:t>
      </w:r>
    </w:p>
    <w:p w:rsidR="00593772" w:rsidRDefault="001856D0" w14:paraId="5465FE61" w14:textId="6C750B13">
      <w:pPr>
        <w:spacing w:before="0" w:after="0"/>
      </w:pPr>
      <w:r>
        <w:tab/>
      </w:r>
      <w:r>
        <w:tab/>
      </w:r>
      <w:r w:rsidR="00621D61">
        <w:t>Pool</w:t>
      </w:r>
    </w:p>
    <w:p w:rsidR="00593772" w:rsidRDefault="001856D0" w14:paraId="67DCB118" w14:textId="77777777">
      <w:pPr>
        <w:spacing w:before="0" w:after="0"/>
      </w:pPr>
      <w:r>
        <w:tab/>
      </w:r>
      <w:r>
        <w:tab/>
      </w:r>
    </w:p>
    <w:p w:rsidR="00593772" w:rsidRDefault="001856D0" w14:paraId="1882C81A" w14:textId="76DD6514">
      <w:pPr>
        <w:spacing w:before="0" w:after="0"/>
      </w:pPr>
      <w:r>
        <w:tab/>
      </w:r>
      <w:r>
        <w:tab/>
      </w:r>
      <w:r w:rsidR="00621D61">
        <w:t>Adjunct-g</w:t>
      </w:r>
      <w:r>
        <w:t>riffier van de commissie,</w:t>
      </w:r>
    </w:p>
    <w:p w:rsidR="00593772" w:rsidRDefault="001856D0" w14:paraId="6C4353E0" w14:textId="09A6961E">
      <w:pPr>
        <w:spacing w:before="0" w:after="0"/>
      </w:pPr>
      <w:r>
        <w:tab/>
      </w:r>
      <w:r>
        <w:tab/>
      </w:r>
      <w:r w:rsidR="00621D61">
        <w:t>Van Tilburg</w:t>
      </w:r>
    </w:p>
    <w:p w:rsidR="00593772" w:rsidRDefault="00593772" w14:paraId="6DF5AEA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93772" w:rsidTr="00E7153D" w14:paraId="3C025496" w14:textId="77777777">
        <w:trPr>
          <w:cantSplit/>
        </w:trPr>
        <w:tc>
          <w:tcPr>
            <w:tcW w:w="567" w:type="dxa"/>
          </w:tcPr>
          <w:p w:rsidR="00593772" w:rsidRDefault="001856D0" w14:paraId="053B6896" w14:textId="77777777">
            <w:bookmarkStart w:name="bmkStartTabel" w:id="0"/>
            <w:bookmarkEnd w:id="0"/>
            <w:proofErr w:type="spellStart"/>
            <w:r>
              <w:t>Nr</w:t>
            </w:r>
            <w:proofErr w:type="spellEnd"/>
          </w:p>
        </w:tc>
        <w:tc>
          <w:tcPr>
            <w:tcW w:w="6521" w:type="dxa"/>
          </w:tcPr>
          <w:p w:rsidR="00593772" w:rsidRDefault="001856D0" w14:paraId="53280374" w14:textId="77777777">
            <w:r>
              <w:t>Vraag</w:t>
            </w:r>
          </w:p>
        </w:tc>
        <w:tc>
          <w:tcPr>
            <w:tcW w:w="850" w:type="dxa"/>
          </w:tcPr>
          <w:p w:rsidR="00593772" w:rsidRDefault="001856D0" w14:paraId="4119657D" w14:textId="77777777">
            <w:pPr>
              <w:jc w:val="right"/>
            </w:pPr>
            <w:r>
              <w:t>Bijlage</w:t>
            </w:r>
          </w:p>
        </w:tc>
        <w:tc>
          <w:tcPr>
            <w:tcW w:w="992" w:type="dxa"/>
          </w:tcPr>
          <w:p w:rsidR="00593772" w:rsidP="00E7153D" w:rsidRDefault="001856D0" w14:paraId="065738EA" w14:textId="77777777">
            <w:pPr>
              <w:jc w:val="right"/>
            </w:pPr>
            <w:r>
              <w:t>Blz. (van)</w:t>
            </w:r>
          </w:p>
        </w:tc>
        <w:tc>
          <w:tcPr>
            <w:tcW w:w="567" w:type="dxa"/>
          </w:tcPr>
          <w:p w:rsidR="00593772" w:rsidP="00E7153D" w:rsidRDefault="001856D0" w14:paraId="5B2F2DF1" w14:textId="77777777">
            <w:pPr>
              <w:jc w:val="center"/>
            </w:pPr>
            <w:r>
              <w:t>t/m</w:t>
            </w:r>
          </w:p>
        </w:tc>
      </w:tr>
      <w:tr w:rsidR="00593772" w:rsidTr="00E7153D" w14:paraId="49DF0A88" w14:textId="77777777">
        <w:tc>
          <w:tcPr>
            <w:tcW w:w="567" w:type="dxa"/>
          </w:tcPr>
          <w:p w:rsidR="00593772" w:rsidRDefault="001856D0" w14:paraId="4073D6C2" w14:textId="77777777">
            <w:r>
              <w:t>1</w:t>
            </w:r>
          </w:p>
        </w:tc>
        <w:tc>
          <w:tcPr>
            <w:tcW w:w="6521" w:type="dxa"/>
          </w:tcPr>
          <w:p w:rsidR="00593772" w:rsidRDefault="001856D0" w14:paraId="3702A944" w14:textId="33707CC1">
            <w:r>
              <w:t xml:space="preserve">Hoeveel geld heeft </w:t>
            </w:r>
            <w:proofErr w:type="spellStart"/>
            <w:r>
              <w:t>Justid</w:t>
            </w:r>
            <w:proofErr w:type="spellEnd"/>
            <w:r>
              <w:t xml:space="preserve"> gereserveerd voor de schadevergoedingen van de slachtoffers van de onterecht</w:t>
            </w:r>
            <w:r w:rsidR="009E2ABC">
              <w:t>e</w:t>
            </w:r>
            <w:r>
              <w:t xml:space="preserve"> </w:t>
            </w:r>
            <w:proofErr w:type="spellStart"/>
            <w:r>
              <w:t>tennaamstelling</w:t>
            </w:r>
            <w:proofErr w:type="spellEnd"/>
            <w:r>
              <w:t>?</w:t>
            </w:r>
          </w:p>
        </w:tc>
        <w:tc>
          <w:tcPr>
            <w:tcW w:w="850" w:type="dxa"/>
          </w:tcPr>
          <w:p w:rsidR="00593772" w:rsidRDefault="00593772" w14:paraId="7C2478E8" w14:textId="77777777">
            <w:pPr>
              <w:jc w:val="right"/>
            </w:pPr>
          </w:p>
        </w:tc>
        <w:tc>
          <w:tcPr>
            <w:tcW w:w="992" w:type="dxa"/>
          </w:tcPr>
          <w:p w:rsidR="00593772" w:rsidRDefault="00593772" w14:paraId="1E3F4901" w14:textId="77777777">
            <w:pPr>
              <w:jc w:val="right"/>
            </w:pPr>
          </w:p>
        </w:tc>
        <w:tc>
          <w:tcPr>
            <w:tcW w:w="567" w:type="dxa"/>
            <w:tcBorders>
              <w:left w:val="nil"/>
            </w:tcBorders>
          </w:tcPr>
          <w:p w:rsidR="00593772" w:rsidRDefault="001856D0" w14:paraId="7CE0746A" w14:textId="77777777">
            <w:pPr>
              <w:jc w:val="right"/>
            </w:pPr>
            <w:r>
              <w:t xml:space="preserve"> </w:t>
            </w:r>
          </w:p>
        </w:tc>
      </w:tr>
      <w:tr w:rsidR="00593772" w:rsidTr="00E7153D" w14:paraId="328B5DB6" w14:textId="77777777">
        <w:tc>
          <w:tcPr>
            <w:tcW w:w="567" w:type="dxa"/>
          </w:tcPr>
          <w:p w:rsidR="00593772" w:rsidRDefault="001856D0" w14:paraId="0CA3DF59" w14:textId="77777777">
            <w:r>
              <w:t>2</w:t>
            </w:r>
          </w:p>
        </w:tc>
        <w:tc>
          <w:tcPr>
            <w:tcW w:w="6521" w:type="dxa"/>
          </w:tcPr>
          <w:p w:rsidR="00593772" w:rsidRDefault="001856D0" w14:paraId="05BC07F1" w14:textId="77777777">
            <w:r>
              <w:t>Ziet u mogelijkheden om in de ruim 500 beleids- en wetgevingsinitiatieven voor de strafrechtketen zaken samen te voegen?</w:t>
            </w:r>
          </w:p>
        </w:tc>
        <w:tc>
          <w:tcPr>
            <w:tcW w:w="850" w:type="dxa"/>
          </w:tcPr>
          <w:p w:rsidR="00593772" w:rsidRDefault="00593772" w14:paraId="19895B48" w14:textId="77777777">
            <w:pPr>
              <w:jc w:val="right"/>
            </w:pPr>
          </w:p>
        </w:tc>
        <w:tc>
          <w:tcPr>
            <w:tcW w:w="992" w:type="dxa"/>
          </w:tcPr>
          <w:p w:rsidR="00593772" w:rsidRDefault="00593772" w14:paraId="457F8B82" w14:textId="77777777">
            <w:pPr>
              <w:jc w:val="right"/>
            </w:pPr>
          </w:p>
        </w:tc>
        <w:tc>
          <w:tcPr>
            <w:tcW w:w="567" w:type="dxa"/>
            <w:tcBorders>
              <w:left w:val="nil"/>
            </w:tcBorders>
          </w:tcPr>
          <w:p w:rsidR="00593772" w:rsidRDefault="001856D0" w14:paraId="4917D677" w14:textId="77777777">
            <w:pPr>
              <w:jc w:val="right"/>
            </w:pPr>
            <w:r>
              <w:t xml:space="preserve"> </w:t>
            </w:r>
          </w:p>
        </w:tc>
      </w:tr>
      <w:tr w:rsidR="00593772" w:rsidTr="00E7153D" w14:paraId="56CB6F57" w14:textId="77777777">
        <w:tc>
          <w:tcPr>
            <w:tcW w:w="567" w:type="dxa"/>
          </w:tcPr>
          <w:p w:rsidR="00593772" w:rsidRDefault="001856D0" w14:paraId="2796D7B9" w14:textId="77777777">
            <w:r>
              <w:t>3</w:t>
            </w:r>
          </w:p>
        </w:tc>
        <w:tc>
          <w:tcPr>
            <w:tcW w:w="6521" w:type="dxa"/>
          </w:tcPr>
          <w:p w:rsidR="00593772" w:rsidRDefault="001856D0" w14:paraId="60DEAE6B" w14:textId="77777777">
            <w:r>
              <w:t>Kunt u uitleggen welke stappen u gaat ondernemen naar aanleiding van de bevinding van de Algemene Rekenkamer dat er minimaal 867 onjuiste tenaamstellingen geregistreerd zijn in de strafrechtketen?</w:t>
            </w:r>
          </w:p>
        </w:tc>
        <w:tc>
          <w:tcPr>
            <w:tcW w:w="850" w:type="dxa"/>
          </w:tcPr>
          <w:p w:rsidR="00593772" w:rsidRDefault="00593772" w14:paraId="59D63362" w14:textId="77777777">
            <w:pPr>
              <w:jc w:val="right"/>
            </w:pPr>
          </w:p>
        </w:tc>
        <w:tc>
          <w:tcPr>
            <w:tcW w:w="992" w:type="dxa"/>
          </w:tcPr>
          <w:p w:rsidR="00593772" w:rsidRDefault="00593772" w14:paraId="097E21C1" w14:textId="77777777">
            <w:pPr>
              <w:jc w:val="right"/>
            </w:pPr>
          </w:p>
        </w:tc>
        <w:tc>
          <w:tcPr>
            <w:tcW w:w="567" w:type="dxa"/>
            <w:tcBorders>
              <w:left w:val="nil"/>
            </w:tcBorders>
          </w:tcPr>
          <w:p w:rsidR="00593772" w:rsidRDefault="001856D0" w14:paraId="46E192D9" w14:textId="77777777">
            <w:pPr>
              <w:jc w:val="right"/>
            </w:pPr>
            <w:r>
              <w:t xml:space="preserve"> </w:t>
            </w:r>
          </w:p>
        </w:tc>
      </w:tr>
      <w:tr w:rsidR="00593772" w:rsidTr="00E7153D" w14:paraId="1498188E" w14:textId="77777777">
        <w:tc>
          <w:tcPr>
            <w:tcW w:w="567" w:type="dxa"/>
          </w:tcPr>
          <w:p w:rsidR="00593772" w:rsidRDefault="001856D0" w14:paraId="557B34A5" w14:textId="77777777">
            <w:r>
              <w:t>4</w:t>
            </w:r>
          </w:p>
        </w:tc>
        <w:tc>
          <w:tcPr>
            <w:tcW w:w="6521" w:type="dxa"/>
          </w:tcPr>
          <w:p w:rsidR="00593772" w:rsidRDefault="001856D0" w14:paraId="729F8830" w14:textId="77777777">
            <w:r>
              <w:t>Wat gaat u eraan doen om ervoor te zorgen dat het Openbaar Ministerie (OM) wel aan zijn wettelijke informatieplicht aan slachtoffers gaat voldoen?</w:t>
            </w:r>
          </w:p>
        </w:tc>
        <w:tc>
          <w:tcPr>
            <w:tcW w:w="850" w:type="dxa"/>
          </w:tcPr>
          <w:p w:rsidR="00593772" w:rsidRDefault="00593772" w14:paraId="6D388901" w14:textId="77777777">
            <w:pPr>
              <w:jc w:val="right"/>
            </w:pPr>
          </w:p>
        </w:tc>
        <w:tc>
          <w:tcPr>
            <w:tcW w:w="992" w:type="dxa"/>
          </w:tcPr>
          <w:p w:rsidR="00593772" w:rsidRDefault="00593772" w14:paraId="2CECD709" w14:textId="77777777">
            <w:pPr>
              <w:jc w:val="right"/>
            </w:pPr>
          </w:p>
        </w:tc>
        <w:tc>
          <w:tcPr>
            <w:tcW w:w="567" w:type="dxa"/>
            <w:tcBorders>
              <w:left w:val="nil"/>
            </w:tcBorders>
          </w:tcPr>
          <w:p w:rsidR="00593772" w:rsidRDefault="001856D0" w14:paraId="15024EDC" w14:textId="77777777">
            <w:pPr>
              <w:jc w:val="right"/>
            </w:pPr>
            <w:r>
              <w:t xml:space="preserve"> </w:t>
            </w:r>
          </w:p>
        </w:tc>
      </w:tr>
      <w:tr w:rsidR="00593772" w:rsidTr="00E7153D" w14:paraId="41D7FAEF" w14:textId="77777777">
        <w:tc>
          <w:tcPr>
            <w:tcW w:w="567" w:type="dxa"/>
          </w:tcPr>
          <w:p w:rsidR="00593772" w:rsidRDefault="001856D0" w14:paraId="29F2AFC4" w14:textId="77777777">
            <w:r>
              <w:t>5</w:t>
            </w:r>
          </w:p>
        </w:tc>
        <w:tc>
          <w:tcPr>
            <w:tcW w:w="6521" w:type="dxa"/>
          </w:tcPr>
          <w:p w:rsidR="00593772" w:rsidRDefault="001856D0" w14:paraId="5E4DC42C" w14:textId="31F49D1B">
            <w:r>
              <w:t xml:space="preserve">Kunt u toelichten wat </w:t>
            </w:r>
            <w:proofErr w:type="spellStart"/>
            <w:r>
              <w:t>ugaat</w:t>
            </w:r>
            <w:proofErr w:type="spellEnd"/>
            <w:r>
              <w:t xml:space="preserve"> doen </w:t>
            </w:r>
            <w:r w:rsidR="009E2ABC">
              <w:t xml:space="preserve">om </w:t>
            </w:r>
            <w:r>
              <w:t>de problematiek, dat de ketenpartners, zoals politie, OM en de Rechtspraak onvoldoende van elkaar weten hoe hun processen werken en welke afhankelijkheden onderling spelen, op te lossen?</w:t>
            </w:r>
          </w:p>
        </w:tc>
        <w:tc>
          <w:tcPr>
            <w:tcW w:w="850" w:type="dxa"/>
          </w:tcPr>
          <w:p w:rsidR="00593772" w:rsidRDefault="00593772" w14:paraId="686BC13F" w14:textId="77777777">
            <w:pPr>
              <w:jc w:val="right"/>
            </w:pPr>
          </w:p>
        </w:tc>
        <w:tc>
          <w:tcPr>
            <w:tcW w:w="992" w:type="dxa"/>
          </w:tcPr>
          <w:p w:rsidR="00593772" w:rsidRDefault="00593772" w14:paraId="08E171FF" w14:textId="77777777">
            <w:pPr>
              <w:jc w:val="right"/>
            </w:pPr>
          </w:p>
        </w:tc>
        <w:tc>
          <w:tcPr>
            <w:tcW w:w="567" w:type="dxa"/>
            <w:tcBorders>
              <w:left w:val="nil"/>
            </w:tcBorders>
          </w:tcPr>
          <w:p w:rsidR="00593772" w:rsidRDefault="001856D0" w14:paraId="4BDEEA86" w14:textId="77777777">
            <w:pPr>
              <w:jc w:val="right"/>
            </w:pPr>
            <w:r>
              <w:t xml:space="preserve"> </w:t>
            </w:r>
          </w:p>
        </w:tc>
      </w:tr>
      <w:tr w:rsidR="00593772" w:rsidTr="00E7153D" w14:paraId="52B2EAB4" w14:textId="77777777">
        <w:tc>
          <w:tcPr>
            <w:tcW w:w="567" w:type="dxa"/>
          </w:tcPr>
          <w:p w:rsidR="00593772" w:rsidRDefault="001856D0" w14:paraId="15C27E04" w14:textId="77777777">
            <w:r>
              <w:t>6</w:t>
            </w:r>
          </w:p>
        </w:tc>
        <w:tc>
          <w:tcPr>
            <w:tcW w:w="6521" w:type="dxa"/>
          </w:tcPr>
          <w:p w:rsidR="00593772" w:rsidRDefault="001856D0" w14:paraId="6169151A" w14:textId="77777777">
            <w:r>
              <w:t>Kunt u uitleggen waarom het ministerie van Justitie en Veiligheid onvoldoende beschermd is tegen toenemende digitale dreiging en of dit gevaren met zich meebrengt voor de nationale veiligheid?</w:t>
            </w:r>
          </w:p>
        </w:tc>
        <w:tc>
          <w:tcPr>
            <w:tcW w:w="850" w:type="dxa"/>
          </w:tcPr>
          <w:p w:rsidR="00593772" w:rsidRDefault="00593772" w14:paraId="175B6263" w14:textId="77777777">
            <w:pPr>
              <w:jc w:val="right"/>
            </w:pPr>
          </w:p>
        </w:tc>
        <w:tc>
          <w:tcPr>
            <w:tcW w:w="992" w:type="dxa"/>
          </w:tcPr>
          <w:p w:rsidR="00593772" w:rsidRDefault="00593772" w14:paraId="27DA1E92" w14:textId="77777777">
            <w:pPr>
              <w:jc w:val="right"/>
            </w:pPr>
          </w:p>
        </w:tc>
        <w:tc>
          <w:tcPr>
            <w:tcW w:w="567" w:type="dxa"/>
            <w:tcBorders>
              <w:left w:val="nil"/>
            </w:tcBorders>
          </w:tcPr>
          <w:p w:rsidR="00593772" w:rsidRDefault="001856D0" w14:paraId="75D3A020" w14:textId="77777777">
            <w:pPr>
              <w:jc w:val="right"/>
            </w:pPr>
            <w:r>
              <w:t xml:space="preserve"> </w:t>
            </w:r>
          </w:p>
        </w:tc>
      </w:tr>
      <w:tr w:rsidR="00593772" w:rsidTr="00E7153D" w14:paraId="4C1B7786" w14:textId="77777777">
        <w:tc>
          <w:tcPr>
            <w:tcW w:w="567" w:type="dxa"/>
          </w:tcPr>
          <w:p w:rsidR="00593772" w:rsidRDefault="001856D0" w14:paraId="34E2D7A1" w14:textId="77777777">
            <w:r>
              <w:t>7</w:t>
            </w:r>
          </w:p>
        </w:tc>
        <w:tc>
          <w:tcPr>
            <w:tcW w:w="6521" w:type="dxa"/>
          </w:tcPr>
          <w:p w:rsidR="00593772" w:rsidRDefault="001856D0" w14:paraId="7D7705F7" w14:textId="77777777">
            <w:r>
              <w:t>Welke aanvullende bestuurlijke ketenafspraken zijn nodig om de onvolkomenheid in de afpakketen daadwerkelijk op te lossen?</w:t>
            </w:r>
          </w:p>
        </w:tc>
        <w:tc>
          <w:tcPr>
            <w:tcW w:w="850" w:type="dxa"/>
          </w:tcPr>
          <w:p w:rsidR="00593772" w:rsidRDefault="00593772" w14:paraId="5A2CC3B3" w14:textId="77777777">
            <w:pPr>
              <w:jc w:val="right"/>
            </w:pPr>
          </w:p>
        </w:tc>
        <w:tc>
          <w:tcPr>
            <w:tcW w:w="992" w:type="dxa"/>
          </w:tcPr>
          <w:p w:rsidR="00593772" w:rsidRDefault="00593772" w14:paraId="025C8452" w14:textId="77777777">
            <w:pPr>
              <w:jc w:val="right"/>
            </w:pPr>
          </w:p>
        </w:tc>
        <w:tc>
          <w:tcPr>
            <w:tcW w:w="567" w:type="dxa"/>
            <w:tcBorders>
              <w:left w:val="nil"/>
            </w:tcBorders>
          </w:tcPr>
          <w:p w:rsidR="00593772" w:rsidRDefault="001856D0" w14:paraId="324CEC8C" w14:textId="77777777">
            <w:pPr>
              <w:jc w:val="right"/>
            </w:pPr>
            <w:r>
              <w:t xml:space="preserve"> </w:t>
            </w:r>
          </w:p>
        </w:tc>
      </w:tr>
      <w:tr w:rsidR="00593772" w:rsidTr="00E7153D" w14:paraId="188061DA" w14:textId="77777777">
        <w:tc>
          <w:tcPr>
            <w:tcW w:w="567" w:type="dxa"/>
          </w:tcPr>
          <w:p w:rsidR="00593772" w:rsidRDefault="001856D0" w14:paraId="54C53728" w14:textId="77777777">
            <w:r>
              <w:t>8</w:t>
            </w:r>
          </w:p>
        </w:tc>
        <w:tc>
          <w:tcPr>
            <w:tcW w:w="6521" w:type="dxa"/>
          </w:tcPr>
          <w:p w:rsidR="00593772" w:rsidRDefault="001856D0" w14:paraId="2CE1CD74" w14:textId="77777777">
            <w:r>
              <w:t>Kunt u een overzicht geven van alle wet- en regelgeving die op de strafrechtketen is afgekomen de afgelopen tien jaar?</w:t>
            </w:r>
          </w:p>
        </w:tc>
        <w:tc>
          <w:tcPr>
            <w:tcW w:w="850" w:type="dxa"/>
          </w:tcPr>
          <w:p w:rsidR="00593772" w:rsidRDefault="00593772" w14:paraId="6D939F66" w14:textId="77777777">
            <w:pPr>
              <w:jc w:val="right"/>
            </w:pPr>
          </w:p>
        </w:tc>
        <w:tc>
          <w:tcPr>
            <w:tcW w:w="992" w:type="dxa"/>
          </w:tcPr>
          <w:p w:rsidR="00593772" w:rsidRDefault="00593772" w14:paraId="5356F81A" w14:textId="77777777">
            <w:pPr>
              <w:jc w:val="right"/>
            </w:pPr>
          </w:p>
        </w:tc>
        <w:tc>
          <w:tcPr>
            <w:tcW w:w="567" w:type="dxa"/>
            <w:tcBorders>
              <w:left w:val="nil"/>
            </w:tcBorders>
          </w:tcPr>
          <w:p w:rsidR="00593772" w:rsidRDefault="001856D0" w14:paraId="4A78D496" w14:textId="77777777">
            <w:pPr>
              <w:jc w:val="right"/>
            </w:pPr>
            <w:r>
              <w:t xml:space="preserve"> </w:t>
            </w:r>
          </w:p>
        </w:tc>
      </w:tr>
      <w:tr w:rsidR="00593772" w:rsidTr="00E7153D" w14:paraId="0795232B" w14:textId="77777777">
        <w:tc>
          <w:tcPr>
            <w:tcW w:w="567" w:type="dxa"/>
          </w:tcPr>
          <w:p w:rsidR="00593772" w:rsidRDefault="001856D0" w14:paraId="10369621" w14:textId="77777777">
            <w:r>
              <w:t>9</w:t>
            </w:r>
          </w:p>
        </w:tc>
        <w:tc>
          <w:tcPr>
            <w:tcW w:w="6521" w:type="dxa"/>
          </w:tcPr>
          <w:p w:rsidR="00593772" w:rsidRDefault="001856D0" w14:paraId="192A30BB" w14:textId="77777777">
            <w:r>
              <w:t>Hoe kan het dat er al sinds 2012 bekend is dat er een probleem is met de onjuiste tenaamstellingen en hier tot op heden niets aangedaan is? Kunnen we hier een gedetailleerd overzicht van krijgen?</w:t>
            </w:r>
          </w:p>
        </w:tc>
        <w:tc>
          <w:tcPr>
            <w:tcW w:w="850" w:type="dxa"/>
          </w:tcPr>
          <w:p w:rsidR="00593772" w:rsidRDefault="00593772" w14:paraId="029C2704" w14:textId="77777777">
            <w:pPr>
              <w:jc w:val="right"/>
            </w:pPr>
          </w:p>
        </w:tc>
        <w:tc>
          <w:tcPr>
            <w:tcW w:w="992" w:type="dxa"/>
          </w:tcPr>
          <w:p w:rsidR="00593772" w:rsidRDefault="001856D0" w14:paraId="3B9176F5" w14:textId="77777777">
            <w:pPr>
              <w:jc w:val="right"/>
            </w:pPr>
            <w:r>
              <w:t>5</w:t>
            </w:r>
          </w:p>
        </w:tc>
        <w:tc>
          <w:tcPr>
            <w:tcW w:w="567" w:type="dxa"/>
            <w:tcBorders>
              <w:left w:val="nil"/>
            </w:tcBorders>
          </w:tcPr>
          <w:p w:rsidR="00593772" w:rsidRDefault="001856D0" w14:paraId="568D58D1" w14:textId="77777777">
            <w:pPr>
              <w:jc w:val="right"/>
            </w:pPr>
            <w:r>
              <w:t xml:space="preserve"> </w:t>
            </w:r>
          </w:p>
        </w:tc>
      </w:tr>
      <w:tr w:rsidR="00593772" w:rsidTr="00E7153D" w14:paraId="74337F3E" w14:textId="77777777">
        <w:tc>
          <w:tcPr>
            <w:tcW w:w="567" w:type="dxa"/>
          </w:tcPr>
          <w:p w:rsidR="00593772" w:rsidRDefault="001856D0" w14:paraId="7F72E8E8" w14:textId="77777777">
            <w:r>
              <w:t>10</w:t>
            </w:r>
          </w:p>
        </w:tc>
        <w:tc>
          <w:tcPr>
            <w:tcW w:w="6521" w:type="dxa"/>
          </w:tcPr>
          <w:p w:rsidR="00593772" w:rsidRDefault="001856D0" w14:paraId="765E06A3" w14:textId="77777777">
            <w:r>
              <w:t>Hoe kan het dat u te weinig coördinatie voert op de bedrijfsvoering van de strafrechtketen? En hoe zou dit verbeterd kunnen worden?</w:t>
            </w:r>
          </w:p>
        </w:tc>
        <w:tc>
          <w:tcPr>
            <w:tcW w:w="850" w:type="dxa"/>
          </w:tcPr>
          <w:p w:rsidR="00593772" w:rsidRDefault="00593772" w14:paraId="10318CE2" w14:textId="77777777">
            <w:pPr>
              <w:jc w:val="right"/>
            </w:pPr>
          </w:p>
        </w:tc>
        <w:tc>
          <w:tcPr>
            <w:tcW w:w="992" w:type="dxa"/>
          </w:tcPr>
          <w:p w:rsidR="00593772" w:rsidRDefault="001856D0" w14:paraId="57F682B5" w14:textId="77777777">
            <w:pPr>
              <w:jc w:val="right"/>
            </w:pPr>
            <w:r>
              <w:t>5</w:t>
            </w:r>
          </w:p>
        </w:tc>
        <w:tc>
          <w:tcPr>
            <w:tcW w:w="567" w:type="dxa"/>
            <w:tcBorders>
              <w:left w:val="nil"/>
            </w:tcBorders>
          </w:tcPr>
          <w:p w:rsidR="00593772" w:rsidRDefault="001856D0" w14:paraId="270133F8" w14:textId="77777777">
            <w:pPr>
              <w:jc w:val="right"/>
            </w:pPr>
            <w:r>
              <w:t xml:space="preserve"> </w:t>
            </w:r>
          </w:p>
        </w:tc>
      </w:tr>
      <w:tr w:rsidR="00593772" w:rsidTr="00E7153D" w14:paraId="17D1B06F" w14:textId="77777777">
        <w:tc>
          <w:tcPr>
            <w:tcW w:w="567" w:type="dxa"/>
          </w:tcPr>
          <w:p w:rsidR="00593772" w:rsidRDefault="001856D0" w14:paraId="76A558AB" w14:textId="77777777">
            <w:r>
              <w:t>11</w:t>
            </w:r>
          </w:p>
        </w:tc>
        <w:tc>
          <w:tcPr>
            <w:tcW w:w="6521" w:type="dxa"/>
          </w:tcPr>
          <w:p w:rsidR="00593772" w:rsidRDefault="001856D0" w14:paraId="40478EBC" w14:textId="77777777">
            <w:r>
              <w:t>Klopt het dat de 867 onjuiste tenaamstellingen een ondergrens is, en zo ja, in hoeveel gevallen verwacht u dat er sprake is van onjuiste tenaamstellingen?</w:t>
            </w:r>
          </w:p>
        </w:tc>
        <w:tc>
          <w:tcPr>
            <w:tcW w:w="850" w:type="dxa"/>
          </w:tcPr>
          <w:p w:rsidR="00593772" w:rsidRDefault="00593772" w14:paraId="143B8A75" w14:textId="77777777">
            <w:pPr>
              <w:jc w:val="right"/>
            </w:pPr>
          </w:p>
        </w:tc>
        <w:tc>
          <w:tcPr>
            <w:tcW w:w="992" w:type="dxa"/>
          </w:tcPr>
          <w:p w:rsidR="00593772" w:rsidRDefault="001856D0" w14:paraId="4B3B5AE8" w14:textId="77777777">
            <w:pPr>
              <w:jc w:val="right"/>
            </w:pPr>
            <w:r>
              <w:t>5</w:t>
            </w:r>
          </w:p>
        </w:tc>
        <w:tc>
          <w:tcPr>
            <w:tcW w:w="567" w:type="dxa"/>
            <w:tcBorders>
              <w:left w:val="nil"/>
            </w:tcBorders>
          </w:tcPr>
          <w:p w:rsidR="00593772" w:rsidRDefault="001856D0" w14:paraId="3F1B5D28" w14:textId="77777777">
            <w:pPr>
              <w:jc w:val="right"/>
            </w:pPr>
            <w:r>
              <w:t xml:space="preserve"> </w:t>
            </w:r>
          </w:p>
        </w:tc>
      </w:tr>
      <w:tr w:rsidR="00593772" w:rsidTr="00E7153D" w14:paraId="000ED993" w14:textId="77777777">
        <w:tc>
          <w:tcPr>
            <w:tcW w:w="567" w:type="dxa"/>
          </w:tcPr>
          <w:p w:rsidR="00593772" w:rsidRDefault="001856D0" w14:paraId="626A5130" w14:textId="77777777">
            <w:r>
              <w:t>12</w:t>
            </w:r>
          </w:p>
        </w:tc>
        <w:tc>
          <w:tcPr>
            <w:tcW w:w="6521" w:type="dxa"/>
          </w:tcPr>
          <w:p w:rsidR="00593772" w:rsidRDefault="001856D0" w14:paraId="23B9877D" w14:textId="77777777">
            <w:r>
              <w:t>Wat wordt er momenteel gedaan voor de 867 slachtoffers van de onjuiste tenaamstellingen?</w:t>
            </w:r>
          </w:p>
        </w:tc>
        <w:tc>
          <w:tcPr>
            <w:tcW w:w="850" w:type="dxa"/>
          </w:tcPr>
          <w:p w:rsidR="00593772" w:rsidRDefault="00593772" w14:paraId="1F8F9337" w14:textId="77777777">
            <w:pPr>
              <w:jc w:val="right"/>
            </w:pPr>
          </w:p>
        </w:tc>
        <w:tc>
          <w:tcPr>
            <w:tcW w:w="992" w:type="dxa"/>
          </w:tcPr>
          <w:p w:rsidR="00593772" w:rsidRDefault="001856D0" w14:paraId="620F5F6C" w14:textId="77777777">
            <w:pPr>
              <w:jc w:val="right"/>
            </w:pPr>
            <w:r>
              <w:t>5</w:t>
            </w:r>
          </w:p>
        </w:tc>
        <w:tc>
          <w:tcPr>
            <w:tcW w:w="567" w:type="dxa"/>
            <w:tcBorders>
              <w:left w:val="nil"/>
            </w:tcBorders>
          </w:tcPr>
          <w:p w:rsidR="00593772" w:rsidRDefault="001856D0" w14:paraId="02CCA627" w14:textId="77777777">
            <w:pPr>
              <w:jc w:val="right"/>
            </w:pPr>
            <w:r>
              <w:t xml:space="preserve"> </w:t>
            </w:r>
          </w:p>
        </w:tc>
      </w:tr>
      <w:tr w:rsidR="00593772" w:rsidTr="00E7153D" w14:paraId="42A3A9D8" w14:textId="77777777">
        <w:tc>
          <w:tcPr>
            <w:tcW w:w="567" w:type="dxa"/>
          </w:tcPr>
          <w:p w:rsidR="00593772" w:rsidRDefault="001856D0" w14:paraId="54BD80BE" w14:textId="77777777">
            <w:r>
              <w:t>13</w:t>
            </w:r>
          </w:p>
        </w:tc>
        <w:tc>
          <w:tcPr>
            <w:tcW w:w="6521" w:type="dxa"/>
          </w:tcPr>
          <w:p w:rsidR="00593772" w:rsidRDefault="001856D0" w14:paraId="0500ED89" w14:textId="77777777">
            <w:r>
              <w:t xml:space="preserve">Klopt het dat de problematiek van de onjuiste tenaamstellingen al jarenlang bekend is bij het ministerie en bij u gezien de casus </w:t>
            </w:r>
            <w:proofErr w:type="spellStart"/>
            <w:r>
              <w:t>Kowsoleea</w:t>
            </w:r>
            <w:proofErr w:type="spellEnd"/>
            <w:r>
              <w:t xml:space="preserve"> die dateert uit 2008?</w:t>
            </w:r>
          </w:p>
        </w:tc>
        <w:tc>
          <w:tcPr>
            <w:tcW w:w="850" w:type="dxa"/>
          </w:tcPr>
          <w:p w:rsidR="00593772" w:rsidRDefault="00593772" w14:paraId="0FA554A0" w14:textId="77777777">
            <w:pPr>
              <w:jc w:val="right"/>
            </w:pPr>
          </w:p>
        </w:tc>
        <w:tc>
          <w:tcPr>
            <w:tcW w:w="992" w:type="dxa"/>
          </w:tcPr>
          <w:p w:rsidR="00593772" w:rsidRDefault="001856D0" w14:paraId="54AC25E9" w14:textId="77777777">
            <w:pPr>
              <w:jc w:val="right"/>
            </w:pPr>
            <w:r>
              <w:t>5</w:t>
            </w:r>
          </w:p>
        </w:tc>
        <w:tc>
          <w:tcPr>
            <w:tcW w:w="567" w:type="dxa"/>
            <w:tcBorders>
              <w:left w:val="nil"/>
            </w:tcBorders>
          </w:tcPr>
          <w:p w:rsidR="00593772" w:rsidRDefault="001856D0" w14:paraId="6B3746CA" w14:textId="77777777">
            <w:pPr>
              <w:jc w:val="right"/>
            </w:pPr>
            <w:r>
              <w:t xml:space="preserve"> </w:t>
            </w:r>
          </w:p>
        </w:tc>
      </w:tr>
      <w:tr w:rsidR="00593772" w:rsidTr="00E7153D" w14:paraId="3ACA8A9D" w14:textId="77777777">
        <w:tc>
          <w:tcPr>
            <w:tcW w:w="567" w:type="dxa"/>
          </w:tcPr>
          <w:p w:rsidR="00593772" w:rsidRDefault="001856D0" w14:paraId="1BB7A40E" w14:textId="77777777">
            <w:r>
              <w:t>14</w:t>
            </w:r>
          </w:p>
        </w:tc>
        <w:tc>
          <w:tcPr>
            <w:tcW w:w="6521" w:type="dxa"/>
          </w:tcPr>
          <w:p w:rsidR="00593772" w:rsidRDefault="001856D0" w14:paraId="6F1D65BB" w14:textId="77777777">
            <w:r>
              <w:t>Zijn al deze slachtoffers momenteel ook in beeld en is hier contact mee?</w:t>
            </w:r>
          </w:p>
        </w:tc>
        <w:tc>
          <w:tcPr>
            <w:tcW w:w="850" w:type="dxa"/>
          </w:tcPr>
          <w:p w:rsidR="00593772" w:rsidRDefault="00593772" w14:paraId="55D49D0F" w14:textId="77777777">
            <w:pPr>
              <w:jc w:val="right"/>
            </w:pPr>
          </w:p>
        </w:tc>
        <w:tc>
          <w:tcPr>
            <w:tcW w:w="992" w:type="dxa"/>
          </w:tcPr>
          <w:p w:rsidR="00593772" w:rsidRDefault="001856D0" w14:paraId="589A3877" w14:textId="77777777">
            <w:pPr>
              <w:jc w:val="right"/>
            </w:pPr>
            <w:r>
              <w:t>5</w:t>
            </w:r>
          </w:p>
        </w:tc>
        <w:tc>
          <w:tcPr>
            <w:tcW w:w="567" w:type="dxa"/>
            <w:tcBorders>
              <w:left w:val="nil"/>
            </w:tcBorders>
          </w:tcPr>
          <w:p w:rsidR="00593772" w:rsidRDefault="001856D0" w14:paraId="2F751C47" w14:textId="77777777">
            <w:pPr>
              <w:jc w:val="right"/>
            </w:pPr>
            <w:r>
              <w:t xml:space="preserve"> </w:t>
            </w:r>
          </w:p>
        </w:tc>
      </w:tr>
      <w:tr w:rsidR="00593772" w:rsidTr="00E7153D" w14:paraId="447EF16B" w14:textId="77777777">
        <w:tc>
          <w:tcPr>
            <w:tcW w:w="567" w:type="dxa"/>
          </w:tcPr>
          <w:p w:rsidR="00593772" w:rsidRDefault="001856D0" w14:paraId="07347311" w14:textId="77777777">
            <w:r>
              <w:lastRenderedPageBreak/>
              <w:t>15</w:t>
            </w:r>
          </w:p>
        </w:tc>
        <w:tc>
          <w:tcPr>
            <w:tcW w:w="6521" w:type="dxa"/>
          </w:tcPr>
          <w:p w:rsidR="00593772" w:rsidRDefault="001856D0" w14:paraId="022F1857" w14:textId="77777777">
            <w:r>
              <w:t>Hoeveel mensen hebben schadevergoeding gekregen om mensen die ten onrechte gedetineerd zaten als gevolg hiervan, om hoeveel geld gaat dit?</w:t>
            </w:r>
          </w:p>
        </w:tc>
        <w:tc>
          <w:tcPr>
            <w:tcW w:w="850" w:type="dxa"/>
          </w:tcPr>
          <w:p w:rsidR="00593772" w:rsidRDefault="00593772" w14:paraId="63C567D1" w14:textId="77777777">
            <w:pPr>
              <w:jc w:val="right"/>
            </w:pPr>
          </w:p>
        </w:tc>
        <w:tc>
          <w:tcPr>
            <w:tcW w:w="992" w:type="dxa"/>
          </w:tcPr>
          <w:p w:rsidR="00593772" w:rsidRDefault="001856D0" w14:paraId="272CAF32" w14:textId="77777777">
            <w:pPr>
              <w:jc w:val="right"/>
            </w:pPr>
            <w:r>
              <w:t>5</w:t>
            </w:r>
          </w:p>
        </w:tc>
        <w:tc>
          <w:tcPr>
            <w:tcW w:w="567" w:type="dxa"/>
            <w:tcBorders>
              <w:left w:val="nil"/>
            </w:tcBorders>
          </w:tcPr>
          <w:p w:rsidR="00593772" w:rsidRDefault="001856D0" w14:paraId="7849DBB7" w14:textId="77777777">
            <w:pPr>
              <w:jc w:val="right"/>
            </w:pPr>
            <w:r>
              <w:t xml:space="preserve"> </w:t>
            </w:r>
          </w:p>
        </w:tc>
      </w:tr>
      <w:tr w:rsidR="00593772" w:rsidTr="00E7153D" w14:paraId="71547CFC" w14:textId="77777777">
        <w:tc>
          <w:tcPr>
            <w:tcW w:w="567" w:type="dxa"/>
          </w:tcPr>
          <w:p w:rsidR="00593772" w:rsidRDefault="001856D0" w14:paraId="55006C1D" w14:textId="77777777">
            <w:r>
              <w:t>16</w:t>
            </w:r>
          </w:p>
        </w:tc>
        <w:tc>
          <w:tcPr>
            <w:tcW w:w="6521" w:type="dxa"/>
          </w:tcPr>
          <w:p w:rsidR="00593772" w:rsidRDefault="001856D0" w14:paraId="0C407100" w14:textId="77777777">
            <w:r>
              <w:t>Wat is de praktische en juridische reden dat het al 13 jaar niet lukt om de problemen slachtoffers van de onjuiste tenaamstellingen op te lossen?</w:t>
            </w:r>
          </w:p>
        </w:tc>
        <w:tc>
          <w:tcPr>
            <w:tcW w:w="850" w:type="dxa"/>
          </w:tcPr>
          <w:p w:rsidR="00593772" w:rsidRDefault="00593772" w14:paraId="1F3BC606" w14:textId="77777777">
            <w:pPr>
              <w:jc w:val="right"/>
            </w:pPr>
          </w:p>
        </w:tc>
        <w:tc>
          <w:tcPr>
            <w:tcW w:w="992" w:type="dxa"/>
          </w:tcPr>
          <w:p w:rsidR="00593772" w:rsidRDefault="001856D0" w14:paraId="5328906C" w14:textId="77777777">
            <w:pPr>
              <w:jc w:val="right"/>
            </w:pPr>
            <w:r>
              <w:t>5</w:t>
            </w:r>
          </w:p>
        </w:tc>
        <w:tc>
          <w:tcPr>
            <w:tcW w:w="567" w:type="dxa"/>
            <w:tcBorders>
              <w:left w:val="nil"/>
            </w:tcBorders>
          </w:tcPr>
          <w:p w:rsidR="00593772" w:rsidRDefault="001856D0" w14:paraId="56395A92" w14:textId="77777777">
            <w:pPr>
              <w:jc w:val="right"/>
            </w:pPr>
            <w:r>
              <w:t xml:space="preserve"> </w:t>
            </w:r>
          </w:p>
        </w:tc>
      </w:tr>
      <w:tr w:rsidR="00593772" w:rsidTr="00E7153D" w14:paraId="177BB2CC" w14:textId="77777777">
        <w:tc>
          <w:tcPr>
            <w:tcW w:w="567" w:type="dxa"/>
          </w:tcPr>
          <w:p w:rsidR="00593772" w:rsidRDefault="001856D0" w14:paraId="514BC99B" w14:textId="77777777">
            <w:r>
              <w:t>17</w:t>
            </w:r>
          </w:p>
        </w:tc>
        <w:tc>
          <w:tcPr>
            <w:tcW w:w="6521" w:type="dxa"/>
          </w:tcPr>
          <w:p w:rsidR="00593772" w:rsidRDefault="001856D0" w14:paraId="6382151A" w14:textId="77777777">
            <w:r>
              <w:t>Op welke manier gaat u gevolg geven aan de constatering van de Algemene Rekenkamer dat er te weinig coördinatie wordt gevoerd op de bedrijfsvoering van de strafrechtketen?</w:t>
            </w:r>
          </w:p>
        </w:tc>
        <w:tc>
          <w:tcPr>
            <w:tcW w:w="850" w:type="dxa"/>
          </w:tcPr>
          <w:p w:rsidR="00593772" w:rsidRDefault="00593772" w14:paraId="10705F77" w14:textId="77777777">
            <w:pPr>
              <w:jc w:val="right"/>
            </w:pPr>
          </w:p>
        </w:tc>
        <w:tc>
          <w:tcPr>
            <w:tcW w:w="992" w:type="dxa"/>
          </w:tcPr>
          <w:p w:rsidR="00593772" w:rsidRDefault="001856D0" w14:paraId="420B039D" w14:textId="77777777">
            <w:pPr>
              <w:jc w:val="right"/>
            </w:pPr>
            <w:r>
              <w:t>5</w:t>
            </w:r>
          </w:p>
        </w:tc>
        <w:tc>
          <w:tcPr>
            <w:tcW w:w="567" w:type="dxa"/>
            <w:tcBorders>
              <w:left w:val="nil"/>
            </w:tcBorders>
          </w:tcPr>
          <w:p w:rsidR="00593772" w:rsidRDefault="001856D0" w14:paraId="3B967E65" w14:textId="77777777">
            <w:pPr>
              <w:jc w:val="right"/>
            </w:pPr>
            <w:r>
              <w:t xml:space="preserve"> </w:t>
            </w:r>
          </w:p>
        </w:tc>
      </w:tr>
      <w:tr w:rsidR="00593772" w:rsidTr="00E7153D" w14:paraId="702F8121" w14:textId="77777777">
        <w:tc>
          <w:tcPr>
            <w:tcW w:w="567" w:type="dxa"/>
          </w:tcPr>
          <w:p w:rsidR="00593772" w:rsidRDefault="001856D0" w14:paraId="7F87083C" w14:textId="77777777">
            <w:r>
              <w:t>18</w:t>
            </w:r>
          </w:p>
        </w:tc>
        <w:tc>
          <w:tcPr>
            <w:tcW w:w="6521" w:type="dxa"/>
          </w:tcPr>
          <w:p w:rsidR="00593772" w:rsidRDefault="001856D0" w14:paraId="7A53D49D" w14:textId="77777777">
            <w:r>
              <w:t>Waarom is ervoor gekozen om slechts op de helft van de nieuwe beleids- en wetgevingsinitiatieven voor de strafrechtketen de impact te meten middels uitvoeringstoetsen?</w:t>
            </w:r>
          </w:p>
        </w:tc>
        <w:tc>
          <w:tcPr>
            <w:tcW w:w="850" w:type="dxa"/>
          </w:tcPr>
          <w:p w:rsidR="00593772" w:rsidRDefault="00593772" w14:paraId="7D107DBF" w14:textId="77777777">
            <w:pPr>
              <w:jc w:val="right"/>
            </w:pPr>
          </w:p>
        </w:tc>
        <w:tc>
          <w:tcPr>
            <w:tcW w:w="992" w:type="dxa"/>
          </w:tcPr>
          <w:p w:rsidR="00593772" w:rsidRDefault="001856D0" w14:paraId="7CB50C2F" w14:textId="77777777">
            <w:pPr>
              <w:jc w:val="right"/>
            </w:pPr>
            <w:r>
              <w:t>5</w:t>
            </w:r>
          </w:p>
        </w:tc>
        <w:tc>
          <w:tcPr>
            <w:tcW w:w="567" w:type="dxa"/>
            <w:tcBorders>
              <w:left w:val="nil"/>
            </w:tcBorders>
          </w:tcPr>
          <w:p w:rsidR="00593772" w:rsidRDefault="001856D0" w14:paraId="48A15465" w14:textId="77777777">
            <w:pPr>
              <w:jc w:val="right"/>
            </w:pPr>
            <w:r>
              <w:t xml:space="preserve"> </w:t>
            </w:r>
          </w:p>
        </w:tc>
      </w:tr>
      <w:tr w:rsidR="00593772" w:rsidTr="00E7153D" w14:paraId="2201996F" w14:textId="77777777">
        <w:tc>
          <w:tcPr>
            <w:tcW w:w="567" w:type="dxa"/>
          </w:tcPr>
          <w:p w:rsidR="00593772" w:rsidRDefault="001856D0" w14:paraId="6979B20B" w14:textId="77777777">
            <w:r>
              <w:t>19</w:t>
            </w:r>
          </w:p>
        </w:tc>
        <w:tc>
          <w:tcPr>
            <w:tcW w:w="6521" w:type="dxa"/>
          </w:tcPr>
          <w:p w:rsidR="00593772" w:rsidRDefault="001856D0" w14:paraId="7CB02EED" w14:textId="2219FED4">
            <w:r>
              <w:t>Waarom is er voor het onderdeel rechtspleging en rechtsbijstand ten opzichte van de tweede suppletoire begroting in 2024 €13,3 miljoen minder uitgegeven dan begroot?</w:t>
            </w:r>
          </w:p>
        </w:tc>
        <w:tc>
          <w:tcPr>
            <w:tcW w:w="850" w:type="dxa"/>
          </w:tcPr>
          <w:p w:rsidR="00593772" w:rsidRDefault="00593772" w14:paraId="0E053FA0" w14:textId="77777777">
            <w:pPr>
              <w:jc w:val="right"/>
            </w:pPr>
          </w:p>
        </w:tc>
        <w:tc>
          <w:tcPr>
            <w:tcW w:w="992" w:type="dxa"/>
          </w:tcPr>
          <w:p w:rsidR="00593772" w:rsidRDefault="001856D0" w14:paraId="7A66849C" w14:textId="77777777">
            <w:pPr>
              <w:jc w:val="right"/>
            </w:pPr>
            <w:r>
              <w:t>6</w:t>
            </w:r>
          </w:p>
        </w:tc>
        <w:tc>
          <w:tcPr>
            <w:tcW w:w="567" w:type="dxa"/>
            <w:tcBorders>
              <w:left w:val="nil"/>
            </w:tcBorders>
          </w:tcPr>
          <w:p w:rsidR="00593772" w:rsidRDefault="001856D0" w14:paraId="49FA4A4F" w14:textId="77777777">
            <w:pPr>
              <w:jc w:val="right"/>
            </w:pPr>
            <w:r>
              <w:t xml:space="preserve"> </w:t>
            </w:r>
          </w:p>
        </w:tc>
      </w:tr>
      <w:tr w:rsidR="00593772" w:rsidTr="00E7153D" w14:paraId="1A318616" w14:textId="77777777">
        <w:tc>
          <w:tcPr>
            <w:tcW w:w="567" w:type="dxa"/>
          </w:tcPr>
          <w:p w:rsidR="00593772" w:rsidRDefault="001856D0" w14:paraId="3267FDE8" w14:textId="77777777">
            <w:r>
              <w:t>20</w:t>
            </w:r>
          </w:p>
        </w:tc>
        <w:tc>
          <w:tcPr>
            <w:tcW w:w="6521" w:type="dxa"/>
          </w:tcPr>
          <w:p w:rsidR="00593772" w:rsidRDefault="001856D0" w14:paraId="5A848B2A" w14:textId="3E2B66F8">
            <w:r>
              <w:t xml:space="preserve">Klopt het dat de verlaging van de verplichting Stichting Advisering Bestuursrechtspraak met </w:t>
            </w:r>
            <w:r w:rsidR="00947933">
              <w:t>€</w:t>
            </w:r>
            <w:r>
              <w:t>5,3 miljoen voor 2024 als nog wel is toegekend in 2025, of is er sprake van een bezuiniging?</w:t>
            </w:r>
          </w:p>
        </w:tc>
        <w:tc>
          <w:tcPr>
            <w:tcW w:w="850" w:type="dxa"/>
          </w:tcPr>
          <w:p w:rsidR="00593772" w:rsidRDefault="00593772" w14:paraId="29DBBAF4" w14:textId="77777777">
            <w:pPr>
              <w:jc w:val="right"/>
            </w:pPr>
          </w:p>
        </w:tc>
        <w:tc>
          <w:tcPr>
            <w:tcW w:w="992" w:type="dxa"/>
          </w:tcPr>
          <w:p w:rsidR="00593772" w:rsidRDefault="001856D0" w14:paraId="6D9FDD4F" w14:textId="77777777">
            <w:pPr>
              <w:jc w:val="right"/>
            </w:pPr>
            <w:r>
              <w:t>6</w:t>
            </w:r>
          </w:p>
        </w:tc>
        <w:tc>
          <w:tcPr>
            <w:tcW w:w="567" w:type="dxa"/>
            <w:tcBorders>
              <w:left w:val="nil"/>
            </w:tcBorders>
          </w:tcPr>
          <w:p w:rsidR="00593772" w:rsidRDefault="001856D0" w14:paraId="28FA0228" w14:textId="77777777">
            <w:pPr>
              <w:jc w:val="right"/>
            </w:pPr>
            <w:r>
              <w:t xml:space="preserve"> </w:t>
            </w:r>
          </w:p>
        </w:tc>
      </w:tr>
      <w:tr w:rsidR="00593772" w:rsidTr="00E7153D" w14:paraId="6AF3BA64" w14:textId="77777777">
        <w:tc>
          <w:tcPr>
            <w:tcW w:w="567" w:type="dxa"/>
          </w:tcPr>
          <w:p w:rsidR="00593772" w:rsidRDefault="001856D0" w14:paraId="78F1AD64" w14:textId="77777777">
            <w:r>
              <w:t>21</w:t>
            </w:r>
          </w:p>
        </w:tc>
        <w:tc>
          <w:tcPr>
            <w:tcW w:w="6521" w:type="dxa"/>
          </w:tcPr>
          <w:p w:rsidR="00593772" w:rsidRDefault="00DA3DD5" w14:paraId="6A95C665" w14:textId="6F93D9AA">
            <w:r w:rsidRPr="00DA3DD5">
              <w:t>Is het uitblijven van grote schikkingen de reden van waarom er 22,9 miljoen minder geld dan begroot is gerealiseerd in de afpakraming?</w:t>
            </w:r>
          </w:p>
        </w:tc>
        <w:tc>
          <w:tcPr>
            <w:tcW w:w="850" w:type="dxa"/>
          </w:tcPr>
          <w:p w:rsidR="00593772" w:rsidRDefault="00593772" w14:paraId="0EE8EE48" w14:textId="77777777">
            <w:pPr>
              <w:jc w:val="right"/>
            </w:pPr>
          </w:p>
        </w:tc>
        <w:tc>
          <w:tcPr>
            <w:tcW w:w="992" w:type="dxa"/>
          </w:tcPr>
          <w:p w:rsidR="00593772" w:rsidRDefault="001856D0" w14:paraId="1909EE9D" w14:textId="77777777">
            <w:pPr>
              <w:jc w:val="right"/>
            </w:pPr>
            <w:r>
              <w:t>7</w:t>
            </w:r>
          </w:p>
        </w:tc>
        <w:tc>
          <w:tcPr>
            <w:tcW w:w="567" w:type="dxa"/>
            <w:tcBorders>
              <w:left w:val="nil"/>
            </w:tcBorders>
          </w:tcPr>
          <w:p w:rsidR="00593772" w:rsidRDefault="001856D0" w14:paraId="2D13C831" w14:textId="77777777">
            <w:pPr>
              <w:jc w:val="right"/>
            </w:pPr>
            <w:r>
              <w:t xml:space="preserve"> </w:t>
            </w:r>
          </w:p>
        </w:tc>
      </w:tr>
      <w:tr w:rsidR="00593772" w:rsidTr="00E7153D" w14:paraId="0A80603A" w14:textId="77777777">
        <w:tc>
          <w:tcPr>
            <w:tcW w:w="567" w:type="dxa"/>
          </w:tcPr>
          <w:p w:rsidR="00593772" w:rsidRDefault="001856D0" w14:paraId="2342902E" w14:textId="77777777">
            <w:r>
              <w:t>22</w:t>
            </w:r>
          </w:p>
        </w:tc>
        <w:tc>
          <w:tcPr>
            <w:tcW w:w="6521" w:type="dxa"/>
          </w:tcPr>
          <w:p w:rsidR="00593772" w:rsidRDefault="001856D0" w14:paraId="4BA2064F" w14:textId="7A12C8C0">
            <w:r>
              <w:t xml:space="preserve">Zijn er nog meer redenen </w:t>
            </w:r>
            <w:r w:rsidR="009E2ABC">
              <w:t>voor het feit dat</w:t>
            </w:r>
            <w:r>
              <w:t xml:space="preserve"> de boeteraming €47 miljoen hoger ligt dan geraamd dan de gegeven redenen te weten minder kosten </w:t>
            </w:r>
            <w:r w:rsidR="009E2ABC">
              <w:t xml:space="preserve">voor </w:t>
            </w:r>
            <w:r>
              <w:t>vervanging trajectcontroles, relatief meer boetes met een hoger boetebedrag en hoger dan geraamd bedrag aan OM-transacties? Kan dit worden uitgesplitst?</w:t>
            </w:r>
          </w:p>
        </w:tc>
        <w:tc>
          <w:tcPr>
            <w:tcW w:w="850" w:type="dxa"/>
          </w:tcPr>
          <w:p w:rsidR="00593772" w:rsidRDefault="00593772" w14:paraId="21D8D71F" w14:textId="77777777">
            <w:pPr>
              <w:jc w:val="right"/>
            </w:pPr>
          </w:p>
        </w:tc>
        <w:tc>
          <w:tcPr>
            <w:tcW w:w="992" w:type="dxa"/>
          </w:tcPr>
          <w:p w:rsidR="00593772" w:rsidRDefault="001856D0" w14:paraId="16C1929C" w14:textId="77777777">
            <w:pPr>
              <w:jc w:val="right"/>
            </w:pPr>
            <w:r>
              <w:t>7</w:t>
            </w:r>
          </w:p>
        </w:tc>
        <w:tc>
          <w:tcPr>
            <w:tcW w:w="567" w:type="dxa"/>
            <w:tcBorders>
              <w:left w:val="nil"/>
            </w:tcBorders>
          </w:tcPr>
          <w:p w:rsidR="00593772" w:rsidRDefault="001856D0" w14:paraId="1B22360D" w14:textId="77777777">
            <w:pPr>
              <w:jc w:val="right"/>
            </w:pPr>
            <w:r>
              <w:t xml:space="preserve"> </w:t>
            </w:r>
          </w:p>
        </w:tc>
      </w:tr>
      <w:tr w:rsidR="00593772" w:rsidTr="00E7153D" w14:paraId="4FDF2B32" w14:textId="77777777">
        <w:tc>
          <w:tcPr>
            <w:tcW w:w="567" w:type="dxa"/>
          </w:tcPr>
          <w:p w:rsidR="00593772" w:rsidRDefault="001856D0" w14:paraId="79F839D4" w14:textId="77777777">
            <w:r>
              <w:t>23</w:t>
            </w:r>
          </w:p>
        </w:tc>
        <w:tc>
          <w:tcPr>
            <w:tcW w:w="6521" w:type="dxa"/>
          </w:tcPr>
          <w:p w:rsidR="00593772" w:rsidRDefault="001856D0" w14:paraId="42CF7306" w14:textId="77777777">
            <w:r>
              <w:t>Wat wordt er momenteel gedaan om de operationele sterkte van de politie, berekend per 100.000 inwoners die, zoals geconstateerd door de Algemene Rekenkamer trendmatig afneemt, weer te laten doen toenemen?</w:t>
            </w:r>
          </w:p>
        </w:tc>
        <w:tc>
          <w:tcPr>
            <w:tcW w:w="850" w:type="dxa"/>
          </w:tcPr>
          <w:p w:rsidR="00593772" w:rsidRDefault="00593772" w14:paraId="2B7C9482" w14:textId="77777777">
            <w:pPr>
              <w:jc w:val="right"/>
            </w:pPr>
          </w:p>
        </w:tc>
        <w:tc>
          <w:tcPr>
            <w:tcW w:w="992" w:type="dxa"/>
          </w:tcPr>
          <w:p w:rsidR="00593772" w:rsidRDefault="001856D0" w14:paraId="655A0535" w14:textId="77777777">
            <w:pPr>
              <w:jc w:val="right"/>
            </w:pPr>
            <w:r>
              <w:t>10</w:t>
            </w:r>
          </w:p>
        </w:tc>
        <w:tc>
          <w:tcPr>
            <w:tcW w:w="567" w:type="dxa"/>
            <w:tcBorders>
              <w:left w:val="nil"/>
            </w:tcBorders>
          </w:tcPr>
          <w:p w:rsidR="00593772" w:rsidRDefault="001856D0" w14:paraId="4986B51E" w14:textId="77777777">
            <w:pPr>
              <w:jc w:val="right"/>
            </w:pPr>
            <w:r>
              <w:t xml:space="preserve"> </w:t>
            </w:r>
          </w:p>
        </w:tc>
      </w:tr>
      <w:tr w:rsidR="00593772" w:rsidTr="00E7153D" w14:paraId="3E99FFC4" w14:textId="77777777">
        <w:tc>
          <w:tcPr>
            <w:tcW w:w="567" w:type="dxa"/>
          </w:tcPr>
          <w:p w:rsidR="00593772" w:rsidRDefault="001856D0" w14:paraId="3F88FB33" w14:textId="77777777">
            <w:r>
              <w:t>24</w:t>
            </w:r>
          </w:p>
        </w:tc>
        <w:tc>
          <w:tcPr>
            <w:tcW w:w="6521" w:type="dxa"/>
          </w:tcPr>
          <w:p w:rsidR="00593772" w:rsidRDefault="001856D0" w14:paraId="0519ABCC" w14:textId="77777777">
            <w:r>
              <w:t>Kunt u uitleggen hoeveel agenten er op dit moment per 100.000 inwoners zijn?</w:t>
            </w:r>
          </w:p>
        </w:tc>
        <w:tc>
          <w:tcPr>
            <w:tcW w:w="850" w:type="dxa"/>
          </w:tcPr>
          <w:p w:rsidR="00593772" w:rsidRDefault="00593772" w14:paraId="44E06389" w14:textId="77777777">
            <w:pPr>
              <w:jc w:val="right"/>
            </w:pPr>
          </w:p>
        </w:tc>
        <w:tc>
          <w:tcPr>
            <w:tcW w:w="992" w:type="dxa"/>
          </w:tcPr>
          <w:p w:rsidR="00593772" w:rsidRDefault="001856D0" w14:paraId="6F5761F9" w14:textId="77777777">
            <w:pPr>
              <w:jc w:val="right"/>
            </w:pPr>
            <w:r>
              <w:t>10</w:t>
            </w:r>
          </w:p>
        </w:tc>
        <w:tc>
          <w:tcPr>
            <w:tcW w:w="567" w:type="dxa"/>
            <w:tcBorders>
              <w:left w:val="nil"/>
            </w:tcBorders>
          </w:tcPr>
          <w:p w:rsidR="00593772" w:rsidRDefault="001856D0" w14:paraId="06567A2F" w14:textId="77777777">
            <w:pPr>
              <w:jc w:val="right"/>
            </w:pPr>
            <w:r>
              <w:t xml:space="preserve"> </w:t>
            </w:r>
          </w:p>
        </w:tc>
      </w:tr>
      <w:tr w:rsidR="00593772" w:rsidTr="00E7153D" w14:paraId="396A1391" w14:textId="77777777">
        <w:tc>
          <w:tcPr>
            <w:tcW w:w="567" w:type="dxa"/>
          </w:tcPr>
          <w:p w:rsidR="00593772" w:rsidRDefault="001856D0" w14:paraId="34F5DFDD" w14:textId="77777777">
            <w:r>
              <w:t>25</w:t>
            </w:r>
          </w:p>
        </w:tc>
        <w:tc>
          <w:tcPr>
            <w:tcW w:w="6521" w:type="dxa"/>
          </w:tcPr>
          <w:p w:rsidR="00593772" w:rsidRDefault="001856D0" w14:paraId="5799FD12" w14:textId="3FDB1F18">
            <w:r>
              <w:t>Wat stappen onderneem</w:t>
            </w:r>
            <w:r w:rsidR="004566AE">
              <w:t>t</w:t>
            </w:r>
            <w:r>
              <w:t xml:space="preserve"> u om de, door de Algemene Rekenkamer geconstateerde, daling van de kwaliteit van overheidsregelgeving weer te laten stijgen?</w:t>
            </w:r>
          </w:p>
        </w:tc>
        <w:tc>
          <w:tcPr>
            <w:tcW w:w="850" w:type="dxa"/>
          </w:tcPr>
          <w:p w:rsidR="00593772" w:rsidRDefault="00593772" w14:paraId="498E88EF" w14:textId="77777777">
            <w:pPr>
              <w:jc w:val="right"/>
            </w:pPr>
          </w:p>
        </w:tc>
        <w:tc>
          <w:tcPr>
            <w:tcW w:w="992" w:type="dxa"/>
          </w:tcPr>
          <w:p w:rsidR="00593772" w:rsidRDefault="001856D0" w14:paraId="7C281A27" w14:textId="77777777">
            <w:pPr>
              <w:jc w:val="right"/>
            </w:pPr>
            <w:r>
              <w:t>11</w:t>
            </w:r>
          </w:p>
        </w:tc>
        <w:tc>
          <w:tcPr>
            <w:tcW w:w="567" w:type="dxa"/>
            <w:tcBorders>
              <w:left w:val="nil"/>
            </w:tcBorders>
          </w:tcPr>
          <w:p w:rsidR="00593772" w:rsidRDefault="001856D0" w14:paraId="29804880" w14:textId="77777777">
            <w:pPr>
              <w:jc w:val="right"/>
            </w:pPr>
            <w:r>
              <w:t xml:space="preserve"> </w:t>
            </w:r>
          </w:p>
        </w:tc>
      </w:tr>
      <w:tr w:rsidR="00593772" w:rsidTr="00E7153D" w14:paraId="608B356E" w14:textId="77777777">
        <w:tc>
          <w:tcPr>
            <w:tcW w:w="567" w:type="dxa"/>
          </w:tcPr>
          <w:p w:rsidR="00593772" w:rsidRDefault="001856D0" w14:paraId="357D7CF0" w14:textId="77777777">
            <w:r>
              <w:t>26</w:t>
            </w:r>
          </w:p>
        </w:tc>
        <w:tc>
          <w:tcPr>
            <w:tcW w:w="6521" w:type="dxa"/>
          </w:tcPr>
          <w:p w:rsidR="00593772" w:rsidRDefault="001856D0" w14:paraId="2A2EE62B" w14:textId="77777777">
            <w:r>
              <w:t>Hoe kan het dat het ministerie van 2023 op 2024 er 2.000 fte bij heeft gekregen en sinds 2022 ongeveer 3.600 fte? Waar zit deze extra fte vooral in?</w:t>
            </w:r>
          </w:p>
        </w:tc>
        <w:tc>
          <w:tcPr>
            <w:tcW w:w="850" w:type="dxa"/>
          </w:tcPr>
          <w:p w:rsidR="00593772" w:rsidRDefault="00593772" w14:paraId="6440D76F" w14:textId="77777777">
            <w:pPr>
              <w:jc w:val="right"/>
            </w:pPr>
          </w:p>
        </w:tc>
        <w:tc>
          <w:tcPr>
            <w:tcW w:w="992" w:type="dxa"/>
          </w:tcPr>
          <w:p w:rsidR="00593772" w:rsidRDefault="001856D0" w14:paraId="2695B908" w14:textId="77777777">
            <w:pPr>
              <w:jc w:val="right"/>
            </w:pPr>
            <w:r>
              <w:t>13</w:t>
            </w:r>
          </w:p>
        </w:tc>
        <w:tc>
          <w:tcPr>
            <w:tcW w:w="567" w:type="dxa"/>
            <w:tcBorders>
              <w:left w:val="nil"/>
            </w:tcBorders>
          </w:tcPr>
          <w:p w:rsidR="00593772" w:rsidRDefault="001856D0" w14:paraId="58E83D79" w14:textId="77777777">
            <w:pPr>
              <w:jc w:val="right"/>
            </w:pPr>
            <w:r>
              <w:t xml:space="preserve"> </w:t>
            </w:r>
          </w:p>
        </w:tc>
      </w:tr>
      <w:tr w:rsidR="00593772" w:rsidTr="00E7153D" w14:paraId="6DD6D63C" w14:textId="77777777">
        <w:tc>
          <w:tcPr>
            <w:tcW w:w="567" w:type="dxa"/>
          </w:tcPr>
          <w:p w:rsidR="00593772" w:rsidRDefault="001856D0" w14:paraId="578D9B12" w14:textId="77777777">
            <w:r>
              <w:t>27</w:t>
            </w:r>
          </w:p>
        </w:tc>
        <w:tc>
          <w:tcPr>
            <w:tcW w:w="6521" w:type="dxa"/>
          </w:tcPr>
          <w:p w:rsidR="00593772" w:rsidRDefault="001856D0" w14:paraId="6E82E0C5" w14:textId="77777777">
            <w:r>
              <w:t>Is het de verwachting dat het aantal tijdig overgedragen ontnemingsmaatregelen in 2024 significant zal toenemen door het nieuwe dashboard?</w:t>
            </w:r>
          </w:p>
        </w:tc>
        <w:tc>
          <w:tcPr>
            <w:tcW w:w="850" w:type="dxa"/>
          </w:tcPr>
          <w:p w:rsidR="00593772" w:rsidRDefault="00593772" w14:paraId="2DF5E09A" w14:textId="77777777">
            <w:pPr>
              <w:jc w:val="right"/>
            </w:pPr>
          </w:p>
        </w:tc>
        <w:tc>
          <w:tcPr>
            <w:tcW w:w="992" w:type="dxa"/>
          </w:tcPr>
          <w:p w:rsidR="00593772" w:rsidRDefault="001856D0" w14:paraId="4CB63150" w14:textId="77777777">
            <w:pPr>
              <w:jc w:val="right"/>
            </w:pPr>
            <w:r>
              <w:t>19</w:t>
            </w:r>
          </w:p>
        </w:tc>
        <w:tc>
          <w:tcPr>
            <w:tcW w:w="567" w:type="dxa"/>
            <w:tcBorders>
              <w:left w:val="nil"/>
            </w:tcBorders>
          </w:tcPr>
          <w:p w:rsidR="00593772" w:rsidRDefault="001856D0" w14:paraId="048E9AD7" w14:textId="77777777">
            <w:pPr>
              <w:jc w:val="right"/>
            </w:pPr>
            <w:r>
              <w:t xml:space="preserve"> </w:t>
            </w:r>
          </w:p>
        </w:tc>
      </w:tr>
      <w:tr w:rsidR="00593772" w:rsidTr="00E7153D" w14:paraId="364F2CA9" w14:textId="77777777">
        <w:tc>
          <w:tcPr>
            <w:tcW w:w="567" w:type="dxa"/>
          </w:tcPr>
          <w:p w:rsidR="00593772" w:rsidRDefault="001856D0" w14:paraId="65E5BB79" w14:textId="77777777">
            <w:r>
              <w:t>28</w:t>
            </w:r>
          </w:p>
        </w:tc>
        <w:tc>
          <w:tcPr>
            <w:tcW w:w="6521" w:type="dxa"/>
          </w:tcPr>
          <w:p w:rsidR="00593772" w:rsidRDefault="001856D0" w14:paraId="3955FE94" w14:textId="2B28254B">
            <w:r>
              <w:t>Welke concrete resultaten heeft het Coördinerend beraad Afpakketen in 2024 bereikt t</w:t>
            </w:r>
            <w:r w:rsidR="00947933">
              <w:t>en opzichte van</w:t>
            </w:r>
            <w:r>
              <w:t xml:space="preserve"> 2022 en 2023?</w:t>
            </w:r>
          </w:p>
        </w:tc>
        <w:tc>
          <w:tcPr>
            <w:tcW w:w="850" w:type="dxa"/>
          </w:tcPr>
          <w:p w:rsidR="00593772" w:rsidRDefault="00593772" w14:paraId="331443A4" w14:textId="77777777">
            <w:pPr>
              <w:jc w:val="right"/>
            </w:pPr>
          </w:p>
        </w:tc>
        <w:tc>
          <w:tcPr>
            <w:tcW w:w="992" w:type="dxa"/>
          </w:tcPr>
          <w:p w:rsidR="00593772" w:rsidRDefault="001856D0" w14:paraId="2B73B62F" w14:textId="77777777">
            <w:pPr>
              <w:jc w:val="right"/>
            </w:pPr>
            <w:r>
              <w:t>19</w:t>
            </w:r>
          </w:p>
        </w:tc>
        <w:tc>
          <w:tcPr>
            <w:tcW w:w="567" w:type="dxa"/>
            <w:tcBorders>
              <w:left w:val="nil"/>
            </w:tcBorders>
          </w:tcPr>
          <w:p w:rsidR="00593772" w:rsidRDefault="001856D0" w14:paraId="1120E71E" w14:textId="77777777">
            <w:pPr>
              <w:jc w:val="right"/>
            </w:pPr>
            <w:r>
              <w:t xml:space="preserve"> </w:t>
            </w:r>
          </w:p>
        </w:tc>
      </w:tr>
      <w:tr w:rsidR="00593772" w:rsidTr="00E7153D" w14:paraId="18D40648" w14:textId="77777777">
        <w:tc>
          <w:tcPr>
            <w:tcW w:w="567" w:type="dxa"/>
          </w:tcPr>
          <w:p w:rsidR="00593772" w:rsidRDefault="001856D0" w14:paraId="1671232B" w14:textId="77777777">
            <w:r>
              <w:t>29</w:t>
            </w:r>
          </w:p>
        </w:tc>
        <w:tc>
          <w:tcPr>
            <w:tcW w:w="6521" w:type="dxa"/>
          </w:tcPr>
          <w:p w:rsidR="00593772" w:rsidRDefault="001856D0" w14:paraId="0D5EDEF3" w14:textId="77777777">
            <w:r>
              <w:t>Welke aanvullende bestuurlijke ketenafspraken zijn er nodig om de onvolkomenheid in de afpakketen daadwerkelijk op te lossen?</w:t>
            </w:r>
          </w:p>
        </w:tc>
        <w:tc>
          <w:tcPr>
            <w:tcW w:w="850" w:type="dxa"/>
          </w:tcPr>
          <w:p w:rsidR="00593772" w:rsidRDefault="00593772" w14:paraId="0B9BB7D8" w14:textId="77777777">
            <w:pPr>
              <w:jc w:val="right"/>
            </w:pPr>
          </w:p>
        </w:tc>
        <w:tc>
          <w:tcPr>
            <w:tcW w:w="992" w:type="dxa"/>
          </w:tcPr>
          <w:p w:rsidR="00593772" w:rsidRDefault="001856D0" w14:paraId="6FE88958" w14:textId="77777777">
            <w:pPr>
              <w:jc w:val="right"/>
            </w:pPr>
            <w:r>
              <w:t>19</w:t>
            </w:r>
          </w:p>
        </w:tc>
        <w:tc>
          <w:tcPr>
            <w:tcW w:w="567" w:type="dxa"/>
            <w:tcBorders>
              <w:left w:val="nil"/>
            </w:tcBorders>
          </w:tcPr>
          <w:p w:rsidR="00593772" w:rsidRDefault="001856D0" w14:paraId="46E9F7CB" w14:textId="77777777">
            <w:pPr>
              <w:jc w:val="right"/>
            </w:pPr>
            <w:r>
              <w:t xml:space="preserve"> </w:t>
            </w:r>
          </w:p>
        </w:tc>
      </w:tr>
      <w:tr w:rsidR="00593772" w:rsidTr="00E7153D" w14:paraId="391AE281" w14:textId="77777777">
        <w:tc>
          <w:tcPr>
            <w:tcW w:w="567" w:type="dxa"/>
          </w:tcPr>
          <w:p w:rsidR="00593772" w:rsidRDefault="001856D0" w14:paraId="1901C257" w14:textId="77777777">
            <w:r>
              <w:t>30</w:t>
            </w:r>
          </w:p>
        </w:tc>
        <w:tc>
          <w:tcPr>
            <w:tcW w:w="6521" w:type="dxa"/>
          </w:tcPr>
          <w:p w:rsidR="00593772" w:rsidRDefault="001856D0" w14:paraId="73893056" w14:textId="77777777">
            <w:r>
              <w:t>Hoe kan het dat het OM in 7 procent van de onderzochte dossiers slachtoffers niet volledig informeerde?</w:t>
            </w:r>
          </w:p>
        </w:tc>
        <w:tc>
          <w:tcPr>
            <w:tcW w:w="850" w:type="dxa"/>
          </w:tcPr>
          <w:p w:rsidR="00593772" w:rsidRDefault="00593772" w14:paraId="71103DF0" w14:textId="77777777">
            <w:pPr>
              <w:jc w:val="right"/>
            </w:pPr>
          </w:p>
        </w:tc>
        <w:tc>
          <w:tcPr>
            <w:tcW w:w="992" w:type="dxa"/>
          </w:tcPr>
          <w:p w:rsidR="00593772" w:rsidRDefault="001856D0" w14:paraId="17251335" w14:textId="77777777">
            <w:pPr>
              <w:jc w:val="right"/>
            </w:pPr>
            <w:r>
              <w:t>21</w:t>
            </w:r>
          </w:p>
        </w:tc>
        <w:tc>
          <w:tcPr>
            <w:tcW w:w="567" w:type="dxa"/>
            <w:tcBorders>
              <w:left w:val="nil"/>
            </w:tcBorders>
          </w:tcPr>
          <w:p w:rsidR="00593772" w:rsidRDefault="001856D0" w14:paraId="045E84D7" w14:textId="77777777">
            <w:pPr>
              <w:jc w:val="right"/>
            </w:pPr>
            <w:r>
              <w:t xml:space="preserve"> </w:t>
            </w:r>
          </w:p>
        </w:tc>
      </w:tr>
      <w:tr w:rsidR="00593772" w:rsidTr="00E7153D" w14:paraId="39AE33D2" w14:textId="77777777">
        <w:tc>
          <w:tcPr>
            <w:tcW w:w="567" w:type="dxa"/>
          </w:tcPr>
          <w:p w:rsidR="00593772" w:rsidRDefault="001856D0" w14:paraId="577043C2" w14:textId="77777777">
            <w:r>
              <w:t>31</w:t>
            </w:r>
          </w:p>
        </w:tc>
        <w:tc>
          <w:tcPr>
            <w:tcW w:w="6521" w:type="dxa"/>
          </w:tcPr>
          <w:p w:rsidR="00593772" w:rsidRDefault="001856D0" w14:paraId="08E43B9A" w14:textId="77777777">
            <w:r>
              <w:t>Op welke manier gaat u gevolg geven aan de bevindingen van de Algemene Rekenkamer waarin wordt geconstateerd dat het OM bijna 7 procent van de 196 onderzochte slachtoffers niet volledig informeerde en bij 19,4 procent van de gevallen onvoldoende op de andere aspecten van informatievoorziening?</w:t>
            </w:r>
          </w:p>
        </w:tc>
        <w:tc>
          <w:tcPr>
            <w:tcW w:w="850" w:type="dxa"/>
          </w:tcPr>
          <w:p w:rsidR="00593772" w:rsidRDefault="00593772" w14:paraId="36CF396B" w14:textId="77777777">
            <w:pPr>
              <w:jc w:val="right"/>
            </w:pPr>
          </w:p>
        </w:tc>
        <w:tc>
          <w:tcPr>
            <w:tcW w:w="992" w:type="dxa"/>
          </w:tcPr>
          <w:p w:rsidR="00593772" w:rsidRDefault="001856D0" w14:paraId="46DA99BC" w14:textId="77777777">
            <w:pPr>
              <w:jc w:val="right"/>
            </w:pPr>
            <w:r>
              <w:t>21</w:t>
            </w:r>
          </w:p>
        </w:tc>
        <w:tc>
          <w:tcPr>
            <w:tcW w:w="567" w:type="dxa"/>
            <w:tcBorders>
              <w:left w:val="nil"/>
            </w:tcBorders>
          </w:tcPr>
          <w:p w:rsidR="00593772" w:rsidRDefault="001856D0" w14:paraId="4B488F4C" w14:textId="77777777">
            <w:pPr>
              <w:jc w:val="right"/>
            </w:pPr>
            <w:r>
              <w:t xml:space="preserve"> </w:t>
            </w:r>
          </w:p>
        </w:tc>
      </w:tr>
      <w:tr w:rsidR="00593772" w:rsidTr="00E7153D" w14:paraId="4FEB46EA" w14:textId="77777777">
        <w:tc>
          <w:tcPr>
            <w:tcW w:w="567" w:type="dxa"/>
          </w:tcPr>
          <w:p w:rsidR="00593772" w:rsidRDefault="001856D0" w14:paraId="6B06D7A1" w14:textId="77777777">
            <w:r>
              <w:t>32</w:t>
            </w:r>
          </w:p>
        </w:tc>
        <w:tc>
          <w:tcPr>
            <w:tcW w:w="6521" w:type="dxa"/>
          </w:tcPr>
          <w:p w:rsidR="00593772" w:rsidRDefault="001856D0" w14:paraId="008B1B40" w14:textId="77777777">
            <w:r>
              <w:t>Hoe kan het dat in het algemeen aan bijna 1 op de 5 slachtoffers de informatievoorziening vanuit het OM niet adequaat verloopt? Hoe wordt hier op toegezien?</w:t>
            </w:r>
          </w:p>
        </w:tc>
        <w:tc>
          <w:tcPr>
            <w:tcW w:w="850" w:type="dxa"/>
          </w:tcPr>
          <w:p w:rsidR="00593772" w:rsidRDefault="00593772" w14:paraId="73A11F1E" w14:textId="77777777">
            <w:pPr>
              <w:jc w:val="right"/>
            </w:pPr>
          </w:p>
        </w:tc>
        <w:tc>
          <w:tcPr>
            <w:tcW w:w="992" w:type="dxa"/>
          </w:tcPr>
          <w:p w:rsidR="00593772" w:rsidRDefault="001856D0" w14:paraId="0733BCF0" w14:textId="77777777">
            <w:pPr>
              <w:jc w:val="right"/>
            </w:pPr>
            <w:r>
              <w:t>21</w:t>
            </w:r>
          </w:p>
        </w:tc>
        <w:tc>
          <w:tcPr>
            <w:tcW w:w="567" w:type="dxa"/>
            <w:tcBorders>
              <w:left w:val="nil"/>
            </w:tcBorders>
          </w:tcPr>
          <w:p w:rsidR="00593772" w:rsidRDefault="001856D0" w14:paraId="66E3E594" w14:textId="77777777">
            <w:pPr>
              <w:jc w:val="right"/>
            </w:pPr>
            <w:r>
              <w:t xml:space="preserve"> </w:t>
            </w:r>
          </w:p>
        </w:tc>
      </w:tr>
      <w:tr w:rsidR="00593772" w:rsidTr="00E7153D" w14:paraId="58CBDCE2" w14:textId="77777777">
        <w:tc>
          <w:tcPr>
            <w:tcW w:w="567" w:type="dxa"/>
          </w:tcPr>
          <w:p w:rsidR="00593772" w:rsidRDefault="001856D0" w14:paraId="100C6B48" w14:textId="77777777">
            <w:r>
              <w:t>33</w:t>
            </w:r>
          </w:p>
        </w:tc>
        <w:tc>
          <w:tcPr>
            <w:tcW w:w="6521" w:type="dxa"/>
          </w:tcPr>
          <w:p w:rsidR="00593772" w:rsidRDefault="001856D0" w14:paraId="477C6EB1" w14:textId="77777777">
            <w:r>
              <w:t>Waarom is de plicht uit 2017 om slachtoffers in zaken die het OM voor de rechter brengt te informeren over de aard van de tenlastelegging nog steeds niet doorgevoerd in het OM-systeem van strafzaken?</w:t>
            </w:r>
          </w:p>
        </w:tc>
        <w:tc>
          <w:tcPr>
            <w:tcW w:w="850" w:type="dxa"/>
          </w:tcPr>
          <w:p w:rsidR="00593772" w:rsidRDefault="00593772" w14:paraId="0BAF455C" w14:textId="77777777">
            <w:pPr>
              <w:jc w:val="right"/>
            </w:pPr>
          </w:p>
        </w:tc>
        <w:tc>
          <w:tcPr>
            <w:tcW w:w="992" w:type="dxa"/>
          </w:tcPr>
          <w:p w:rsidR="00593772" w:rsidRDefault="001856D0" w14:paraId="5E0491B8" w14:textId="77777777">
            <w:pPr>
              <w:jc w:val="right"/>
            </w:pPr>
            <w:r>
              <w:t>23</w:t>
            </w:r>
          </w:p>
        </w:tc>
        <w:tc>
          <w:tcPr>
            <w:tcW w:w="567" w:type="dxa"/>
            <w:tcBorders>
              <w:left w:val="nil"/>
            </w:tcBorders>
          </w:tcPr>
          <w:p w:rsidR="00593772" w:rsidRDefault="001856D0" w14:paraId="70571BA1" w14:textId="77777777">
            <w:pPr>
              <w:jc w:val="right"/>
            </w:pPr>
            <w:r>
              <w:t xml:space="preserve"> </w:t>
            </w:r>
          </w:p>
        </w:tc>
      </w:tr>
      <w:tr w:rsidR="00593772" w:rsidTr="00E7153D" w14:paraId="7019D9C2" w14:textId="77777777">
        <w:tc>
          <w:tcPr>
            <w:tcW w:w="567" w:type="dxa"/>
          </w:tcPr>
          <w:p w:rsidR="00593772" w:rsidRDefault="001856D0" w14:paraId="1FE5AB70" w14:textId="77777777">
            <w:r>
              <w:lastRenderedPageBreak/>
              <w:t>34</w:t>
            </w:r>
          </w:p>
        </w:tc>
        <w:tc>
          <w:tcPr>
            <w:tcW w:w="6521" w:type="dxa"/>
          </w:tcPr>
          <w:p w:rsidR="00593772" w:rsidRDefault="001856D0" w14:paraId="48EE994A" w14:textId="77777777">
            <w:r>
              <w:t>Hoe gaat u verder met het Toekomstscenario kind- en gezinsbescherming nu er in de Voorjaarsnota geen ruimte is gevonden voor de transitiekosten die bij dit Toekomstscenario horen? Wat zal er met het Toekomstscenario gebeuren als dit geld ook bij de begroting in het najaar niet worden gevonden?</w:t>
            </w:r>
          </w:p>
        </w:tc>
        <w:tc>
          <w:tcPr>
            <w:tcW w:w="850" w:type="dxa"/>
          </w:tcPr>
          <w:p w:rsidR="00593772" w:rsidRDefault="00593772" w14:paraId="047B8F2B" w14:textId="77777777">
            <w:pPr>
              <w:jc w:val="right"/>
            </w:pPr>
          </w:p>
        </w:tc>
        <w:tc>
          <w:tcPr>
            <w:tcW w:w="992" w:type="dxa"/>
          </w:tcPr>
          <w:p w:rsidR="00593772" w:rsidRDefault="001856D0" w14:paraId="13300B96" w14:textId="77777777">
            <w:pPr>
              <w:jc w:val="right"/>
            </w:pPr>
            <w:r>
              <w:t>28</w:t>
            </w:r>
          </w:p>
        </w:tc>
        <w:tc>
          <w:tcPr>
            <w:tcW w:w="567" w:type="dxa"/>
            <w:tcBorders>
              <w:left w:val="nil"/>
            </w:tcBorders>
          </w:tcPr>
          <w:p w:rsidR="00593772" w:rsidRDefault="001856D0" w14:paraId="35393E5A" w14:textId="77777777">
            <w:pPr>
              <w:jc w:val="right"/>
            </w:pPr>
            <w:r>
              <w:t xml:space="preserve"> </w:t>
            </w:r>
          </w:p>
        </w:tc>
      </w:tr>
      <w:tr w:rsidR="00593772" w:rsidTr="00E7153D" w14:paraId="1D59D327" w14:textId="77777777">
        <w:tc>
          <w:tcPr>
            <w:tcW w:w="567" w:type="dxa"/>
          </w:tcPr>
          <w:p w:rsidR="00593772" w:rsidRDefault="001856D0" w14:paraId="2AC3EA3A" w14:textId="77777777">
            <w:r>
              <w:t>35</w:t>
            </w:r>
          </w:p>
        </w:tc>
        <w:tc>
          <w:tcPr>
            <w:tcW w:w="6521" w:type="dxa"/>
          </w:tcPr>
          <w:p w:rsidR="00593772" w:rsidRDefault="001856D0" w14:paraId="38FD8B90" w14:textId="77777777">
            <w:r>
              <w:t>Kan de uitvoering van het Toekomstscenario nog doorgang vinden zonder geld voor transitiekosten? Zal dit de proeftuinen en de oprichting van regionale veiligheidsteams raken?</w:t>
            </w:r>
          </w:p>
        </w:tc>
        <w:tc>
          <w:tcPr>
            <w:tcW w:w="850" w:type="dxa"/>
          </w:tcPr>
          <w:p w:rsidR="00593772" w:rsidRDefault="00593772" w14:paraId="71DFDAA4" w14:textId="77777777">
            <w:pPr>
              <w:jc w:val="right"/>
            </w:pPr>
          </w:p>
        </w:tc>
        <w:tc>
          <w:tcPr>
            <w:tcW w:w="992" w:type="dxa"/>
          </w:tcPr>
          <w:p w:rsidR="00593772" w:rsidRDefault="001856D0" w14:paraId="33D3C2C9" w14:textId="77777777">
            <w:pPr>
              <w:jc w:val="right"/>
            </w:pPr>
            <w:r>
              <w:t>28</w:t>
            </w:r>
          </w:p>
        </w:tc>
        <w:tc>
          <w:tcPr>
            <w:tcW w:w="567" w:type="dxa"/>
            <w:tcBorders>
              <w:left w:val="nil"/>
            </w:tcBorders>
          </w:tcPr>
          <w:p w:rsidR="00593772" w:rsidRDefault="001856D0" w14:paraId="5DE46093" w14:textId="77777777">
            <w:pPr>
              <w:jc w:val="right"/>
            </w:pPr>
            <w:r>
              <w:t xml:space="preserve"> </w:t>
            </w:r>
          </w:p>
        </w:tc>
      </w:tr>
      <w:tr w:rsidR="00593772" w:rsidTr="00E7153D" w14:paraId="1A751642" w14:textId="77777777">
        <w:tc>
          <w:tcPr>
            <w:tcW w:w="567" w:type="dxa"/>
          </w:tcPr>
          <w:p w:rsidR="00593772" w:rsidRDefault="001856D0" w14:paraId="1A063A4A" w14:textId="77777777">
            <w:r>
              <w:t>36</w:t>
            </w:r>
          </w:p>
        </w:tc>
        <w:tc>
          <w:tcPr>
            <w:tcW w:w="6521" w:type="dxa"/>
          </w:tcPr>
          <w:p w:rsidR="00593772" w:rsidRDefault="001856D0" w14:paraId="7BF6E86B" w14:textId="77777777">
            <w:r>
              <w:t>Wat is uw reactie op de conclusie van de Algemene Rekenkamer dat de zorgen die de Rekenkamer uitte over de staat van de jeugdbescherming in het rapport Georganiseerde Onmacht uit 2023 nog niet zijn weggenomen?</w:t>
            </w:r>
          </w:p>
        </w:tc>
        <w:tc>
          <w:tcPr>
            <w:tcW w:w="850" w:type="dxa"/>
          </w:tcPr>
          <w:p w:rsidR="00593772" w:rsidRDefault="00593772" w14:paraId="4A3F5246" w14:textId="77777777">
            <w:pPr>
              <w:jc w:val="right"/>
            </w:pPr>
          </w:p>
        </w:tc>
        <w:tc>
          <w:tcPr>
            <w:tcW w:w="992" w:type="dxa"/>
          </w:tcPr>
          <w:p w:rsidR="00593772" w:rsidRDefault="001856D0" w14:paraId="7A441594" w14:textId="77777777">
            <w:pPr>
              <w:jc w:val="right"/>
            </w:pPr>
            <w:r>
              <w:t>28</w:t>
            </w:r>
          </w:p>
        </w:tc>
        <w:tc>
          <w:tcPr>
            <w:tcW w:w="567" w:type="dxa"/>
            <w:tcBorders>
              <w:left w:val="nil"/>
            </w:tcBorders>
          </w:tcPr>
          <w:p w:rsidR="00593772" w:rsidRDefault="001856D0" w14:paraId="20FCB9EA" w14:textId="77777777">
            <w:pPr>
              <w:jc w:val="right"/>
            </w:pPr>
            <w:r>
              <w:t xml:space="preserve"> </w:t>
            </w:r>
          </w:p>
        </w:tc>
      </w:tr>
      <w:tr w:rsidR="00593772" w:rsidTr="00E7153D" w14:paraId="588060AA" w14:textId="77777777">
        <w:tc>
          <w:tcPr>
            <w:tcW w:w="567" w:type="dxa"/>
          </w:tcPr>
          <w:p w:rsidR="00593772" w:rsidRDefault="001856D0" w14:paraId="18E3AA0F" w14:textId="77777777">
            <w:r>
              <w:t>37</w:t>
            </w:r>
          </w:p>
        </w:tc>
        <w:tc>
          <w:tcPr>
            <w:tcW w:w="6521" w:type="dxa"/>
          </w:tcPr>
          <w:p w:rsidR="00593772" w:rsidRDefault="001856D0" w14:paraId="70FFD13F" w14:textId="12E9177C">
            <w:r>
              <w:t>Welke opvolging heeft u gegeven aan de conclusies en aanbevelingen van het rapport Georganiseerde Onmacht van de</w:t>
            </w:r>
            <w:r w:rsidR="004566AE">
              <w:t xml:space="preserve"> Algemene</w:t>
            </w:r>
            <w:r>
              <w:t xml:space="preserve"> Rekenkamer uit 2023 over de rol van de </w:t>
            </w:r>
            <w:r w:rsidR="004566AE">
              <w:t>R</w:t>
            </w:r>
            <w:r>
              <w:t>ijksoverheid bij de jeugdbescherming? (Graag uiteengezet per aanbeveling welke wel en niet zijn opgevolgd)</w:t>
            </w:r>
          </w:p>
        </w:tc>
        <w:tc>
          <w:tcPr>
            <w:tcW w:w="850" w:type="dxa"/>
          </w:tcPr>
          <w:p w:rsidR="00593772" w:rsidRDefault="00593772" w14:paraId="210B48E3" w14:textId="77777777">
            <w:pPr>
              <w:jc w:val="right"/>
            </w:pPr>
          </w:p>
        </w:tc>
        <w:tc>
          <w:tcPr>
            <w:tcW w:w="992" w:type="dxa"/>
          </w:tcPr>
          <w:p w:rsidR="00593772" w:rsidRDefault="001856D0" w14:paraId="48F7EEA0" w14:textId="77777777">
            <w:pPr>
              <w:jc w:val="right"/>
            </w:pPr>
            <w:r>
              <w:t>28</w:t>
            </w:r>
          </w:p>
        </w:tc>
        <w:tc>
          <w:tcPr>
            <w:tcW w:w="567" w:type="dxa"/>
            <w:tcBorders>
              <w:left w:val="nil"/>
            </w:tcBorders>
          </w:tcPr>
          <w:p w:rsidR="00593772" w:rsidRDefault="001856D0" w14:paraId="6A8A58DF" w14:textId="77777777">
            <w:pPr>
              <w:jc w:val="right"/>
            </w:pPr>
            <w:r>
              <w:t xml:space="preserve"> </w:t>
            </w:r>
          </w:p>
        </w:tc>
      </w:tr>
      <w:tr w:rsidR="00593772" w:rsidTr="00E7153D" w14:paraId="27CAE35E" w14:textId="77777777">
        <w:tc>
          <w:tcPr>
            <w:tcW w:w="567" w:type="dxa"/>
          </w:tcPr>
          <w:p w:rsidR="00593772" w:rsidRDefault="001856D0" w14:paraId="50094B0C" w14:textId="77777777">
            <w:r>
              <w:t>38</w:t>
            </w:r>
          </w:p>
        </w:tc>
        <w:tc>
          <w:tcPr>
            <w:tcW w:w="6521" w:type="dxa"/>
          </w:tcPr>
          <w:p w:rsidR="00593772" w:rsidRDefault="001856D0" w14:paraId="0F90FDC7" w14:textId="6113A093">
            <w:r>
              <w:t xml:space="preserve">Hoe kan het dat er, zoals gesteld door de </w:t>
            </w:r>
            <w:r w:rsidR="004566AE">
              <w:t xml:space="preserve">Algemene </w:t>
            </w:r>
            <w:r>
              <w:t xml:space="preserve">Rekenkamer, voortdurende onduidelijkheid was of </w:t>
            </w:r>
            <w:proofErr w:type="spellStart"/>
            <w:r>
              <w:t>Justid</w:t>
            </w:r>
            <w:proofErr w:type="spellEnd"/>
            <w:r>
              <w:t xml:space="preserve"> dit zelf wel of niet mocht corrigeren?</w:t>
            </w:r>
          </w:p>
        </w:tc>
        <w:tc>
          <w:tcPr>
            <w:tcW w:w="850" w:type="dxa"/>
          </w:tcPr>
          <w:p w:rsidR="00593772" w:rsidRDefault="00593772" w14:paraId="48647CC8" w14:textId="77777777">
            <w:pPr>
              <w:jc w:val="right"/>
            </w:pPr>
          </w:p>
        </w:tc>
        <w:tc>
          <w:tcPr>
            <w:tcW w:w="992" w:type="dxa"/>
          </w:tcPr>
          <w:p w:rsidR="00593772" w:rsidRDefault="001856D0" w14:paraId="5213D50E" w14:textId="77777777">
            <w:pPr>
              <w:jc w:val="right"/>
            </w:pPr>
            <w:r>
              <w:t>32</w:t>
            </w:r>
          </w:p>
        </w:tc>
        <w:tc>
          <w:tcPr>
            <w:tcW w:w="567" w:type="dxa"/>
            <w:tcBorders>
              <w:left w:val="nil"/>
            </w:tcBorders>
          </w:tcPr>
          <w:p w:rsidR="00593772" w:rsidRDefault="001856D0" w14:paraId="5DE1501A" w14:textId="77777777">
            <w:pPr>
              <w:jc w:val="right"/>
            </w:pPr>
            <w:r>
              <w:t xml:space="preserve"> </w:t>
            </w:r>
          </w:p>
        </w:tc>
      </w:tr>
      <w:tr w:rsidR="00593772" w:rsidTr="00E7153D" w14:paraId="0DB2BFC6" w14:textId="77777777">
        <w:tc>
          <w:tcPr>
            <w:tcW w:w="567" w:type="dxa"/>
          </w:tcPr>
          <w:p w:rsidR="00593772" w:rsidRDefault="001856D0" w14:paraId="2D815289" w14:textId="77777777">
            <w:r>
              <w:t>39</w:t>
            </w:r>
          </w:p>
        </w:tc>
        <w:tc>
          <w:tcPr>
            <w:tcW w:w="6521" w:type="dxa"/>
          </w:tcPr>
          <w:p w:rsidR="00593772" w:rsidRDefault="001856D0" w14:paraId="55480CE3" w14:textId="77777777">
            <w:r>
              <w:t>Hoe kan het dat tekortkomingen uit eerdere beveiligingstesten in het informatiebeheer van Justitie en Veiligheid (</w:t>
            </w:r>
            <w:proofErr w:type="spellStart"/>
            <w:r>
              <w:t>JenV</w:t>
            </w:r>
            <w:proofErr w:type="spellEnd"/>
            <w:r>
              <w:t>) onopgelost blijven?</w:t>
            </w:r>
          </w:p>
        </w:tc>
        <w:tc>
          <w:tcPr>
            <w:tcW w:w="850" w:type="dxa"/>
          </w:tcPr>
          <w:p w:rsidR="00593772" w:rsidRDefault="00593772" w14:paraId="4823465E" w14:textId="77777777">
            <w:pPr>
              <w:jc w:val="right"/>
            </w:pPr>
          </w:p>
        </w:tc>
        <w:tc>
          <w:tcPr>
            <w:tcW w:w="992" w:type="dxa"/>
          </w:tcPr>
          <w:p w:rsidR="00593772" w:rsidRDefault="001856D0" w14:paraId="0C4F5F31" w14:textId="77777777">
            <w:pPr>
              <w:jc w:val="right"/>
            </w:pPr>
            <w:r>
              <w:t>33</w:t>
            </w:r>
          </w:p>
        </w:tc>
        <w:tc>
          <w:tcPr>
            <w:tcW w:w="567" w:type="dxa"/>
            <w:tcBorders>
              <w:left w:val="nil"/>
            </w:tcBorders>
          </w:tcPr>
          <w:p w:rsidR="00593772" w:rsidRDefault="001856D0" w14:paraId="5C038283" w14:textId="77777777">
            <w:pPr>
              <w:jc w:val="right"/>
            </w:pPr>
            <w:r>
              <w:t xml:space="preserve"> </w:t>
            </w:r>
          </w:p>
        </w:tc>
      </w:tr>
      <w:tr w:rsidR="00593772" w:rsidTr="00E7153D" w14:paraId="5592893C" w14:textId="77777777">
        <w:tc>
          <w:tcPr>
            <w:tcW w:w="567" w:type="dxa"/>
          </w:tcPr>
          <w:p w:rsidR="00593772" w:rsidRDefault="001856D0" w14:paraId="1D73BCCA" w14:textId="77777777">
            <w:r>
              <w:t>40</w:t>
            </w:r>
          </w:p>
        </w:tc>
        <w:tc>
          <w:tcPr>
            <w:tcW w:w="6521" w:type="dxa"/>
          </w:tcPr>
          <w:p w:rsidR="00593772" w:rsidRDefault="001856D0" w14:paraId="7C1E4B26" w14:textId="77777777">
            <w:r>
              <w:t xml:space="preserve">Hoe komt het dat er een grote achterstand is in het accrediteren van belangrijke informatiesystemen bij </w:t>
            </w:r>
            <w:proofErr w:type="spellStart"/>
            <w:r>
              <w:t>JenV</w:t>
            </w:r>
            <w:proofErr w:type="spellEnd"/>
            <w:r>
              <w:t>?</w:t>
            </w:r>
          </w:p>
        </w:tc>
        <w:tc>
          <w:tcPr>
            <w:tcW w:w="850" w:type="dxa"/>
          </w:tcPr>
          <w:p w:rsidR="00593772" w:rsidRDefault="00593772" w14:paraId="3135F2BB" w14:textId="77777777">
            <w:pPr>
              <w:jc w:val="right"/>
            </w:pPr>
          </w:p>
        </w:tc>
        <w:tc>
          <w:tcPr>
            <w:tcW w:w="992" w:type="dxa"/>
          </w:tcPr>
          <w:p w:rsidR="00593772" w:rsidRDefault="001856D0" w14:paraId="7DADC892" w14:textId="77777777">
            <w:pPr>
              <w:jc w:val="right"/>
            </w:pPr>
            <w:r>
              <w:t>33</w:t>
            </w:r>
          </w:p>
        </w:tc>
        <w:tc>
          <w:tcPr>
            <w:tcW w:w="567" w:type="dxa"/>
            <w:tcBorders>
              <w:left w:val="nil"/>
            </w:tcBorders>
          </w:tcPr>
          <w:p w:rsidR="00593772" w:rsidRDefault="001856D0" w14:paraId="0EF484AD" w14:textId="77777777">
            <w:pPr>
              <w:jc w:val="right"/>
            </w:pPr>
            <w:r>
              <w:t xml:space="preserve"> </w:t>
            </w:r>
          </w:p>
        </w:tc>
      </w:tr>
      <w:tr w:rsidR="00593772" w:rsidTr="00E7153D" w14:paraId="2E132DB2" w14:textId="77777777">
        <w:tc>
          <w:tcPr>
            <w:tcW w:w="567" w:type="dxa"/>
          </w:tcPr>
          <w:p w:rsidR="00593772" w:rsidRDefault="001856D0" w14:paraId="71A798F6" w14:textId="77777777">
            <w:r>
              <w:t>41</w:t>
            </w:r>
          </w:p>
        </w:tc>
        <w:tc>
          <w:tcPr>
            <w:tcW w:w="6521" w:type="dxa"/>
          </w:tcPr>
          <w:p w:rsidR="00593772" w:rsidRDefault="001856D0" w14:paraId="45A41139" w14:textId="77777777">
            <w:r>
              <w:t>Welke vervolgstappen worden er gezet naar aanleiding van de bevinding van de Algemene Rekenkamer over de onjuiste tenaamstelling bij gerechtelijke vonnissen?</w:t>
            </w:r>
          </w:p>
        </w:tc>
        <w:tc>
          <w:tcPr>
            <w:tcW w:w="850" w:type="dxa"/>
          </w:tcPr>
          <w:p w:rsidR="00593772" w:rsidRDefault="00593772" w14:paraId="42359B49" w14:textId="77777777">
            <w:pPr>
              <w:jc w:val="right"/>
            </w:pPr>
          </w:p>
        </w:tc>
        <w:tc>
          <w:tcPr>
            <w:tcW w:w="992" w:type="dxa"/>
          </w:tcPr>
          <w:p w:rsidR="00593772" w:rsidRDefault="001856D0" w14:paraId="1D9328B9" w14:textId="77777777">
            <w:pPr>
              <w:jc w:val="right"/>
            </w:pPr>
            <w:r>
              <w:t>34</w:t>
            </w:r>
          </w:p>
        </w:tc>
        <w:tc>
          <w:tcPr>
            <w:tcW w:w="567" w:type="dxa"/>
            <w:tcBorders>
              <w:left w:val="nil"/>
            </w:tcBorders>
          </w:tcPr>
          <w:p w:rsidR="00593772" w:rsidRDefault="001856D0" w14:paraId="318DF595" w14:textId="77777777">
            <w:pPr>
              <w:jc w:val="right"/>
            </w:pPr>
            <w:r>
              <w:t xml:space="preserve"> </w:t>
            </w:r>
          </w:p>
        </w:tc>
      </w:tr>
      <w:tr w:rsidR="00593772" w:rsidTr="00E7153D" w14:paraId="1C535BD7" w14:textId="77777777">
        <w:tc>
          <w:tcPr>
            <w:tcW w:w="567" w:type="dxa"/>
          </w:tcPr>
          <w:p w:rsidR="00593772" w:rsidRDefault="001856D0" w14:paraId="30CCD3F7" w14:textId="77777777">
            <w:r>
              <w:t>42</w:t>
            </w:r>
          </w:p>
        </w:tc>
        <w:tc>
          <w:tcPr>
            <w:tcW w:w="6521" w:type="dxa"/>
          </w:tcPr>
          <w:p w:rsidR="00593772" w:rsidRDefault="001856D0" w14:paraId="3CEC7D74" w14:textId="77777777">
            <w:r>
              <w:t>Hoeveel onschuldige burgers hebben onterecht een strafblad door de onjuiste tenaamstelling?</w:t>
            </w:r>
          </w:p>
        </w:tc>
        <w:tc>
          <w:tcPr>
            <w:tcW w:w="850" w:type="dxa"/>
          </w:tcPr>
          <w:p w:rsidR="00593772" w:rsidRDefault="00593772" w14:paraId="579592FF" w14:textId="77777777">
            <w:pPr>
              <w:jc w:val="right"/>
            </w:pPr>
          </w:p>
        </w:tc>
        <w:tc>
          <w:tcPr>
            <w:tcW w:w="992" w:type="dxa"/>
          </w:tcPr>
          <w:p w:rsidR="00593772" w:rsidRDefault="001856D0" w14:paraId="203521E5" w14:textId="77777777">
            <w:pPr>
              <w:jc w:val="right"/>
            </w:pPr>
            <w:r>
              <w:t>34</w:t>
            </w:r>
          </w:p>
        </w:tc>
        <w:tc>
          <w:tcPr>
            <w:tcW w:w="567" w:type="dxa"/>
            <w:tcBorders>
              <w:left w:val="nil"/>
            </w:tcBorders>
          </w:tcPr>
          <w:p w:rsidR="00593772" w:rsidRDefault="001856D0" w14:paraId="31621F31" w14:textId="77777777">
            <w:pPr>
              <w:jc w:val="right"/>
            </w:pPr>
            <w:r>
              <w:t xml:space="preserve"> </w:t>
            </w:r>
          </w:p>
        </w:tc>
      </w:tr>
      <w:tr w:rsidR="00593772" w:rsidTr="00E7153D" w14:paraId="641E3922" w14:textId="77777777">
        <w:tc>
          <w:tcPr>
            <w:tcW w:w="567" w:type="dxa"/>
          </w:tcPr>
          <w:p w:rsidR="00593772" w:rsidRDefault="001856D0" w14:paraId="44F7140F" w14:textId="77777777">
            <w:r>
              <w:t>43</w:t>
            </w:r>
          </w:p>
        </w:tc>
        <w:tc>
          <w:tcPr>
            <w:tcW w:w="6521" w:type="dxa"/>
          </w:tcPr>
          <w:p w:rsidR="00593772" w:rsidRDefault="001856D0" w14:paraId="55C94BD4" w14:textId="77777777">
            <w:r>
              <w:t>Hoeveel mensen die een misdrijf hebben begaan en daarvoor veroordeeld zijn, hebben dit niet op hun strafblad staan omdat hun identiteit onjuist is vastgesteld?</w:t>
            </w:r>
          </w:p>
        </w:tc>
        <w:tc>
          <w:tcPr>
            <w:tcW w:w="850" w:type="dxa"/>
          </w:tcPr>
          <w:p w:rsidR="00593772" w:rsidRDefault="00593772" w14:paraId="266EEFB1" w14:textId="77777777">
            <w:pPr>
              <w:jc w:val="right"/>
            </w:pPr>
          </w:p>
        </w:tc>
        <w:tc>
          <w:tcPr>
            <w:tcW w:w="992" w:type="dxa"/>
          </w:tcPr>
          <w:p w:rsidR="00593772" w:rsidRDefault="001856D0" w14:paraId="08EE0D74" w14:textId="77777777">
            <w:pPr>
              <w:jc w:val="right"/>
            </w:pPr>
            <w:r>
              <w:t>34</w:t>
            </w:r>
          </w:p>
        </w:tc>
        <w:tc>
          <w:tcPr>
            <w:tcW w:w="567" w:type="dxa"/>
            <w:tcBorders>
              <w:left w:val="nil"/>
            </w:tcBorders>
          </w:tcPr>
          <w:p w:rsidR="00593772" w:rsidRDefault="001856D0" w14:paraId="2F86DECD" w14:textId="77777777">
            <w:pPr>
              <w:jc w:val="right"/>
            </w:pPr>
            <w:r>
              <w:t xml:space="preserve"> </w:t>
            </w:r>
          </w:p>
        </w:tc>
      </w:tr>
      <w:tr w:rsidR="00593772" w:rsidTr="00E7153D" w14:paraId="4BFBC9C2" w14:textId="77777777">
        <w:tc>
          <w:tcPr>
            <w:tcW w:w="567" w:type="dxa"/>
          </w:tcPr>
          <w:p w:rsidR="00593772" w:rsidRDefault="001856D0" w14:paraId="7682C54F" w14:textId="77777777">
            <w:r>
              <w:t>44</w:t>
            </w:r>
          </w:p>
        </w:tc>
        <w:tc>
          <w:tcPr>
            <w:tcW w:w="6521" w:type="dxa"/>
          </w:tcPr>
          <w:p w:rsidR="00593772" w:rsidRDefault="001856D0" w14:paraId="11D8607D" w14:textId="77777777">
            <w:r>
              <w:t>Hoe gaat u meer het voortouw nemen dan afgelopen jaren het geval was om de ernstige tekortkomingen in de keten (bijv. de onjuiste tenaamstelling) tegen te gaan, zoals de Algemene Rekenkamer aanbeveelt?</w:t>
            </w:r>
          </w:p>
        </w:tc>
        <w:tc>
          <w:tcPr>
            <w:tcW w:w="850" w:type="dxa"/>
          </w:tcPr>
          <w:p w:rsidR="00593772" w:rsidRDefault="00593772" w14:paraId="34FA4765" w14:textId="77777777">
            <w:pPr>
              <w:jc w:val="right"/>
            </w:pPr>
          </w:p>
        </w:tc>
        <w:tc>
          <w:tcPr>
            <w:tcW w:w="992" w:type="dxa"/>
          </w:tcPr>
          <w:p w:rsidR="00593772" w:rsidRDefault="001856D0" w14:paraId="0091B913" w14:textId="77777777">
            <w:pPr>
              <w:jc w:val="right"/>
            </w:pPr>
            <w:r>
              <w:t>34</w:t>
            </w:r>
          </w:p>
        </w:tc>
        <w:tc>
          <w:tcPr>
            <w:tcW w:w="567" w:type="dxa"/>
            <w:tcBorders>
              <w:left w:val="nil"/>
            </w:tcBorders>
          </w:tcPr>
          <w:p w:rsidR="00593772" w:rsidRDefault="001856D0" w14:paraId="7175B709" w14:textId="77777777">
            <w:pPr>
              <w:jc w:val="right"/>
            </w:pPr>
            <w:r>
              <w:t xml:space="preserve"> </w:t>
            </w:r>
          </w:p>
        </w:tc>
      </w:tr>
      <w:tr w:rsidR="00593772" w:rsidTr="00E7153D" w14:paraId="4FD70191" w14:textId="77777777">
        <w:tc>
          <w:tcPr>
            <w:tcW w:w="567" w:type="dxa"/>
          </w:tcPr>
          <w:p w:rsidR="00593772" w:rsidRDefault="001856D0" w14:paraId="1577F5AA" w14:textId="77777777">
            <w:r>
              <w:t>45</w:t>
            </w:r>
          </w:p>
        </w:tc>
        <w:tc>
          <w:tcPr>
            <w:tcW w:w="6521" w:type="dxa"/>
          </w:tcPr>
          <w:p w:rsidR="00593772" w:rsidRDefault="001856D0" w14:paraId="36183A99" w14:textId="77777777">
            <w:r>
              <w:t>Komt er een nieuw verbeterplan wat betreft de strafrechtketen, nu de Algemene Rekenkamer concludeert dat het huidige verbeterplan van de minister niet voldoende is om de problematiek in de strafrechtketen op te lossen?</w:t>
            </w:r>
          </w:p>
        </w:tc>
        <w:tc>
          <w:tcPr>
            <w:tcW w:w="850" w:type="dxa"/>
          </w:tcPr>
          <w:p w:rsidR="00593772" w:rsidRDefault="00593772" w14:paraId="5A8CD021" w14:textId="77777777">
            <w:pPr>
              <w:jc w:val="right"/>
            </w:pPr>
          </w:p>
        </w:tc>
        <w:tc>
          <w:tcPr>
            <w:tcW w:w="992" w:type="dxa"/>
          </w:tcPr>
          <w:p w:rsidR="00593772" w:rsidRDefault="001856D0" w14:paraId="671965F1" w14:textId="77777777">
            <w:pPr>
              <w:jc w:val="right"/>
            </w:pPr>
            <w:r>
              <w:t>34</w:t>
            </w:r>
          </w:p>
        </w:tc>
        <w:tc>
          <w:tcPr>
            <w:tcW w:w="567" w:type="dxa"/>
            <w:tcBorders>
              <w:left w:val="nil"/>
            </w:tcBorders>
          </w:tcPr>
          <w:p w:rsidR="00593772" w:rsidRDefault="001856D0" w14:paraId="5468B43A" w14:textId="77777777">
            <w:pPr>
              <w:jc w:val="right"/>
            </w:pPr>
            <w:r>
              <w:t xml:space="preserve"> </w:t>
            </w:r>
          </w:p>
        </w:tc>
      </w:tr>
      <w:tr w:rsidR="00593772" w:rsidTr="00E7153D" w14:paraId="1C299376" w14:textId="77777777">
        <w:tc>
          <w:tcPr>
            <w:tcW w:w="567" w:type="dxa"/>
          </w:tcPr>
          <w:p w:rsidR="00593772" w:rsidRDefault="001856D0" w14:paraId="0663F21E" w14:textId="77777777">
            <w:r>
              <w:t>46</w:t>
            </w:r>
          </w:p>
        </w:tc>
        <w:tc>
          <w:tcPr>
            <w:tcW w:w="6521" w:type="dxa"/>
          </w:tcPr>
          <w:p w:rsidR="00593772" w:rsidRDefault="001856D0" w14:paraId="434C2597" w14:textId="77777777">
            <w:r>
              <w:t>Welke plannen zijn er om ervoor te zorgen dat de opgelegde normen bij jeugd- en zedenzaken de komende jaren vaker worden gehaald?</w:t>
            </w:r>
          </w:p>
        </w:tc>
        <w:tc>
          <w:tcPr>
            <w:tcW w:w="850" w:type="dxa"/>
          </w:tcPr>
          <w:p w:rsidR="00593772" w:rsidRDefault="00593772" w14:paraId="5B4AF0A3" w14:textId="77777777">
            <w:pPr>
              <w:jc w:val="right"/>
            </w:pPr>
          </w:p>
        </w:tc>
        <w:tc>
          <w:tcPr>
            <w:tcW w:w="992" w:type="dxa"/>
          </w:tcPr>
          <w:p w:rsidR="00593772" w:rsidRDefault="001856D0" w14:paraId="64FE94CC" w14:textId="77777777">
            <w:pPr>
              <w:jc w:val="right"/>
            </w:pPr>
            <w:r>
              <w:t>37</w:t>
            </w:r>
          </w:p>
        </w:tc>
        <w:tc>
          <w:tcPr>
            <w:tcW w:w="567" w:type="dxa"/>
            <w:tcBorders>
              <w:left w:val="nil"/>
            </w:tcBorders>
          </w:tcPr>
          <w:p w:rsidR="00593772" w:rsidRDefault="001856D0" w14:paraId="159F526B" w14:textId="77777777">
            <w:pPr>
              <w:jc w:val="right"/>
            </w:pPr>
            <w:r>
              <w:t xml:space="preserve"> </w:t>
            </w:r>
          </w:p>
        </w:tc>
      </w:tr>
      <w:tr w:rsidR="00593772" w:rsidTr="00E7153D" w14:paraId="42E9AE45" w14:textId="77777777">
        <w:tc>
          <w:tcPr>
            <w:tcW w:w="567" w:type="dxa"/>
          </w:tcPr>
          <w:p w:rsidR="00593772" w:rsidRDefault="001856D0" w14:paraId="020ADF60" w14:textId="77777777">
            <w:r>
              <w:t>47</w:t>
            </w:r>
          </w:p>
        </w:tc>
        <w:tc>
          <w:tcPr>
            <w:tcW w:w="6521" w:type="dxa"/>
          </w:tcPr>
          <w:p w:rsidR="00593772" w:rsidRDefault="001856D0" w14:paraId="7628209E" w14:textId="77777777">
            <w:r>
              <w:t>Kunt u toelichten hoe het gesteld is met de doorlooptijden van niet geprioriteerde strafzaken?</w:t>
            </w:r>
          </w:p>
        </w:tc>
        <w:tc>
          <w:tcPr>
            <w:tcW w:w="850" w:type="dxa"/>
          </w:tcPr>
          <w:p w:rsidR="00593772" w:rsidRDefault="00593772" w14:paraId="7C7836D2" w14:textId="77777777">
            <w:pPr>
              <w:jc w:val="right"/>
            </w:pPr>
          </w:p>
        </w:tc>
        <w:tc>
          <w:tcPr>
            <w:tcW w:w="992" w:type="dxa"/>
          </w:tcPr>
          <w:p w:rsidR="00593772" w:rsidRDefault="001856D0" w14:paraId="2ADC1CF0" w14:textId="77777777">
            <w:pPr>
              <w:jc w:val="right"/>
            </w:pPr>
            <w:r>
              <w:t>37</w:t>
            </w:r>
          </w:p>
        </w:tc>
        <w:tc>
          <w:tcPr>
            <w:tcW w:w="567" w:type="dxa"/>
            <w:tcBorders>
              <w:left w:val="nil"/>
            </w:tcBorders>
          </w:tcPr>
          <w:p w:rsidR="00593772" w:rsidRDefault="001856D0" w14:paraId="594EE666" w14:textId="77777777">
            <w:pPr>
              <w:jc w:val="right"/>
            </w:pPr>
            <w:r>
              <w:t xml:space="preserve"> </w:t>
            </w:r>
          </w:p>
        </w:tc>
      </w:tr>
      <w:tr w:rsidR="00593772" w:rsidTr="00E7153D" w14:paraId="23821934" w14:textId="77777777">
        <w:tc>
          <w:tcPr>
            <w:tcW w:w="567" w:type="dxa"/>
          </w:tcPr>
          <w:p w:rsidR="00593772" w:rsidRDefault="001856D0" w14:paraId="19CF7764" w14:textId="77777777">
            <w:r>
              <w:t>48</w:t>
            </w:r>
          </w:p>
        </w:tc>
        <w:tc>
          <w:tcPr>
            <w:tcW w:w="6521" w:type="dxa"/>
          </w:tcPr>
          <w:p w:rsidR="00593772" w:rsidRDefault="001856D0" w14:paraId="47240780" w14:textId="77777777">
            <w:r>
              <w:t>Welke maatregelen worden genomen om de normen voor jeugdzaken zedenzaken wel te halen of in ieder geval de doorlooptijden te verkorten?</w:t>
            </w:r>
          </w:p>
        </w:tc>
        <w:tc>
          <w:tcPr>
            <w:tcW w:w="850" w:type="dxa"/>
          </w:tcPr>
          <w:p w:rsidR="00593772" w:rsidRDefault="00593772" w14:paraId="4C40A0FA" w14:textId="77777777">
            <w:pPr>
              <w:jc w:val="right"/>
            </w:pPr>
          </w:p>
        </w:tc>
        <w:tc>
          <w:tcPr>
            <w:tcW w:w="992" w:type="dxa"/>
          </w:tcPr>
          <w:p w:rsidR="00593772" w:rsidRDefault="001856D0" w14:paraId="666C6ABD" w14:textId="77777777">
            <w:pPr>
              <w:jc w:val="right"/>
            </w:pPr>
            <w:r>
              <w:t>37</w:t>
            </w:r>
          </w:p>
        </w:tc>
        <w:tc>
          <w:tcPr>
            <w:tcW w:w="567" w:type="dxa"/>
            <w:tcBorders>
              <w:left w:val="nil"/>
            </w:tcBorders>
          </w:tcPr>
          <w:p w:rsidR="00593772" w:rsidRDefault="001856D0" w14:paraId="6847BF48" w14:textId="77777777">
            <w:pPr>
              <w:jc w:val="right"/>
            </w:pPr>
            <w:r>
              <w:t xml:space="preserve"> </w:t>
            </w:r>
          </w:p>
        </w:tc>
      </w:tr>
      <w:tr w:rsidR="00593772" w:rsidTr="00E7153D" w14:paraId="74680C6C" w14:textId="77777777">
        <w:tc>
          <w:tcPr>
            <w:tcW w:w="567" w:type="dxa"/>
          </w:tcPr>
          <w:p w:rsidR="00593772" w:rsidRDefault="001856D0" w14:paraId="510DB6E2" w14:textId="77777777">
            <w:r>
              <w:t>49</w:t>
            </w:r>
          </w:p>
        </w:tc>
        <w:tc>
          <w:tcPr>
            <w:tcW w:w="6521" w:type="dxa"/>
          </w:tcPr>
          <w:p w:rsidR="00593772" w:rsidRDefault="001856D0" w14:paraId="162DD186" w14:textId="77777777">
            <w:r>
              <w:t>Deelt u de conclusie van de Algemene Rekenkamer dat de lange wachttijden op vonnissen voor slachtoffers en daders niet aansluiten bij het pedagogisch uitgangspunt van een jeugdstraf? Welke opvolging heeft u hier in 2024 aan gegeven, gezien de problemen al jaren spelen?</w:t>
            </w:r>
          </w:p>
        </w:tc>
        <w:tc>
          <w:tcPr>
            <w:tcW w:w="850" w:type="dxa"/>
          </w:tcPr>
          <w:p w:rsidR="00593772" w:rsidRDefault="00593772" w14:paraId="76CBB7DA" w14:textId="77777777">
            <w:pPr>
              <w:jc w:val="right"/>
            </w:pPr>
          </w:p>
        </w:tc>
        <w:tc>
          <w:tcPr>
            <w:tcW w:w="992" w:type="dxa"/>
          </w:tcPr>
          <w:p w:rsidR="00593772" w:rsidRDefault="001856D0" w14:paraId="00590C8D" w14:textId="77777777">
            <w:pPr>
              <w:jc w:val="right"/>
            </w:pPr>
            <w:r>
              <w:t>39</w:t>
            </w:r>
          </w:p>
        </w:tc>
        <w:tc>
          <w:tcPr>
            <w:tcW w:w="567" w:type="dxa"/>
            <w:tcBorders>
              <w:left w:val="nil"/>
            </w:tcBorders>
          </w:tcPr>
          <w:p w:rsidR="00593772" w:rsidRDefault="001856D0" w14:paraId="7343357E" w14:textId="77777777">
            <w:pPr>
              <w:jc w:val="right"/>
            </w:pPr>
            <w:r>
              <w:t xml:space="preserve"> </w:t>
            </w:r>
          </w:p>
        </w:tc>
      </w:tr>
      <w:tr w:rsidR="00593772" w:rsidTr="00E7153D" w14:paraId="2638A9BA" w14:textId="77777777">
        <w:tc>
          <w:tcPr>
            <w:tcW w:w="567" w:type="dxa"/>
          </w:tcPr>
          <w:p w:rsidR="00593772" w:rsidRDefault="001856D0" w14:paraId="56B177CE" w14:textId="77777777">
            <w:r>
              <w:t>50</w:t>
            </w:r>
          </w:p>
        </w:tc>
        <w:tc>
          <w:tcPr>
            <w:tcW w:w="6521" w:type="dxa"/>
          </w:tcPr>
          <w:p w:rsidR="00593772" w:rsidRDefault="001856D0" w14:paraId="714DFB51" w14:textId="77777777">
            <w:r>
              <w:t xml:space="preserve">Welke acties worden er genomen naar aanleiding van de conclusie van de Algemene Rekenkamer dat een gebrek aan coördinatie door de minister van </w:t>
            </w:r>
            <w:proofErr w:type="spellStart"/>
            <w:r>
              <w:t>JenV</w:t>
            </w:r>
            <w:proofErr w:type="spellEnd"/>
            <w:r>
              <w:t xml:space="preserve"> onderdeel is van de problemen in de strafrechtketen en de doorlooptijden?</w:t>
            </w:r>
          </w:p>
        </w:tc>
        <w:tc>
          <w:tcPr>
            <w:tcW w:w="850" w:type="dxa"/>
          </w:tcPr>
          <w:p w:rsidR="00593772" w:rsidRDefault="00593772" w14:paraId="57AF3854" w14:textId="77777777">
            <w:pPr>
              <w:jc w:val="right"/>
            </w:pPr>
          </w:p>
        </w:tc>
        <w:tc>
          <w:tcPr>
            <w:tcW w:w="992" w:type="dxa"/>
          </w:tcPr>
          <w:p w:rsidR="00593772" w:rsidRDefault="001856D0" w14:paraId="7810C98D" w14:textId="77777777">
            <w:pPr>
              <w:jc w:val="right"/>
            </w:pPr>
            <w:r>
              <w:t>40</w:t>
            </w:r>
          </w:p>
        </w:tc>
        <w:tc>
          <w:tcPr>
            <w:tcW w:w="567" w:type="dxa"/>
            <w:tcBorders>
              <w:left w:val="nil"/>
            </w:tcBorders>
          </w:tcPr>
          <w:p w:rsidR="00593772" w:rsidRDefault="001856D0" w14:paraId="37111AA9" w14:textId="77777777">
            <w:pPr>
              <w:jc w:val="right"/>
            </w:pPr>
            <w:r>
              <w:t xml:space="preserve"> </w:t>
            </w:r>
          </w:p>
        </w:tc>
      </w:tr>
      <w:tr w:rsidR="00593772" w:rsidTr="00E7153D" w14:paraId="42406ABB" w14:textId="77777777">
        <w:tc>
          <w:tcPr>
            <w:tcW w:w="567" w:type="dxa"/>
          </w:tcPr>
          <w:p w:rsidR="00593772" w:rsidRDefault="001856D0" w14:paraId="66D4005C" w14:textId="77777777">
            <w:r>
              <w:t>51</w:t>
            </w:r>
          </w:p>
        </w:tc>
        <w:tc>
          <w:tcPr>
            <w:tcW w:w="6521" w:type="dxa"/>
          </w:tcPr>
          <w:p w:rsidR="00593772" w:rsidRDefault="001856D0" w14:paraId="6E1EC7AC" w14:textId="77777777">
            <w:r>
              <w:t>Wat is uw reactie op de conclusie van de Algemene Rekenkamer dat de grote hoeveelheid wetsinitiatieven negatief bijdraagt aan de doorlooptijden en ketenproblematiek?</w:t>
            </w:r>
          </w:p>
        </w:tc>
        <w:tc>
          <w:tcPr>
            <w:tcW w:w="850" w:type="dxa"/>
          </w:tcPr>
          <w:p w:rsidR="00593772" w:rsidRDefault="00593772" w14:paraId="2DDF1429" w14:textId="77777777">
            <w:pPr>
              <w:jc w:val="right"/>
            </w:pPr>
          </w:p>
        </w:tc>
        <w:tc>
          <w:tcPr>
            <w:tcW w:w="992" w:type="dxa"/>
          </w:tcPr>
          <w:p w:rsidR="00593772" w:rsidRDefault="001856D0" w14:paraId="62153A57" w14:textId="77777777">
            <w:pPr>
              <w:jc w:val="right"/>
            </w:pPr>
            <w:r>
              <w:t>40</w:t>
            </w:r>
          </w:p>
        </w:tc>
        <w:tc>
          <w:tcPr>
            <w:tcW w:w="567" w:type="dxa"/>
            <w:tcBorders>
              <w:left w:val="nil"/>
            </w:tcBorders>
          </w:tcPr>
          <w:p w:rsidR="00593772" w:rsidRDefault="001856D0" w14:paraId="636C0674" w14:textId="77777777">
            <w:pPr>
              <w:jc w:val="right"/>
            </w:pPr>
            <w:r>
              <w:t xml:space="preserve"> </w:t>
            </w:r>
          </w:p>
        </w:tc>
      </w:tr>
      <w:tr w:rsidR="00593772" w:rsidTr="00E7153D" w14:paraId="5C6FD34D" w14:textId="77777777">
        <w:tc>
          <w:tcPr>
            <w:tcW w:w="567" w:type="dxa"/>
          </w:tcPr>
          <w:p w:rsidR="00593772" w:rsidRDefault="001856D0" w14:paraId="3C4B5290" w14:textId="77777777">
            <w:r>
              <w:lastRenderedPageBreak/>
              <w:t>52</w:t>
            </w:r>
          </w:p>
        </w:tc>
        <w:tc>
          <w:tcPr>
            <w:tcW w:w="6521" w:type="dxa"/>
          </w:tcPr>
          <w:p w:rsidR="00593772" w:rsidRDefault="001856D0" w14:paraId="30AB34DB" w14:textId="0170BC51">
            <w:r>
              <w:t xml:space="preserve">Welke bezuinigingen volgend uit het coalitieakkoord zullen de jeugdbescherming raken? Om hoeveel geld gaat </w:t>
            </w:r>
            <w:r w:rsidR="004566AE">
              <w:t xml:space="preserve">het </w:t>
            </w:r>
            <w:r>
              <w:t>voor de jaren 2025 t/m 2028 en op welke programma's zal worden bezuinigd?</w:t>
            </w:r>
          </w:p>
        </w:tc>
        <w:tc>
          <w:tcPr>
            <w:tcW w:w="850" w:type="dxa"/>
          </w:tcPr>
          <w:p w:rsidR="00593772" w:rsidRDefault="00593772" w14:paraId="33178788" w14:textId="77777777">
            <w:pPr>
              <w:jc w:val="right"/>
            </w:pPr>
          </w:p>
        </w:tc>
        <w:tc>
          <w:tcPr>
            <w:tcW w:w="992" w:type="dxa"/>
          </w:tcPr>
          <w:p w:rsidR="00593772" w:rsidRDefault="001856D0" w14:paraId="28B73B4F" w14:textId="77777777">
            <w:pPr>
              <w:jc w:val="right"/>
            </w:pPr>
            <w:r>
              <w:t>41</w:t>
            </w:r>
          </w:p>
        </w:tc>
        <w:tc>
          <w:tcPr>
            <w:tcW w:w="567" w:type="dxa"/>
            <w:tcBorders>
              <w:left w:val="nil"/>
            </w:tcBorders>
          </w:tcPr>
          <w:p w:rsidR="00593772" w:rsidRDefault="001856D0" w14:paraId="186B0371" w14:textId="77777777">
            <w:pPr>
              <w:jc w:val="right"/>
            </w:pPr>
            <w:r>
              <w:t xml:space="preserve"> </w:t>
            </w:r>
          </w:p>
        </w:tc>
      </w:tr>
      <w:tr w:rsidR="00593772" w:rsidTr="00E7153D" w14:paraId="547F0B90" w14:textId="77777777">
        <w:tc>
          <w:tcPr>
            <w:tcW w:w="567" w:type="dxa"/>
          </w:tcPr>
          <w:p w:rsidR="00593772" w:rsidRDefault="001856D0" w14:paraId="490A153A" w14:textId="77777777">
            <w:r>
              <w:t>53</w:t>
            </w:r>
          </w:p>
        </w:tc>
        <w:tc>
          <w:tcPr>
            <w:tcW w:w="6521" w:type="dxa"/>
          </w:tcPr>
          <w:p w:rsidR="00593772" w:rsidRDefault="001856D0" w14:paraId="22DD2D43" w14:textId="77777777">
            <w:r>
              <w:t>Kunt u een overzicht geven van alle wet- en regelgeving die op de strafrechtketen is afgekomen onder de huidige regering?</w:t>
            </w:r>
          </w:p>
        </w:tc>
        <w:tc>
          <w:tcPr>
            <w:tcW w:w="850" w:type="dxa"/>
          </w:tcPr>
          <w:p w:rsidR="00593772" w:rsidRDefault="00593772" w14:paraId="1A1E18FE" w14:textId="77777777">
            <w:pPr>
              <w:jc w:val="right"/>
            </w:pPr>
          </w:p>
        </w:tc>
        <w:tc>
          <w:tcPr>
            <w:tcW w:w="992" w:type="dxa"/>
          </w:tcPr>
          <w:p w:rsidR="00593772" w:rsidRDefault="001856D0" w14:paraId="0FB17DDA" w14:textId="77777777">
            <w:pPr>
              <w:jc w:val="right"/>
            </w:pPr>
            <w:r>
              <w:t>41</w:t>
            </w:r>
          </w:p>
        </w:tc>
        <w:tc>
          <w:tcPr>
            <w:tcW w:w="567" w:type="dxa"/>
            <w:tcBorders>
              <w:left w:val="nil"/>
            </w:tcBorders>
          </w:tcPr>
          <w:p w:rsidR="00593772" w:rsidRDefault="001856D0" w14:paraId="2735C2CD" w14:textId="77777777">
            <w:pPr>
              <w:jc w:val="right"/>
            </w:pPr>
            <w:r>
              <w:t xml:space="preserve"> </w:t>
            </w:r>
          </w:p>
        </w:tc>
      </w:tr>
      <w:tr w:rsidR="00593772" w:rsidTr="00E7153D" w14:paraId="7CFCD183" w14:textId="77777777">
        <w:tc>
          <w:tcPr>
            <w:tcW w:w="567" w:type="dxa"/>
          </w:tcPr>
          <w:p w:rsidR="00593772" w:rsidRDefault="001856D0" w14:paraId="28EB6C08" w14:textId="77777777">
            <w:r>
              <w:t>54</w:t>
            </w:r>
          </w:p>
        </w:tc>
        <w:tc>
          <w:tcPr>
            <w:tcW w:w="6521" w:type="dxa"/>
          </w:tcPr>
          <w:p w:rsidR="00593772" w:rsidRDefault="001856D0" w14:paraId="6A9C24C7" w14:textId="77777777">
            <w:r>
              <w:t>Hoe kan het dat er een gebrek aan sturingsinformatie is over de strafrechtketen? En dat pogingen die tot dusver lopen consequent stranden?</w:t>
            </w:r>
          </w:p>
        </w:tc>
        <w:tc>
          <w:tcPr>
            <w:tcW w:w="850" w:type="dxa"/>
          </w:tcPr>
          <w:p w:rsidR="00593772" w:rsidRDefault="00593772" w14:paraId="033BD724" w14:textId="77777777">
            <w:pPr>
              <w:jc w:val="right"/>
            </w:pPr>
          </w:p>
        </w:tc>
        <w:tc>
          <w:tcPr>
            <w:tcW w:w="992" w:type="dxa"/>
          </w:tcPr>
          <w:p w:rsidR="00593772" w:rsidRDefault="001856D0" w14:paraId="29B92252" w14:textId="77777777">
            <w:pPr>
              <w:jc w:val="right"/>
            </w:pPr>
            <w:r>
              <w:t>42</w:t>
            </w:r>
          </w:p>
        </w:tc>
        <w:tc>
          <w:tcPr>
            <w:tcW w:w="567" w:type="dxa"/>
            <w:tcBorders>
              <w:left w:val="nil"/>
            </w:tcBorders>
          </w:tcPr>
          <w:p w:rsidR="00593772" w:rsidRDefault="001856D0" w14:paraId="3E667E01" w14:textId="77777777">
            <w:pPr>
              <w:jc w:val="right"/>
            </w:pPr>
            <w:r>
              <w:t xml:space="preserve"> </w:t>
            </w:r>
          </w:p>
        </w:tc>
      </w:tr>
      <w:tr w:rsidR="00593772" w:rsidTr="00E7153D" w14:paraId="4A6EDD8E" w14:textId="77777777">
        <w:tc>
          <w:tcPr>
            <w:tcW w:w="567" w:type="dxa"/>
          </w:tcPr>
          <w:p w:rsidR="00593772" w:rsidRDefault="001856D0" w14:paraId="09FE970A" w14:textId="77777777">
            <w:r>
              <w:t>55</w:t>
            </w:r>
          </w:p>
        </w:tc>
        <w:tc>
          <w:tcPr>
            <w:tcW w:w="6521" w:type="dxa"/>
          </w:tcPr>
          <w:p w:rsidR="00593772" w:rsidRDefault="001856D0" w14:paraId="06F50545" w14:textId="77777777">
            <w:r>
              <w:t>Zijn er momenteel plannen om de ongewenste uitstroom voortaan bij te houden, zoals al in 2012 was geadviseerd door de Algemene Rekenkamer?</w:t>
            </w:r>
          </w:p>
        </w:tc>
        <w:tc>
          <w:tcPr>
            <w:tcW w:w="850" w:type="dxa"/>
          </w:tcPr>
          <w:p w:rsidR="00593772" w:rsidRDefault="00593772" w14:paraId="00D7E91C" w14:textId="77777777">
            <w:pPr>
              <w:jc w:val="right"/>
            </w:pPr>
          </w:p>
        </w:tc>
        <w:tc>
          <w:tcPr>
            <w:tcW w:w="992" w:type="dxa"/>
          </w:tcPr>
          <w:p w:rsidR="00593772" w:rsidRDefault="001856D0" w14:paraId="76167DC2" w14:textId="77777777">
            <w:pPr>
              <w:jc w:val="right"/>
            </w:pPr>
            <w:r>
              <w:t>43</w:t>
            </w:r>
          </w:p>
        </w:tc>
        <w:tc>
          <w:tcPr>
            <w:tcW w:w="567" w:type="dxa"/>
            <w:tcBorders>
              <w:left w:val="nil"/>
            </w:tcBorders>
          </w:tcPr>
          <w:p w:rsidR="00593772" w:rsidRDefault="001856D0" w14:paraId="57E36A38" w14:textId="77777777">
            <w:pPr>
              <w:jc w:val="right"/>
            </w:pPr>
            <w:r>
              <w:t xml:space="preserve"> </w:t>
            </w:r>
          </w:p>
        </w:tc>
      </w:tr>
      <w:tr w:rsidR="00593772" w:rsidTr="00E7153D" w14:paraId="30FE1941" w14:textId="77777777">
        <w:tc>
          <w:tcPr>
            <w:tcW w:w="567" w:type="dxa"/>
          </w:tcPr>
          <w:p w:rsidR="00593772" w:rsidRDefault="001856D0" w14:paraId="1A366A0E" w14:textId="77777777">
            <w:r>
              <w:t>56</w:t>
            </w:r>
          </w:p>
        </w:tc>
        <w:tc>
          <w:tcPr>
            <w:tcW w:w="6521" w:type="dxa"/>
          </w:tcPr>
          <w:p w:rsidR="00593772" w:rsidRDefault="001856D0" w14:paraId="348F49EB" w14:textId="77777777">
            <w:r>
              <w:t>Klopt het dat het eind 2024 nog steeds niet mogelijk was om de omvang van de ongewenste uitstroom van zaken vast te stellen, omdat de minister dit niet bijhield? Bent u van plan dit in de toekomst wel bij te gaan houden?</w:t>
            </w:r>
          </w:p>
        </w:tc>
        <w:tc>
          <w:tcPr>
            <w:tcW w:w="850" w:type="dxa"/>
          </w:tcPr>
          <w:p w:rsidR="00593772" w:rsidRDefault="00593772" w14:paraId="78138400" w14:textId="77777777">
            <w:pPr>
              <w:jc w:val="right"/>
            </w:pPr>
          </w:p>
        </w:tc>
        <w:tc>
          <w:tcPr>
            <w:tcW w:w="992" w:type="dxa"/>
          </w:tcPr>
          <w:p w:rsidR="00593772" w:rsidRDefault="001856D0" w14:paraId="1FBBE6B8" w14:textId="77777777">
            <w:pPr>
              <w:jc w:val="right"/>
            </w:pPr>
            <w:r>
              <w:t>43</w:t>
            </w:r>
          </w:p>
        </w:tc>
        <w:tc>
          <w:tcPr>
            <w:tcW w:w="567" w:type="dxa"/>
            <w:tcBorders>
              <w:left w:val="nil"/>
            </w:tcBorders>
          </w:tcPr>
          <w:p w:rsidR="00593772" w:rsidRDefault="001856D0" w14:paraId="068ED7EB" w14:textId="77777777">
            <w:pPr>
              <w:jc w:val="right"/>
            </w:pPr>
            <w:r>
              <w:t xml:space="preserve"> </w:t>
            </w:r>
          </w:p>
        </w:tc>
      </w:tr>
      <w:tr w:rsidR="00593772" w:rsidTr="00E7153D" w14:paraId="588FCABD" w14:textId="77777777">
        <w:tc>
          <w:tcPr>
            <w:tcW w:w="567" w:type="dxa"/>
          </w:tcPr>
          <w:p w:rsidR="00593772" w:rsidRDefault="001856D0" w14:paraId="1F1BA603" w14:textId="77777777">
            <w:r>
              <w:t>57</w:t>
            </w:r>
          </w:p>
        </w:tc>
        <w:tc>
          <w:tcPr>
            <w:tcW w:w="6521" w:type="dxa"/>
          </w:tcPr>
          <w:p w:rsidR="00593772" w:rsidRDefault="001856D0" w14:paraId="02BC7AF0" w14:textId="77777777">
            <w:r>
              <w:t xml:space="preserve">Hoe kijkt u naar de stelling van de Algemene Rekenkamer dat u als minister van </w:t>
            </w:r>
            <w:proofErr w:type="spellStart"/>
            <w:r>
              <w:t>JenV</w:t>
            </w:r>
            <w:proofErr w:type="spellEnd"/>
            <w:r>
              <w:t xml:space="preserve"> sinds het rapport Prestaties in de strafrechtketen uit 2012 weinig moeite heeft gedaan om de strafrechtketen door betere coördinatie als geheel beter te laten presteren? Gaat u stappen ondernemen om dit te verbeteren?</w:t>
            </w:r>
          </w:p>
        </w:tc>
        <w:tc>
          <w:tcPr>
            <w:tcW w:w="850" w:type="dxa"/>
          </w:tcPr>
          <w:p w:rsidR="00593772" w:rsidRDefault="00593772" w14:paraId="13C5055C" w14:textId="77777777">
            <w:pPr>
              <w:jc w:val="right"/>
            </w:pPr>
          </w:p>
        </w:tc>
        <w:tc>
          <w:tcPr>
            <w:tcW w:w="992" w:type="dxa"/>
          </w:tcPr>
          <w:p w:rsidR="00593772" w:rsidRDefault="001856D0" w14:paraId="086B486F" w14:textId="77777777">
            <w:pPr>
              <w:jc w:val="right"/>
            </w:pPr>
            <w:r>
              <w:t>44</w:t>
            </w:r>
          </w:p>
        </w:tc>
        <w:tc>
          <w:tcPr>
            <w:tcW w:w="567" w:type="dxa"/>
            <w:tcBorders>
              <w:left w:val="nil"/>
            </w:tcBorders>
          </w:tcPr>
          <w:p w:rsidR="00593772" w:rsidRDefault="001856D0" w14:paraId="16C682AC" w14:textId="77777777">
            <w:pPr>
              <w:jc w:val="right"/>
            </w:pPr>
            <w:r>
              <w:t xml:space="preserve"> </w:t>
            </w:r>
          </w:p>
        </w:tc>
      </w:tr>
      <w:tr w:rsidR="00593772" w:rsidTr="00E7153D" w14:paraId="4385AA39" w14:textId="77777777">
        <w:tc>
          <w:tcPr>
            <w:tcW w:w="567" w:type="dxa"/>
          </w:tcPr>
          <w:p w:rsidR="00593772" w:rsidRDefault="001856D0" w14:paraId="1F618EBA" w14:textId="77777777">
            <w:r>
              <w:t>58</w:t>
            </w:r>
          </w:p>
        </w:tc>
        <w:tc>
          <w:tcPr>
            <w:tcW w:w="6521" w:type="dxa"/>
          </w:tcPr>
          <w:p w:rsidR="00593772" w:rsidRDefault="001856D0" w14:paraId="7CAD35C8" w14:textId="77777777">
            <w:r>
              <w:t>Kunt u toelichten waarom de uitvoeringstoetsen bij het ministerie van Justitie en Veiligheid niet of niet volledig uitgevoerd worden?</w:t>
            </w:r>
          </w:p>
        </w:tc>
        <w:tc>
          <w:tcPr>
            <w:tcW w:w="850" w:type="dxa"/>
          </w:tcPr>
          <w:p w:rsidR="00593772" w:rsidRDefault="00593772" w14:paraId="1BF52D0C" w14:textId="77777777">
            <w:pPr>
              <w:jc w:val="right"/>
            </w:pPr>
          </w:p>
        </w:tc>
        <w:tc>
          <w:tcPr>
            <w:tcW w:w="992" w:type="dxa"/>
          </w:tcPr>
          <w:p w:rsidR="00593772" w:rsidRDefault="001856D0" w14:paraId="27CDF4B6" w14:textId="77777777">
            <w:pPr>
              <w:jc w:val="right"/>
            </w:pPr>
            <w:r>
              <w:t>45</w:t>
            </w:r>
          </w:p>
        </w:tc>
        <w:tc>
          <w:tcPr>
            <w:tcW w:w="567" w:type="dxa"/>
            <w:tcBorders>
              <w:left w:val="nil"/>
            </w:tcBorders>
          </w:tcPr>
          <w:p w:rsidR="00593772" w:rsidRDefault="001856D0" w14:paraId="2331AB4F" w14:textId="77777777">
            <w:pPr>
              <w:jc w:val="right"/>
            </w:pPr>
            <w:r>
              <w:t xml:space="preserve"> </w:t>
            </w:r>
          </w:p>
        </w:tc>
      </w:tr>
      <w:tr w:rsidR="00593772" w:rsidTr="00E7153D" w14:paraId="5C24F001" w14:textId="77777777">
        <w:tc>
          <w:tcPr>
            <w:tcW w:w="567" w:type="dxa"/>
          </w:tcPr>
          <w:p w:rsidR="00593772" w:rsidRDefault="001856D0" w14:paraId="79E03335" w14:textId="77777777">
            <w:r>
              <w:t>59</w:t>
            </w:r>
          </w:p>
        </w:tc>
        <w:tc>
          <w:tcPr>
            <w:tcW w:w="6521" w:type="dxa"/>
          </w:tcPr>
          <w:p w:rsidR="00593772" w:rsidRDefault="001856D0" w14:paraId="291964AD" w14:textId="77777777">
            <w:r>
              <w:t>Worden er stappen gezet om vaker gedane uitvoeringstoetsen openbaar te maken en naar de Kamer te sturen aangezien dit in 57 procent van de gevallen niet is gebeurd?</w:t>
            </w:r>
          </w:p>
        </w:tc>
        <w:tc>
          <w:tcPr>
            <w:tcW w:w="850" w:type="dxa"/>
          </w:tcPr>
          <w:p w:rsidR="00593772" w:rsidRDefault="00593772" w14:paraId="4E381464" w14:textId="77777777">
            <w:pPr>
              <w:jc w:val="right"/>
            </w:pPr>
          </w:p>
        </w:tc>
        <w:tc>
          <w:tcPr>
            <w:tcW w:w="992" w:type="dxa"/>
          </w:tcPr>
          <w:p w:rsidR="00593772" w:rsidRDefault="001856D0" w14:paraId="58732E79" w14:textId="77777777">
            <w:pPr>
              <w:jc w:val="right"/>
            </w:pPr>
            <w:r>
              <w:t>49</w:t>
            </w:r>
          </w:p>
        </w:tc>
        <w:tc>
          <w:tcPr>
            <w:tcW w:w="567" w:type="dxa"/>
            <w:tcBorders>
              <w:left w:val="nil"/>
            </w:tcBorders>
          </w:tcPr>
          <w:p w:rsidR="00593772" w:rsidRDefault="001856D0" w14:paraId="55CAB23F" w14:textId="77777777">
            <w:pPr>
              <w:jc w:val="right"/>
            </w:pPr>
            <w:r>
              <w:t xml:space="preserve"> </w:t>
            </w:r>
          </w:p>
        </w:tc>
      </w:tr>
      <w:tr w:rsidR="00593772" w:rsidTr="00E7153D" w14:paraId="44CCC4C1" w14:textId="77777777">
        <w:tc>
          <w:tcPr>
            <w:tcW w:w="567" w:type="dxa"/>
          </w:tcPr>
          <w:p w:rsidR="00593772" w:rsidRDefault="001856D0" w14:paraId="10183D65" w14:textId="77777777">
            <w:r>
              <w:t>60</w:t>
            </w:r>
          </w:p>
        </w:tc>
        <w:tc>
          <w:tcPr>
            <w:tcW w:w="6521" w:type="dxa"/>
          </w:tcPr>
          <w:p w:rsidR="00593772" w:rsidRDefault="001856D0" w14:paraId="0CF7F5CE" w14:textId="77777777">
            <w:r>
              <w:t xml:space="preserve">Hoeveel onderzoeken zijn er bij </w:t>
            </w:r>
            <w:proofErr w:type="spellStart"/>
            <w:r>
              <w:t>Justid</w:t>
            </w:r>
            <w:proofErr w:type="spellEnd"/>
            <w:r>
              <w:t xml:space="preserve"> geweest naar vermoedelijke fouten in de Strafrechtketendatabank (SKDB)?</w:t>
            </w:r>
          </w:p>
        </w:tc>
        <w:tc>
          <w:tcPr>
            <w:tcW w:w="850" w:type="dxa"/>
          </w:tcPr>
          <w:p w:rsidR="00593772" w:rsidRDefault="00593772" w14:paraId="1F9D9676" w14:textId="77777777">
            <w:pPr>
              <w:jc w:val="right"/>
            </w:pPr>
          </w:p>
        </w:tc>
        <w:tc>
          <w:tcPr>
            <w:tcW w:w="992" w:type="dxa"/>
          </w:tcPr>
          <w:p w:rsidR="00593772" w:rsidRDefault="001856D0" w14:paraId="7BA1F04D" w14:textId="77777777">
            <w:pPr>
              <w:jc w:val="right"/>
            </w:pPr>
            <w:r>
              <w:t>56</w:t>
            </w:r>
          </w:p>
        </w:tc>
        <w:tc>
          <w:tcPr>
            <w:tcW w:w="567" w:type="dxa"/>
            <w:tcBorders>
              <w:left w:val="nil"/>
            </w:tcBorders>
          </w:tcPr>
          <w:p w:rsidR="00593772" w:rsidRDefault="001856D0" w14:paraId="0E8CA619" w14:textId="77777777">
            <w:pPr>
              <w:jc w:val="right"/>
            </w:pPr>
            <w:r>
              <w:t xml:space="preserve"> </w:t>
            </w:r>
          </w:p>
        </w:tc>
      </w:tr>
      <w:tr w:rsidR="00593772" w:rsidTr="00E7153D" w14:paraId="2E675F10" w14:textId="77777777">
        <w:tc>
          <w:tcPr>
            <w:tcW w:w="567" w:type="dxa"/>
          </w:tcPr>
          <w:p w:rsidR="00593772" w:rsidRDefault="001856D0" w14:paraId="7EA4F860" w14:textId="77777777">
            <w:r>
              <w:t>61</w:t>
            </w:r>
          </w:p>
        </w:tc>
        <w:tc>
          <w:tcPr>
            <w:tcW w:w="6521" w:type="dxa"/>
          </w:tcPr>
          <w:p w:rsidR="00593772" w:rsidRDefault="001856D0" w14:paraId="19D97A08" w14:textId="77777777">
            <w:r>
              <w:t xml:space="preserve">Hoe vaak heeft een medewerker van </w:t>
            </w:r>
            <w:proofErr w:type="spellStart"/>
            <w:r>
              <w:t>Justid</w:t>
            </w:r>
            <w:proofErr w:type="spellEnd"/>
            <w:r>
              <w:t xml:space="preserve"> de tenaamstelling in het SKDB gewijzigd?</w:t>
            </w:r>
          </w:p>
        </w:tc>
        <w:tc>
          <w:tcPr>
            <w:tcW w:w="850" w:type="dxa"/>
          </w:tcPr>
          <w:p w:rsidR="00593772" w:rsidRDefault="00593772" w14:paraId="472B41D3" w14:textId="77777777">
            <w:pPr>
              <w:jc w:val="right"/>
            </w:pPr>
          </w:p>
        </w:tc>
        <w:tc>
          <w:tcPr>
            <w:tcW w:w="992" w:type="dxa"/>
          </w:tcPr>
          <w:p w:rsidR="00593772" w:rsidRDefault="001856D0" w14:paraId="618908FA" w14:textId="77777777">
            <w:pPr>
              <w:jc w:val="right"/>
            </w:pPr>
            <w:r>
              <w:t>58</w:t>
            </w:r>
          </w:p>
        </w:tc>
        <w:tc>
          <w:tcPr>
            <w:tcW w:w="567" w:type="dxa"/>
            <w:tcBorders>
              <w:left w:val="nil"/>
            </w:tcBorders>
          </w:tcPr>
          <w:p w:rsidR="00593772" w:rsidRDefault="001856D0" w14:paraId="612A4A0A" w14:textId="77777777">
            <w:pPr>
              <w:jc w:val="right"/>
            </w:pPr>
            <w:r>
              <w:t xml:space="preserve"> </w:t>
            </w:r>
          </w:p>
        </w:tc>
      </w:tr>
      <w:tr w:rsidR="00593772" w:rsidTr="00E7153D" w14:paraId="4597B06E" w14:textId="77777777">
        <w:tc>
          <w:tcPr>
            <w:tcW w:w="567" w:type="dxa"/>
          </w:tcPr>
          <w:p w:rsidR="00593772" w:rsidRDefault="001856D0" w14:paraId="4EB6C533" w14:textId="77777777">
            <w:r>
              <w:t>62</w:t>
            </w:r>
          </w:p>
        </w:tc>
        <w:tc>
          <w:tcPr>
            <w:tcW w:w="6521" w:type="dxa"/>
          </w:tcPr>
          <w:p w:rsidR="00593772" w:rsidRDefault="001856D0" w14:paraId="54B80DF1" w14:textId="11CCA8D3">
            <w:r>
              <w:t xml:space="preserve">Wie binnen </w:t>
            </w:r>
            <w:proofErr w:type="spellStart"/>
            <w:r>
              <w:t>Justid</w:t>
            </w:r>
            <w:proofErr w:type="spellEnd"/>
            <w:r>
              <w:t xml:space="preserve"> was</w:t>
            </w:r>
            <w:r w:rsidR="004566AE">
              <w:t xml:space="preserve"> of</w:t>
            </w:r>
            <w:r>
              <w:t xml:space="preserve"> is verantwoordelijk voor het nalaten van het opstellen van een toetsings- en handelingskader met betrekking tot de verkeerde tenaamstelling?</w:t>
            </w:r>
          </w:p>
        </w:tc>
        <w:tc>
          <w:tcPr>
            <w:tcW w:w="850" w:type="dxa"/>
          </w:tcPr>
          <w:p w:rsidR="00593772" w:rsidRDefault="00593772" w14:paraId="33FBBD47" w14:textId="77777777">
            <w:pPr>
              <w:jc w:val="right"/>
            </w:pPr>
          </w:p>
        </w:tc>
        <w:tc>
          <w:tcPr>
            <w:tcW w:w="992" w:type="dxa"/>
          </w:tcPr>
          <w:p w:rsidR="00593772" w:rsidRDefault="001856D0" w14:paraId="5B9927C1" w14:textId="77777777">
            <w:pPr>
              <w:jc w:val="right"/>
            </w:pPr>
            <w:r>
              <w:t>59</w:t>
            </w:r>
          </w:p>
        </w:tc>
        <w:tc>
          <w:tcPr>
            <w:tcW w:w="567" w:type="dxa"/>
            <w:tcBorders>
              <w:left w:val="nil"/>
            </w:tcBorders>
          </w:tcPr>
          <w:p w:rsidR="00593772" w:rsidRDefault="001856D0" w14:paraId="1D970496" w14:textId="77777777">
            <w:pPr>
              <w:jc w:val="right"/>
            </w:pPr>
            <w:r>
              <w:t xml:space="preserve"> </w:t>
            </w:r>
          </w:p>
        </w:tc>
      </w:tr>
      <w:tr w:rsidR="00593772" w:rsidTr="00E7153D" w14:paraId="3BB8375A" w14:textId="77777777">
        <w:tc>
          <w:tcPr>
            <w:tcW w:w="567" w:type="dxa"/>
          </w:tcPr>
          <w:p w:rsidR="00593772" w:rsidRDefault="001856D0" w14:paraId="67583FCE" w14:textId="77777777">
            <w:r>
              <w:t>63</w:t>
            </w:r>
          </w:p>
        </w:tc>
        <w:tc>
          <w:tcPr>
            <w:tcW w:w="6521" w:type="dxa"/>
          </w:tcPr>
          <w:p w:rsidR="00593772" w:rsidRDefault="001856D0" w14:paraId="3F94A57E" w14:textId="77777777">
            <w:r>
              <w:t>Wie is verantwoordelijk voor het geven van toestemming voor het aanbrengen van wijzigingen bij een foutieve tenaamstelling?</w:t>
            </w:r>
          </w:p>
        </w:tc>
        <w:tc>
          <w:tcPr>
            <w:tcW w:w="850" w:type="dxa"/>
          </w:tcPr>
          <w:p w:rsidR="00593772" w:rsidRDefault="00593772" w14:paraId="449D9C94" w14:textId="77777777">
            <w:pPr>
              <w:jc w:val="right"/>
            </w:pPr>
          </w:p>
        </w:tc>
        <w:tc>
          <w:tcPr>
            <w:tcW w:w="992" w:type="dxa"/>
          </w:tcPr>
          <w:p w:rsidR="00593772" w:rsidRDefault="001856D0" w14:paraId="6D8CB061" w14:textId="77777777">
            <w:pPr>
              <w:jc w:val="right"/>
            </w:pPr>
            <w:r>
              <w:t>59</w:t>
            </w:r>
          </w:p>
        </w:tc>
        <w:tc>
          <w:tcPr>
            <w:tcW w:w="567" w:type="dxa"/>
            <w:tcBorders>
              <w:left w:val="nil"/>
            </w:tcBorders>
          </w:tcPr>
          <w:p w:rsidR="00593772" w:rsidRDefault="001856D0" w14:paraId="4957788B" w14:textId="77777777">
            <w:pPr>
              <w:jc w:val="right"/>
            </w:pPr>
            <w:r>
              <w:t xml:space="preserve"> </w:t>
            </w:r>
          </w:p>
        </w:tc>
      </w:tr>
      <w:tr w:rsidR="00593772" w:rsidTr="00E7153D" w14:paraId="246FA7C1" w14:textId="77777777">
        <w:tc>
          <w:tcPr>
            <w:tcW w:w="567" w:type="dxa"/>
          </w:tcPr>
          <w:p w:rsidR="00593772" w:rsidRDefault="001856D0" w14:paraId="25303CC8" w14:textId="77777777">
            <w:r>
              <w:t>64</w:t>
            </w:r>
          </w:p>
        </w:tc>
        <w:tc>
          <w:tcPr>
            <w:tcW w:w="6521" w:type="dxa"/>
          </w:tcPr>
          <w:p w:rsidR="00593772" w:rsidRDefault="001856D0" w14:paraId="46988A44" w14:textId="77777777">
            <w:r>
              <w:t xml:space="preserve">Waarom heeft de directie van </w:t>
            </w:r>
            <w:proofErr w:type="spellStart"/>
            <w:r>
              <w:t>Justid</w:t>
            </w:r>
            <w:proofErr w:type="spellEnd"/>
            <w:r>
              <w:t xml:space="preserve"> de gevolgde handelswijze over de aanpassingen, die tot gewetensnood leidde bij medewerkers, zo lang toegestaan en is deze niet gestopt?</w:t>
            </w:r>
          </w:p>
        </w:tc>
        <w:tc>
          <w:tcPr>
            <w:tcW w:w="850" w:type="dxa"/>
          </w:tcPr>
          <w:p w:rsidR="00593772" w:rsidRDefault="00593772" w14:paraId="64FD22BA" w14:textId="77777777">
            <w:pPr>
              <w:jc w:val="right"/>
            </w:pPr>
          </w:p>
        </w:tc>
        <w:tc>
          <w:tcPr>
            <w:tcW w:w="992" w:type="dxa"/>
          </w:tcPr>
          <w:p w:rsidR="00593772" w:rsidRDefault="001856D0" w14:paraId="5E2A131C" w14:textId="77777777">
            <w:pPr>
              <w:jc w:val="right"/>
            </w:pPr>
            <w:r>
              <w:t>59</w:t>
            </w:r>
          </w:p>
        </w:tc>
        <w:tc>
          <w:tcPr>
            <w:tcW w:w="567" w:type="dxa"/>
            <w:tcBorders>
              <w:left w:val="nil"/>
            </w:tcBorders>
          </w:tcPr>
          <w:p w:rsidR="00593772" w:rsidRDefault="001856D0" w14:paraId="0F2BF556" w14:textId="77777777">
            <w:pPr>
              <w:jc w:val="right"/>
            </w:pPr>
            <w:r>
              <w:t xml:space="preserve"> </w:t>
            </w:r>
          </w:p>
        </w:tc>
      </w:tr>
      <w:tr w:rsidR="00593772" w:rsidTr="00E7153D" w14:paraId="3BEEFA45" w14:textId="77777777">
        <w:tc>
          <w:tcPr>
            <w:tcW w:w="567" w:type="dxa"/>
          </w:tcPr>
          <w:p w:rsidR="00593772" w:rsidRDefault="001856D0" w14:paraId="6A8363D6" w14:textId="77777777">
            <w:r>
              <w:t>65</w:t>
            </w:r>
          </w:p>
        </w:tc>
        <w:tc>
          <w:tcPr>
            <w:tcW w:w="6521" w:type="dxa"/>
          </w:tcPr>
          <w:p w:rsidR="00593772" w:rsidRDefault="001856D0" w14:paraId="4D9A08F2" w14:textId="77777777">
            <w:r>
              <w:t xml:space="preserve">Wat hebben </w:t>
            </w:r>
            <w:proofErr w:type="spellStart"/>
            <w:r>
              <w:t>Justid</w:t>
            </w:r>
            <w:proofErr w:type="spellEnd"/>
            <w:r>
              <w:t xml:space="preserve"> en het ministerie gedaan toen bekend werd dat medewerkers in gewetensnood verkeerden? Zijn deze signalen serieus genomen en is er in- of extern advies gevraagd?</w:t>
            </w:r>
          </w:p>
        </w:tc>
        <w:tc>
          <w:tcPr>
            <w:tcW w:w="850" w:type="dxa"/>
          </w:tcPr>
          <w:p w:rsidR="00593772" w:rsidRDefault="00593772" w14:paraId="2955FD96" w14:textId="77777777">
            <w:pPr>
              <w:jc w:val="right"/>
            </w:pPr>
          </w:p>
        </w:tc>
        <w:tc>
          <w:tcPr>
            <w:tcW w:w="992" w:type="dxa"/>
          </w:tcPr>
          <w:p w:rsidR="00593772" w:rsidRDefault="001856D0" w14:paraId="62EE3CE1" w14:textId="77777777">
            <w:pPr>
              <w:jc w:val="right"/>
            </w:pPr>
            <w:r>
              <w:t>59</w:t>
            </w:r>
          </w:p>
        </w:tc>
        <w:tc>
          <w:tcPr>
            <w:tcW w:w="567" w:type="dxa"/>
            <w:tcBorders>
              <w:left w:val="nil"/>
            </w:tcBorders>
          </w:tcPr>
          <w:p w:rsidR="00593772" w:rsidRDefault="001856D0" w14:paraId="68A27853" w14:textId="77777777">
            <w:pPr>
              <w:jc w:val="right"/>
            </w:pPr>
            <w:r>
              <w:t xml:space="preserve"> </w:t>
            </w:r>
          </w:p>
        </w:tc>
      </w:tr>
      <w:tr w:rsidR="00593772" w:rsidTr="00E7153D" w14:paraId="35018BF7" w14:textId="77777777">
        <w:tc>
          <w:tcPr>
            <w:tcW w:w="567" w:type="dxa"/>
          </w:tcPr>
          <w:p w:rsidR="00593772" w:rsidRDefault="001856D0" w14:paraId="5A03F50B" w14:textId="77777777">
            <w:r>
              <w:t>66</w:t>
            </w:r>
          </w:p>
        </w:tc>
        <w:tc>
          <w:tcPr>
            <w:tcW w:w="6521" w:type="dxa"/>
          </w:tcPr>
          <w:p w:rsidR="00593772" w:rsidRDefault="001856D0" w14:paraId="64DC87E0" w14:textId="73755089">
            <w:r>
              <w:t xml:space="preserve">Vanaf welk moment was het ministerie van </w:t>
            </w:r>
            <w:proofErr w:type="spellStart"/>
            <w:r w:rsidR="004566AE">
              <w:t>JenV</w:t>
            </w:r>
            <w:proofErr w:type="spellEnd"/>
            <w:r>
              <w:t xml:space="preserve"> op de hoogte rondom de foutieve tenaamstelling en de werkwijze van </w:t>
            </w:r>
            <w:proofErr w:type="spellStart"/>
            <w:r>
              <w:t>Justid</w:t>
            </w:r>
            <w:proofErr w:type="spellEnd"/>
            <w:r>
              <w:t>? Waarom is er toen niet direct actie ondernomen?</w:t>
            </w:r>
          </w:p>
        </w:tc>
        <w:tc>
          <w:tcPr>
            <w:tcW w:w="850" w:type="dxa"/>
          </w:tcPr>
          <w:p w:rsidR="00593772" w:rsidRDefault="00593772" w14:paraId="7B559741" w14:textId="77777777">
            <w:pPr>
              <w:jc w:val="right"/>
            </w:pPr>
          </w:p>
        </w:tc>
        <w:tc>
          <w:tcPr>
            <w:tcW w:w="992" w:type="dxa"/>
          </w:tcPr>
          <w:p w:rsidR="00593772" w:rsidRDefault="001856D0" w14:paraId="1D98949F" w14:textId="77777777">
            <w:pPr>
              <w:jc w:val="right"/>
            </w:pPr>
            <w:r>
              <w:t>59</w:t>
            </w:r>
          </w:p>
        </w:tc>
        <w:tc>
          <w:tcPr>
            <w:tcW w:w="567" w:type="dxa"/>
            <w:tcBorders>
              <w:left w:val="nil"/>
            </w:tcBorders>
          </w:tcPr>
          <w:p w:rsidR="00593772" w:rsidRDefault="001856D0" w14:paraId="018A62EB" w14:textId="77777777">
            <w:pPr>
              <w:jc w:val="right"/>
            </w:pPr>
            <w:r>
              <w:t xml:space="preserve"> </w:t>
            </w:r>
          </w:p>
        </w:tc>
      </w:tr>
      <w:tr w:rsidR="00593772" w:rsidTr="00E7153D" w14:paraId="62EDF845" w14:textId="77777777">
        <w:tc>
          <w:tcPr>
            <w:tcW w:w="567" w:type="dxa"/>
          </w:tcPr>
          <w:p w:rsidR="00593772" w:rsidRDefault="001856D0" w14:paraId="17635E39" w14:textId="77777777">
            <w:r>
              <w:t>67</w:t>
            </w:r>
          </w:p>
        </w:tc>
        <w:tc>
          <w:tcPr>
            <w:tcW w:w="6521" w:type="dxa"/>
          </w:tcPr>
          <w:p w:rsidR="00593772" w:rsidRDefault="001856D0" w14:paraId="5A22675E" w14:textId="77777777">
            <w:r>
              <w:t>Hoe kan het dat deze problematiek pas jaren later de politiek verantwoordelijke leiding heeft bereikt?</w:t>
            </w:r>
          </w:p>
        </w:tc>
        <w:tc>
          <w:tcPr>
            <w:tcW w:w="850" w:type="dxa"/>
          </w:tcPr>
          <w:p w:rsidR="00593772" w:rsidRDefault="00593772" w14:paraId="74E45B3F" w14:textId="77777777">
            <w:pPr>
              <w:jc w:val="right"/>
            </w:pPr>
          </w:p>
        </w:tc>
        <w:tc>
          <w:tcPr>
            <w:tcW w:w="992" w:type="dxa"/>
          </w:tcPr>
          <w:p w:rsidR="00593772" w:rsidRDefault="001856D0" w14:paraId="778D7D2A" w14:textId="77777777">
            <w:pPr>
              <w:jc w:val="right"/>
            </w:pPr>
            <w:r>
              <w:t>59</w:t>
            </w:r>
          </w:p>
        </w:tc>
        <w:tc>
          <w:tcPr>
            <w:tcW w:w="567" w:type="dxa"/>
            <w:tcBorders>
              <w:left w:val="nil"/>
            </w:tcBorders>
          </w:tcPr>
          <w:p w:rsidR="00593772" w:rsidRDefault="001856D0" w14:paraId="0A07A913" w14:textId="77777777">
            <w:pPr>
              <w:jc w:val="right"/>
            </w:pPr>
            <w:r>
              <w:t xml:space="preserve"> </w:t>
            </w:r>
          </w:p>
        </w:tc>
      </w:tr>
      <w:tr w:rsidR="00593772" w:rsidTr="00E7153D" w14:paraId="18087915" w14:textId="77777777">
        <w:tc>
          <w:tcPr>
            <w:tcW w:w="567" w:type="dxa"/>
          </w:tcPr>
          <w:p w:rsidR="00593772" w:rsidRDefault="001856D0" w14:paraId="5E5A5C03" w14:textId="77777777">
            <w:r>
              <w:t>68</w:t>
            </w:r>
          </w:p>
        </w:tc>
        <w:tc>
          <w:tcPr>
            <w:tcW w:w="6521" w:type="dxa"/>
          </w:tcPr>
          <w:p w:rsidR="00593772" w:rsidRDefault="001856D0" w14:paraId="4B88BCFA" w14:textId="77777777">
            <w:r>
              <w:t>Welke processen worden momenteel gehanteerd om binnen het ministerie bepaalde problematiek bottom-up aan de kaart te stellen zodat de minister op de hoogte is van de problemen?</w:t>
            </w:r>
          </w:p>
        </w:tc>
        <w:tc>
          <w:tcPr>
            <w:tcW w:w="850" w:type="dxa"/>
          </w:tcPr>
          <w:p w:rsidR="00593772" w:rsidRDefault="00593772" w14:paraId="57C68D26" w14:textId="77777777">
            <w:pPr>
              <w:jc w:val="right"/>
            </w:pPr>
          </w:p>
        </w:tc>
        <w:tc>
          <w:tcPr>
            <w:tcW w:w="992" w:type="dxa"/>
          </w:tcPr>
          <w:p w:rsidR="00593772" w:rsidRDefault="001856D0" w14:paraId="7721CBD5" w14:textId="77777777">
            <w:pPr>
              <w:jc w:val="right"/>
            </w:pPr>
            <w:r>
              <w:t>59</w:t>
            </w:r>
          </w:p>
        </w:tc>
        <w:tc>
          <w:tcPr>
            <w:tcW w:w="567" w:type="dxa"/>
            <w:tcBorders>
              <w:left w:val="nil"/>
            </w:tcBorders>
          </w:tcPr>
          <w:p w:rsidR="00593772" w:rsidRDefault="001856D0" w14:paraId="6695B332" w14:textId="77777777">
            <w:pPr>
              <w:jc w:val="right"/>
            </w:pPr>
            <w:r>
              <w:t xml:space="preserve"> </w:t>
            </w:r>
          </w:p>
        </w:tc>
      </w:tr>
      <w:tr w:rsidR="00593772" w:rsidTr="00E7153D" w14:paraId="498F5518" w14:textId="77777777">
        <w:tc>
          <w:tcPr>
            <w:tcW w:w="567" w:type="dxa"/>
          </w:tcPr>
          <w:p w:rsidR="00593772" w:rsidRDefault="001856D0" w14:paraId="1819CE08" w14:textId="77777777">
            <w:r>
              <w:t>69</w:t>
            </w:r>
          </w:p>
        </w:tc>
        <w:tc>
          <w:tcPr>
            <w:tcW w:w="6521" w:type="dxa"/>
          </w:tcPr>
          <w:p w:rsidR="00593772" w:rsidRDefault="001856D0" w14:paraId="3101D39C" w14:textId="77777777">
            <w:r>
              <w:t xml:space="preserve">Wat zijn de interne toezicht- en verantwoordingsprocessen bij </w:t>
            </w:r>
            <w:proofErr w:type="spellStart"/>
            <w:r>
              <w:t>Justid</w:t>
            </w:r>
            <w:proofErr w:type="spellEnd"/>
            <w:r>
              <w:t xml:space="preserve"> en hebben deze in dit kader voldoende waarborgen geboden?</w:t>
            </w:r>
          </w:p>
        </w:tc>
        <w:tc>
          <w:tcPr>
            <w:tcW w:w="850" w:type="dxa"/>
          </w:tcPr>
          <w:p w:rsidR="00593772" w:rsidRDefault="00593772" w14:paraId="2E1FE52F" w14:textId="77777777">
            <w:pPr>
              <w:jc w:val="right"/>
            </w:pPr>
          </w:p>
        </w:tc>
        <w:tc>
          <w:tcPr>
            <w:tcW w:w="992" w:type="dxa"/>
          </w:tcPr>
          <w:p w:rsidR="00593772" w:rsidRDefault="001856D0" w14:paraId="18A809ED" w14:textId="77777777">
            <w:pPr>
              <w:jc w:val="right"/>
            </w:pPr>
            <w:r>
              <w:t>59</w:t>
            </w:r>
          </w:p>
        </w:tc>
        <w:tc>
          <w:tcPr>
            <w:tcW w:w="567" w:type="dxa"/>
            <w:tcBorders>
              <w:left w:val="nil"/>
            </w:tcBorders>
          </w:tcPr>
          <w:p w:rsidR="00593772" w:rsidRDefault="001856D0" w14:paraId="01919860" w14:textId="77777777">
            <w:pPr>
              <w:jc w:val="right"/>
            </w:pPr>
            <w:r>
              <w:t xml:space="preserve"> </w:t>
            </w:r>
          </w:p>
        </w:tc>
      </w:tr>
      <w:tr w:rsidR="00593772" w:rsidTr="00E7153D" w14:paraId="72A91477" w14:textId="77777777">
        <w:tc>
          <w:tcPr>
            <w:tcW w:w="567" w:type="dxa"/>
          </w:tcPr>
          <w:p w:rsidR="00593772" w:rsidRDefault="001856D0" w14:paraId="1AC058BB" w14:textId="77777777">
            <w:r>
              <w:t>70</w:t>
            </w:r>
          </w:p>
        </w:tc>
        <w:tc>
          <w:tcPr>
            <w:tcW w:w="6521" w:type="dxa"/>
          </w:tcPr>
          <w:p w:rsidR="00593772" w:rsidRDefault="001856D0" w14:paraId="6018C929" w14:textId="77777777">
            <w:r>
              <w:t>Kunt u aangeven hoe er binnen een uitvoeringsdienst een praktijk kan ontstaan waarin eigen beleid is gemaakt én goedgekeurd, zonder het ondervonden is aan democratische of juridische toetsing?</w:t>
            </w:r>
          </w:p>
        </w:tc>
        <w:tc>
          <w:tcPr>
            <w:tcW w:w="850" w:type="dxa"/>
          </w:tcPr>
          <w:p w:rsidR="00593772" w:rsidRDefault="00593772" w14:paraId="31EA11D2" w14:textId="77777777">
            <w:pPr>
              <w:jc w:val="right"/>
            </w:pPr>
          </w:p>
        </w:tc>
        <w:tc>
          <w:tcPr>
            <w:tcW w:w="992" w:type="dxa"/>
          </w:tcPr>
          <w:p w:rsidR="00593772" w:rsidRDefault="001856D0" w14:paraId="7BBA7CA7" w14:textId="77777777">
            <w:pPr>
              <w:jc w:val="right"/>
            </w:pPr>
            <w:r>
              <w:t>59</w:t>
            </w:r>
          </w:p>
        </w:tc>
        <w:tc>
          <w:tcPr>
            <w:tcW w:w="567" w:type="dxa"/>
            <w:tcBorders>
              <w:left w:val="nil"/>
            </w:tcBorders>
          </w:tcPr>
          <w:p w:rsidR="00593772" w:rsidRDefault="001856D0" w14:paraId="3C4D0AEE" w14:textId="77777777">
            <w:pPr>
              <w:jc w:val="right"/>
            </w:pPr>
            <w:r>
              <w:t xml:space="preserve"> </w:t>
            </w:r>
          </w:p>
        </w:tc>
      </w:tr>
      <w:tr w:rsidR="00593772" w:rsidTr="00E7153D" w14:paraId="222CB102" w14:textId="77777777">
        <w:tc>
          <w:tcPr>
            <w:tcW w:w="567" w:type="dxa"/>
          </w:tcPr>
          <w:p w:rsidR="00593772" w:rsidRDefault="001856D0" w14:paraId="5B83086C" w14:textId="77777777">
            <w:r>
              <w:t>71</w:t>
            </w:r>
          </w:p>
        </w:tc>
        <w:tc>
          <w:tcPr>
            <w:tcW w:w="6521" w:type="dxa"/>
          </w:tcPr>
          <w:p w:rsidR="00593772" w:rsidRDefault="001856D0" w14:paraId="4CE7065A" w14:textId="77777777">
            <w:r>
              <w:t>Wanneer verwacht de regering het toetsingskader tenaamstelling af te hebben?</w:t>
            </w:r>
          </w:p>
        </w:tc>
        <w:tc>
          <w:tcPr>
            <w:tcW w:w="850" w:type="dxa"/>
          </w:tcPr>
          <w:p w:rsidR="00593772" w:rsidRDefault="00593772" w14:paraId="55EB92D8" w14:textId="77777777">
            <w:pPr>
              <w:jc w:val="right"/>
            </w:pPr>
          </w:p>
        </w:tc>
        <w:tc>
          <w:tcPr>
            <w:tcW w:w="992" w:type="dxa"/>
          </w:tcPr>
          <w:p w:rsidR="00593772" w:rsidRDefault="001856D0" w14:paraId="496D54BD" w14:textId="77777777">
            <w:pPr>
              <w:jc w:val="right"/>
            </w:pPr>
            <w:r>
              <w:t>61</w:t>
            </w:r>
          </w:p>
        </w:tc>
        <w:tc>
          <w:tcPr>
            <w:tcW w:w="567" w:type="dxa"/>
            <w:tcBorders>
              <w:left w:val="nil"/>
            </w:tcBorders>
          </w:tcPr>
          <w:p w:rsidR="00593772" w:rsidRDefault="001856D0" w14:paraId="0258C290" w14:textId="77777777">
            <w:pPr>
              <w:jc w:val="right"/>
            </w:pPr>
            <w:r>
              <w:t xml:space="preserve"> </w:t>
            </w:r>
          </w:p>
        </w:tc>
      </w:tr>
      <w:tr w:rsidR="00593772" w:rsidTr="00E7153D" w14:paraId="465238A8" w14:textId="77777777">
        <w:tc>
          <w:tcPr>
            <w:tcW w:w="567" w:type="dxa"/>
          </w:tcPr>
          <w:p w:rsidR="00593772" w:rsidRDefault="001856D0" w14:paraId="278F5107" w14:textId="77777777">
            <w:r>
              <w:lastRenderedPageBreak/>
              <w:t>72</w:t>
            </w:r>
          </w:p>
        </w:tc>
        <w:tc>
          <w:tcPr>
            <w:tcW w:w="6521" w:type="dxa"/>
          </w:tcPr>
          <w:p w:rsidR="00593772" w:rsidRDefault="001856D0" w14:paraId="402445F8" w14:textId="01FBC871">
            <w:r>
              <w:t>Kan worden toegelicht hoe de aanbevelingen uit het rapport ‘Identiteitsvaststelling in de strafrechtketen’ van de Inspectie J</w:t>
            </w:r>
            <w:r w:rsidR="00F202C0">
              <w:t xml:space="preserve">ustitie en </w:t>
            </w:r>
            <w:r>
              <w:t>V</w:t>
            </w:r>
            <w:r w:rsidR="00F202C0">
              <w:t>eiligheid</w:t>
            </w:r>
            <w:r>
              <w:t xml:space="preserve"> zijn opgevolgd en kunt u hierbij een reactie geven per aanbeveling uit de beleidsreactie op dit rapport?</w:t>
            </w:r>
          </w:p>
        </w:tc>
        <w:tc>
          <w:tcPr>
            <w:tcW w:w="850" w:type="dxa"/>
          </w:tcPr>
          <w:p w:rsidR="00593772" w:rsidRDefault="00593772" w14:paraId="4A9D1F6C" w14:textId="77777777">
            <w:pPr>
              <w:jc w:val="right"/>
            </w:pPr>
          </w:p>
        </w:tc>
        <w:tc>
          <w:tcPr>
            <w:tcW w:w="992" w:type="dxa"/>
          </w:tcPr>
          <w:p w:rsidR="00593772" w:rsidRDefault="001856D0" w14:paraId="08CB5465" w14:textId="77777777">
            <w:pPr>
              <w:jc w:val="right"/>
            </w:pPr>
            <w:r>
              <w:t>63</w:t>
            </w:r>
          </w:p>
        </w:tc>
        <w:tc>
          <w:tcPr>
            <w:tcW w:w="567" w:type="dxa"/>
            <w:tcBorders>
              <w:left w:val="nil"/>
            </w:tcBorders>
          </w:tcPr>
          <w:p w:rsidR="00593772" w:rsidRDefault="001856D0" w14:paraId="7B715837" w14:textId="77777777">
            <w:pPr>
              <w:jc w:val="right"/>
            </w:pPr>
            <w:r>
              <w:t xml:space="preserve"> </w:t>
            </w:r>
          </w:p>
        </w:tc>
      </w:tr>
      <w:tr w:rsidR="00593772" w:rsidTr="00E7153D" w14:paraId="4DF847EF" w14:textId="77777777">
        <w:tc>
          <w:tcPr>
            <w:tcW w:w="567" w:type="dxa"/>
          </w:tcPr>
          <w:p w:rsidR="00593772" w:rsidRDefault="001856D0" w14:paraId="5B54567A" w14:textId="77777777">
            <w:r>
              <w:t>73</w:t>
            </w:r>
          </w:p>
        </w:tc>
        <w:tc>
          <w:tcPr>
            <w:tcW w:w="6521" w:type="dxa"/>
          </w:tcPr>
          <w:p w:rsidR="00593772" w:rsidRDefault="001856D0" w14:paraId="4D86712B" w14:textId="77777777">
            <w:r>
              <w:t>Kan worden aangegeven waarom de Kamer sinds de beleidsreactie op het rapport ‘Identiteitsvaststelling in de strafrechtketen’ verder niet is geïnformeerd over de opvolging van de aanbevelingen, terwijl in de uitvoering grote problemen bleven bestaan?</w:t>
            </w:r>
          </w:p>
        </w:tc>
        <w:tc>
          <w:tcPr>
            <w:tcW w:w="850" w:type="dxa"/>
          </w:tcPr>
          <w:p w:rsidR="00593772" w:rsidRDefault="00593772" w14:paraId="39B05936" w14:textId="77777777">
            <w:pPr>
              <w:jc w:val="right"/>
            </w:pPr>
          </w:p>
        </w:tc>
        <w:tc>
          <w:tcPr>
            <w:tcW w:w="992" w:type="dxa"/>
          </w:tcPr>
          <w:p w:rsidR="00593772" w:rsidRDefault="001856D0" w14:paraId="3D5B373F" w14:textId="77777777">
            <w:pPr>
              <w:jc w:val="right"/>
            </w:pPr>
            <w:r>
              <w:t>63</w:t>
            </w:r>
          </w:p>
        </w:tc>
        <w:tc>
          <w:tcPr>
            <w:tcW w:w="567" w:type="dxa"/>
            <w:tcBorders>
              <w:left w:val="nil"/>
            </w:tcBorders>
          </w:tcPr>
          <w:p w:rsidR="00593772" w:rsidRDefault="001856D0" w14:paraId="6F63426D" w14:textId="77777777">
            <w:pPr>
              <w:jc w:val="right"/>
            </w:pPr>
            <w:r>
              <w:t xml:space="preserve"> </w:t>
            </w:r>
          </w:p>
        </w:tc>
      </w:tr>
      <w:tr w:rsidR="00593772" w:rsidTr="00E7153D" w14:paraId="70B418DB" w14:textId="77777777">
        <w:tc>
          <w:tcPr>
            <w:tcW w:w="567" w:type="dxa"/>
          </w:tcPr>
          <w:p w:rsidR="00593772" w:rsidRDefault="001856D0" w14:paraId="48EC6AE0" w14:textId="77777777">
            <w:r>
              <w:t>74</w:t>
            </w:r>
          </w:p>
        </w:tc>
        <w:tc>
          <w:tcPr>
            <w:tcW w:w="6521" w:type="dxa"/>
          </w:tcPr>
          <w:p w:rsidR="00593772" w:rsidRDefault="001856D0" w14:paraId="30CCDF0E" w14:textId="77777777">
            <w:r>
              <w:t>Kan worden aangegeven welke inspanningen er zijn verricht sinds het gesprek tussen de Algemene Rekenkamer en de Staatssecretaris voor Rechtsbescherming op 7 januari 2025 en waarom de Kamer niet is meegenomen in deze inspanningen?</w:t>
            </w:r>
          </w:p>
        </w:tc>
        <w:tc>
          <w:tcPr>
            <w:tcW w:w="850" w:type="dxa"/>
          </w:tcPr>
          <w:p w:rsidR="00593772" w:rsidRDefault="00593772" w14:paraId="3E95E118" w14:textId="77777777">
            <w:pPr>
              <w:jc w:val="right"/>
            </w:pPr>
          </w:p>
        </w:tc>
        <w:tc>
          <w:tcPr>
            <w:tcW w:w="992" w:type="dxa"/>
          </w:tcPr>
          <w:p w:rsidR="00593772" w:rsidRDefault="001856D0" w14:paraId="16E93ABA" w14:textId="77777777">
            <w:pPr>
              <w:jc w:val="right"/>
            </w:pPr>
            <w:r>
              <w:t>63</w:t>
            </w:r>
          </w:p>
        </w:tc>
        <w:tc>
          <w:tcPr>
            <w:tcW w:w="567" w:type="dxa"/>
            <w:tcBorders>
              <w:left w:val="nil"/>
            </w:tcBorders>
          </w:tcPr>
          <w:p w:rsidR="00593772" w:rsidRDefault="001856D0" w14:paraId="0C7E9F5B" w14:textId="77777777">
            <w:pPr>
              <w:jc w:val="right"/>
            </w:pPr>
            <w:r>
              <w:t xml:space="preserve"> </w:t>
            </w:r>
          </w:p>
        </w:tc>
      </w:tr>
      <w:tr w:rsidR="00593772" w:rsidTr="00E7153D" w14:paraId="253BEC9B" w14:textId="77777777">
        <w:tc>
          <w:tcPr>
            <w:tcW w:w="567" w:type="dxa"/>
          </w:tcPr>
          <w:p w:rsidR="00593772" w:rsidRDefault="001856D0" w14:paraId="482A8F9B" w14:textId="77777777">
            <w:r>
              <w:t>75</w:t>
            </w:r>
          </w:p>
        </w:tc>
        <w:tc>
          <w:tcPr>
            <w:tcW w:w="6521" w:type="dxa"/>
          </w:tcPr>
          <w:p w:rsidR="00593772" w:rsidRDefault="001856D0" w14:paraId="23D40580" w14:textId="77777777">
            <w:r>
              <w:t xml:space="preserve">Hoeveel ruimte hebben onderdelen van het ministerie van </w:t>
            </w:r>
            <w:proofErr w:type="spellStart"/>
            <w:r>
              <w:t>JenV</w:t>
            </w:r>
            <w:proofErr w:type="spellEnd"/>
            <w:r>
              <w:t xml:space="preserve">, zoals </w:t>
            </w:r>
            <w:proofErr w:type="spellStart"/>
            <w:r>
              <w:t>Justid</w:t>
            </w:r>
            <w:proofErr w:type="spellEnd"/>
            <w:r>
              <w:t>, om in de openbare versie van hun jaarverslag te rapporteren over knelpunten in de uitvoering zoals de problemen met betrekking tot de onjuiste tenaamstelling?</w:t>
            </w:r>
          </w:p>
        </w:tc>
        <w:tc>
          <w:tcPr>
            <w:tcW w:w="850" w:type="dxa"/>
          </w:tcPr>
          <w:p w:rsidR="00593772" w:rsidRDefault="00593772" w14:paraId="17E3D153" w14:textId="77777777">
            <w:pPr>
              <w:jc w:val="right"/>
            </w:pPr>
          </w:p>
        </w:tc>
        <w:tc>
          <w:tcPr>
            <w:tcW w:w="992" w:type="dxa"/>
          </w:tcPr>
          <w:p w:rsidR="00593772" w:rsidRDefault="001856D0" w14:paraId="19E21E1E" w14:textId="77777777">
            <w:pPr>
              <w:jc w:val="right"/>
            </w:pPr>
            <w:r>
              <w:t>63</w:t>
            </w:r>
          </w:p>
        </w:tc>
        <w:tc>
          <w:tcPr>
            <w:tcW w:w="567" w:type="dxa"/>
            <w:tcBorders>
              <w:left w:val="nil"/>
            </w:tcBorders>
          </w:tcPr>
          <w:p w:rsidR="00593772" w:rsidRDefault="001856D0" w14:paraId="12AA2AE2" w14:textId="77777777">
            <w:pPr>
              <w:jc w:val="right"/>
            </w:pPr>
            <w:r>
              <w:t xml:space="preserve"> </w:t>
            </w:r>
          </w:p>
        </w:tc>
      </w:tr>
      <w:tr w:rsidR="00593772" w:rsidTr="00E7153D" w14:paraId="5B8C8528" w14:textId="77777777">
        <w:tc>
          <w:tcPr>
            <w:tcW w:w="567" w:type="dxa"/>
          </w:tcPr>
          <w:p w:rsidR="00593772" w:rsidRDefault="001856D0" w14:paraId="06F0BB3F" w14:textId="77777777">
            <w:r>
              <w:t>76</w:t>
            </w:r>
          </w:p>
        </w:tc>
        <w:tc>
          <w:tcPr>
            <w:tcW w:w="6521" w:type="dxa"/>
          </w:tcPr>
          <w:p w:rsidR="00593772" w:rsidRDefault="001856D0" w14:paraId="5C4C178F" w14:textId="4F047BEB">
            <w:r>
              <w:t>Kunt u ingaan op de suggestie van de Algemene Rekenkamer om over te gaan tot één overheidsloket voor schulden bij het Rijk?</w:t>
            </w:r>
          </w:p>
        </w:tc>
        <w:tc>
          <w:tcPr>
            <w:tcW w:w="850" w:type="dxa"/>
          </w:tcPr>
          <w:p w:rsidR="00593772" w:rsidRDefault="00593772" w14:paraId="6E30A136" w14:textId="77777777">
            <w:pPr>
              <w:jc w:val="right"/>
            </w:pPr>
          </w:p>
        </w:tc>
        <w:tc>
          <w:tcPr>
            <w:tcW w:w="992" w:type="dxa"/>
          </w:tcPr>
          <w:p w:rsidR="00593772" w:rsidRDefault="001856D0" w14:paraId="5AA593C5" w14:textId="77777777">
            <w:pPr>
              <w:jc w:val="right"/>
            </w:pPr>
            <w:r>
              <w:t>67</w:t>
            </w:r>
          </w:p>
        </w:tc>
        <w:tc>
          <w:tcPr>
            <w:tcW w:w="567" w:type="dxa"/>
            <w:tcBorders>
              <w:left w:val="nil"/>
            </w:tcBorders>
          </w:tcPr>
          <w:p w:rsidR="00593772" w:rsidRDefault="001856D0" w14:paraId="1D22CFD9" w14:textId="77777777">
            <w:pPr>
              <w:jc w:val="right"/>
            </w:pPr>
            <w:r>
              <w:t xml:space="preserve"> </w:t>
            </w:r>
          </w:p>
        </w:tc>
      </w:tr>
      <w:tr w:rsidR="00593772" w:rsidTr="00E7153D" w14:paraId="46BBA83F" w14:textId="77777777">
        <w:tc>
          <w:tcPr>
            <w:tcW w:w="567" w:type="dxa"/>
          </w:tcPr>
          <w:p w:rsidR="00593772" w:rsidRDefault="001856D0" w14:paraId="38DD3AC1" w14:textId="77777777">
            <w:r>
              <w:t>77</w:t>
            </w:r>
          </w:p>
        </w:tc>
        <w:tc>
          <w:tcPr>
            <w:tcW w:w="6521" w:type="dxa"/>
          </w:tcPr>
          <w:p w:rsidR="00593772" w:rsidRDefault="001856D0" w14:paraId="1A23D52F" w14:textId="77777777">
            <w:r>
              <w:t xml:space="preserve">Kunt u toelichten waarom het bij het ministerie van </w:t>
            </w:r>
            <w:proofErr w:type="spellStart"/>
            <w:r>
              <w:t>JenV</w:t>
            </w:r>
            <w:proofErr w:type="spellEnd"/>
            <w:r>
              <w:t xml:space="preserve"> lang duurt om de verbeterpunten op te volgen?</w:t>
            </w:r>
          </w:p>
        </w:tc>
        <w:tc>
          <w:tcPr>
            <w:tcW w:w="850" w:type="dxa"/>
          </w:tcPr>
          <w:p w:rsidR="00593772" w:rsidRDefault="00593772" w14:paraId="6BB62218" w14:textId="77777777">
            <w:pPr>
              <w:jc w:val="right"/>
            </w:pPr>
          </w:p>
        </w:tc>
        <w:tc>
          <w:tcPr>
            <w:tcW w:w="992" w:type="dxa"/>
          </w:tcPr>
          <w:p w:rsidR="00593772" w:rsidRDefault="001856D0" w14:paraId="4546F17F" w14:textId="77777777">
            <w:pPr>
              <w:jc w:val="right"/>
            </w:pPr>
            <w:r>
              <w:t>78</w:t>
            </w:r>
          </w:p>
        </w:tc>
        <w:tc>
          <w:tcPr>
            <w:tcW w:w="567" w:type="dxa"/>
            <w:tcBorders>
              <w:left w:val="nil"/>
            </w:tcBorders>
          </w:tcPr>
          <w:p w:rsidR="00593772" w:rsidRDefault="001856D0" w14:paraId="4DAB7BDD" w14:textId="77777777">
            <w:pPr>
              <w:jc w:val="right"/>
            </w:pPr>
            <w:r>
              <w:t xml:space="preserve"> </w:t>
            </w:r>
          </w:p>
        </w:tc>
      </w:tr>
      <w:tr w:rsidR="00593772" w:rsidTr="00E7153D" w14:paraId="15C79CB1" w14:textId="77777777">
        <w:tc>
          <w:tcPr>
            <w:tcW w:w="567" w:type="dxa"/>
          </w:tcPr>
          <w:p w:rsidR="00593772" w:rsidRDefault="001856D0" w14:paraId="2832665C" w14:textId="77777777">
            <w:r>
              <w:t>78</w:t>
            </w:r>
          </w:p>
        </w:tc>
        <w:tc>
          <w:tcPr>
            <w:tcW w:w="6521" w:type="dxa"/>
          </w:tcPr>
          <w:p w:rsidR="00593772" w:rsidRDefault="001856D0" w14:paraId="308D995C" w14:textId="77777777">
            <w:r>
              <w:t>Waarom is gekozen de inhoudelijke reactie op het onderzoek van de Algemene Rekenkamer ten aanzien van de coördinatie op de bedrijfsvoering van de strafrechtketen uit te stellen tot juni 2025?</w:t>
            </w:r>
          </w:p>
        </w:tc>
        <w:tc>
          <w:tcPr>
            <w:tcW w:w="850" w:type="dxa"/>
          </w:tcPr>
          <w:p w:rsidR="00593772" w:rsidRDefault="00593772" w14:paraId="43413244" w14:textId="77777777">
            <w:pPr>
              <w:jc w:val="right"/>
            </w:pPr>
          </w:p>
        </w:tc>
        <w:tc>
          <w:tcPr>
            <w:tcW w:w="992" w:type="dxa"/>
          </w:tcPr>
          <w:p w:rsidR="00593772" w:rsidRDefault="001856D0" w14:paraId="37323E5C" w14:textId="77777777">
            <w:pPr>
              <w:jc w:val="right"/>
            </w:pPr>
            <w:r>
              <w:t>85</w:t>
            </w:r>
          </w:p>
        </w:tc>
        <w:tc>
          <w:tcPr>
            <w:tcW w:w="567" w:type="dxa"/>
            <w:tcBorders>
              <w:left w:val="nil"/>
            </w:tcBorders>
          </w:tcPr>
          <w:p w:rsidR="00593772" w:rsidRDefault="001856D0" w14:paraId="1D8F193B" w14:textId="77777777">
            <w:pPr>
              <w:jc w:val="right"/>
            </w:pPr>
            <w:r>
              <w:t xml:space="preserve"> </w:t>
            </w:r>
          </w:p>
        </w:tc>
      </w:tr>
    </w:tbl>
    <w:p w:rsidR="00593772" w:rsidRDefault="00593772" w14:paraId="25D2E4E1" w14:textId="77777777"/>
    <w:sectPr w:rsidR="00593772" w:rsidSect="00B915E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D1DD" w14:textId="77777777" w:rsidR="006F2B81" w:rsidRDefault="006F2B81">
      <w:pPr>
        <w:spacing w:before="0" w:after="0"/>
      </w:pPr>
      <w:r>
        <w:separator/>
      </w:r>
    </w:p>
  </w:endnote>
  <w:endnote w:type="continuationSeparator" w:id="0">
    <w:p w14:paraId="560DDDC2" w14:textId="77777777" w:rsidR="006F2B81" w:rsidRDefault="006F2B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A923" w14:textId="77777777" w:rsidR="00593772" w:rsidRDefault="005937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B418" w14:textId="77777777" w:rsidR="00593772" w:rsidRDefault="001856D0">
    <w:pPr>
      <w:pStyle w:val="Voettekst"/>
    </w:pPr>
    <w:r>
      <w:t xml:space="preserve">Totaallijst feitelijke vragen Aanbieding van het rapport Resultaten verantwoordingsonderzoek 2024 bij het Ministerie van Justitie en Veiligheid (36740-VI-2)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C711" w14:textId="77777777" w:rsidR="00593772" w:rsidRDefault="005937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372E" w14:textId="77777777" w:rsidR="006F2B81" w:rsidRDefault="006F2B81">
      <w:pPr>
        <w:spacing w:before="0" w:after="0"/>
      </w:pPr>
      <w:r>
        <w:separator/>
      </w:r>
    </w:p>
  </w:footnote>
  <w:footnote w:type="continuationSeparator" w:id="0">
    <w:p w14:paraId="11BDB1AB" w14:textId="77777777" w:rsidR="006F2B81" w:rsidRDefault="006F2B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4262" w14:textId="77777777" w:rsidR="00593772" w:rsidRDefault="005937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0C24" w14:textId="77777777" w:rsidR="00593772" w:rsidRDefault="005937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7C4" w14:textId="77777777" w:rsidR="00593772" w:rsidRDefault="005937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00B3"/>
    <w:rsid w:val="001856D0"/>
    <w:rsid w:val="001A47AF"/>
    <w:rsid w:val="001A56AB"/>
    <w:rsid w:val="003A7143"/>
    <w:rsid w:val="003D44DD"/>
    <w:rsid w:val="004566AE"/>
    <w:rsid w:val="004B67A6"/>
    <w:rsid w:val="005543A7"/>
    <w:rsid w:val="00593772"/>
    <w:rsid w:val="00621D61"/>
    <w:rsid w:val="006F2B81"/>
    <w:rsid w:val="00894624"/>
    <w:rsid w:val="00947933"/>
    <w:rsid w:val="009E2ABC"/>
    <w:rsid w:val="00A77C3E"/>
    <w:rsid w:val="00A87C4D"/>
    <w:rsid w:val="00B915EC"/>
    <w:rsid w:val="00DA3DD5"/>
    <w:rsid w:val="00E7153D"/>
    <w:rsid w:val="00F202C0"/>
    <w:rsid w:val="00F80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918BB"/>
  <w15:docId w15:val="{89A8BF70-1B49-49F9-A48C-EF909F7E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9E2AB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E2ABC"/>
    <w:rPr>
      <w:sz w:val="16"/>
      <w:szCs w:val="16"/>
    </w:rPr>
  </w:style>
  <w:style w:type="paragraph" w:styleId="Tekstopmerking">
    <w:name w:val="annotation text"/>
    <w:basedOn w:val="Standaard"/>
    <w:link w:val="TekstopmerkingChar"/>
    <w:uiPriority w:val="99"/>
    <w:unhideWhenUsed/>
    <w:rsid w:val="009E2ABC"/>
  </w:style>
  <w:style w:type="character" w:customStyle="1" w:styleId="TekstopmerkingChar">
    <w:name w:val="Tekst opmerking Char"/>
    <w:basedOn w:val="Standaardalinea-lettertype"/>
    <w:link w:val="Tekstopmerking"/>
    <w:uiPriority w:val="99"/>
    <w:rsid w:val="009E2AB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E2ABC"/>
    <w:rPr>
      <w:b/>
      <w:bCs/>
    </w:rPr>
  </w:style>
  <w:style w:type="character" w:customStyle="1" w:styleId="OnderwerpvanopmerkingChar">
    <w:name w:val="Onderwerp van opmerking Char"/>
    <w:basedOn w:val="TekstopmerkingChar"/>
    <w:link w:val="Onderwerpvanopmerking"/>
    <w:uiPriority w:val="99"/>
    <w:semiHidden/>
    <w:rsid w:val="009E2AB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2175</ap:Words>
  <ap:Characters>11965</ap:Characters>
  <ap:DocSecurity>4</ap:DocSecurity>
  <ap:Lines>99</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2025-05-28T15:15:00.0000000Z</dcterms:created>
  <dcterms:modified xsi:type="dcterms:W3CDTF">2025-05-28T15:15:00.0000000Z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0x01010065622C1C8CB42E47A14408CFD7C61D51</vt:lpwstr>
  </property>
</Properties>
</file>