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D2" w:rsidR="004005D2" w:rsidP="004005D2" w:rsidRDefault="004005D2" w14:paraId="2EF60C69" w14:textId="2B7FF7ED">
      <w:pPr>
        <w:pStyle w:val="Geenafstand"/>
        <w:rPr>
          <w:b/>
          <w:bCs/>
        </w:rPr>
      </w:pPr>
      <w:r w:rsidRPr="004005D2">
        <w:rPr>
          <w:b/>
          <w:bCs/>
        </w:rPr>
        <w:t>AH 2339</w:t>
      </w:r>
    </w:p>
    <w:p w:rsidR="004005D2" w:rsidP="004005D2" w:rsidRDefault="004005D2" w14:paraId="1142596F" w14:textId="7ECA63D4">
      <w:pPr>
        <w:pStyle w:val="Geenafstand"/>
        <w:rPr>
          <w:b/>
          <w:bCs/>
        </w:rPr>
      </w:pPr>
      <w:r w:rsidRPr="004005D2">
        <w:rPr>
          <w:b/>
          <w:bCs/>
        </w:rPr>
        <w:t>2025Z09563</w:t>
      </w:r>
    </w:p>
    <w:p w:rsidRPr="004005D2" w:rsidR="004005D2" w:rsidP="004005D2" w:rsidRDefault="004005D2" w14:paraId="54EC9AFD" w14:textId="77777777">
      <w:pPr>
        <w:pStyle w:val="Geenafstand"/>
        <w:rPr>
          <w:b/>
          <w:bCs/>
        </w:rPr>
      </w:pPr>
    </w:p>
    <w:p w:rsidR="004005D2" w:rsidP="004005D2" w:rsidRDefault="004005D2" w14:paraId="74B520BD" w14:textId="3839073B">
      <w:pPr>
        <w:rPr>
          <w:sz w:val="24"/>
          <w:szCs w:val="24"/>
        </w:rPr>
      </w:pPr>
      <w:r w:rsidRPr="004005D2">
        <w:rPr>
          <w:sz w:val="24"/>
          <w:szCs w:val="24"/>
        </w:rPr>
        <w:t>Mededeling van staatssecretaris Nobel (Sociale Zaken en Werkgelegenheid) (ontvangen</w:t>
      </w:r>
      <w:r>
        <w:rPr>
          <w:sz w:val="24"/>
          <w:szCs w:val="24"/>
        </w:rPr>
        <w:t xml:space="preserve"> 2 juni 2025)</w:t>
      </w:r>
    </w:p>
    <w:p w:rsidR="004005D2" w:rsidP="004005D2" w:rsidRDefault="004005D2" w14:paraId="20A92CB1" w14:textId="77777777"/>
    <w:p w:rsidR="004005D2" w:rsidP="004005D2" w:rsidRDefault="004005D2" w14:paraId="3046E938" w14:textId="77777777">
      <w:r>
        <w:t xml:space="preserve">Helaas lukt het niet de Kamervragen gesteld door het lid Ceder (CU) op 16 mei over het artikel ‘Uitslag proefprocedure: gemeente mag bij beslag op bijstand niet maandelijks afdragen’ binnen de gestelde termijn van drie weken te beantwoorden, omdat ik de uitspraak grondig wil bestuderen en hiervoor afstemming nodig is met verschillende ministeries om te bepalen wat deze uitspraak precies betekent in de praktijk.  </w:t>
      </w:r>
    </w:p>
    <w:p w:rsidR="004005D2" w:rsidP="004005D2" w:rsidRDefault="004005D2" w14:paraId="2B6DD15A" w14:textId="77777777">
      <w:pPr>
        <w:pStyle w:val="WitregelW1bodytekst"/>
      </w:pPr>
    </w:p>
    <w:p w:rsidR="002C3023" w:rsidRDefault="002C3023" w14:paraId="451619DE" w14:textId="77777777"/>
    <w:p w:rsidR="004005D2" w:rsidRDefault="004005D2" w14:paraId="45EC84F7" w14:textId="77777777"/>
    <w:sectPr w:rsidR="004005D2" w:rsidSect="004005D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8A42" w14:textId="77777777" w:rsidR="004005D2" w:rsidRDefault="004005D2" w:rsidP="004005D2">
      <w:pPr>
        <w:spacing w:after="0" w:line="240" w:lineRule="auto"/>
      </w:pPr>
      <w:r>
        <w:separator/>
      </w:r>
    </w:p>
  </w:endnote>
  <w:endnote w:type="continuationSeparator" w:id="0">
    <w:p w14:paraId="3C4A343C" w14:textId="77777777" w:rsidR="004005D2" w:rsidRDefault="004005D2" w:rsidP="0040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38B8" w14:textId="77777777" w:rsidR="004005D2" w:rsidRPr="004005D2" w:rsidRDefault="004005D2" w:rsidP="004005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1CF0" w14:textId="77777777" w:rsidR="004005D2" w:rsidRPr="004005D2" w:rsidRDefault="004005D2" w:rsidP="004005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6BB4" w14:textId="77777777" w:rsidR="004005D2" w:rsidRPr="004005D2" w:rsidRDefault="004005D2" w:rsidP="00400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5198" w14:textId="77777777" w:rsidR="004005D2" w:rsidRDefault="004005D2" w:rsidP="004005D2">
      <w:pPr>
        <w:spacing w:after="0" w:line="240" w:lineRule="auto"/>
      </w:pPr>
      <w:r>
        <w:separator/>
      </w:r>
    </w:p>
  </w:footnote>
  <w:footnote w:type="continuationSeparator" w:id="0">
    <w:p w14:paraId="0F034409" w14:textId="77777777" w:rsidR="004005D2" w:rsidRDefault="004005D2" w:rsidP="0040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7BA7" w14:textId="77777777" w:rsidR="004005D2" w:rsidRPr="004005D2" w:rsidRDefault="004005D2" w:rsidP="004005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6A60" w14:textId="77777777" w:rsidR="004005D2" w:rsidRPr="004005D2" w:rsidRDefault="004005D2" w:rsidP="004005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9672" w14:textId="77777777" w:rsidR="004005D2" w:rsidRPr="004005D2" w:rsidRDefault="004005D2" w:rsidP="004005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D2"/>
    <w:rsid w:val="002C3023"/>
    <w:rsid w:val="003E10A9"/>
    <w:rsid w:val="004005D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2C7E"/>
  <w15:chartTrackingRefBased/>
  <w15:docId w15:val="{833A7C5C-B40C-4FAD-9288-E1F8AC15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5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5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5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5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5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5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5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5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5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5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5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5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5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5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5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5D2"/>
    <w:rPr>
      <w:rFonts w:eastAsiaTheme="majorEastAsia" w:cstheme="majorBidi"/>
      <w:color w:val="272727" w:themeColor="text1" w:themeTint="D8"/>
    </w:rPr>
  </w:style>
  <w:style w:type="paragraph" w:styleId="Titel">
    <w:name w:val="Title"/>
    <w:basedOn w:val="Standaard"/>
    <w:next w:val="Standaard"/>
    <w:link w:val="TitelChar"/>
    <w:uiPriority w:val="10"/>
    <w:qFormat/>
    <w:rsid w:val="00400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5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5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5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5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5D2"/>
    <w:rPr>
      <w:i/>
      <w:iCs/>
      <w:color w:val="404040" w:themeColor="text1" w:themeTint="BF"/>
    </w:rPr>
  </w:style>
  <w:style w:type="paragraph" w:styleId="Lijstalinea">
    <w:name w:val="List Paragraph"/>
    <w:basedOn w:val="Standaard"/>
    <w:uiPriority w:val="34"/>
    <w:qFormat/>
    <w:rsid w:val="004005D2"/>
    <w:pPr>
      <w:ind w:left="720"/>
      <w:contextualSpacing/>
    </w:pPr>
  </w:style>
  <w:style w:type="character" w:styleId="Intensievebenadrukking">
    <w:name w:val="Intense Emphasis"/>
    <w:basedOn w:val="Standaardalinea-lettertype"/>
    <w:uiPriority w:val="21"/>
    <w:qFormat/>
    <w:rsid w:val="004005D2"/>
    <w:rPr>
      <w:i/>
      <w:iCs/>
      <w:color w:val="0F4761" w:themeColor="accent1" w:themeShade="BF"/>
    </w:rPr>
  </w:style>
  <w:style w:type="paragraph" w:styleId="Duidelijkcitaat">
    <w:name w:val="Intense Quote"/>
    <w:basedOn w:val="Standaard"/>
    <w:next w:val="Standaard"/>
    <w:link w:val="DuidelijkcitaatChar"/>
    <w:uiPriority w:val="30"/>
    <w:qFormat/>
    <w:rsid w:val="00400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5D2"/>
    <w:rPr>
      <w:i/>
      <w:iCs/>
      <w:color w:val="0F4761" w:themeColor="accent1" w:themeShade="BF"/>
    </w:rPr>
  </w:style>
  <w:style w:type="character" w:styleId="Intensieveverwijzing">
    <w:name w:val="Intense Reference"/>
    <w:basedOn w:val="Standaardalinea-lettertype"/>
    <w:uiPriority w:val="32"/>
    <w:qFormat/>
    <w:rsid w:val="004005D2"/>
    <w:rPr>
      <w:b/>
      <w:bCs/>
      <w:smallCaps/>
      <w:color w:val="0F4761" w:themeColor="accent1" w:themeShade="BF"/>
      <w:spacing w:val="5"/>
    </w:rPr>
  </w:style>
  <w:style w:type="paragraph" w:customStyle="1" w:styleId="WitregelW1bodytekst">
    <w:name w:val="Witregel W1 (bodytekst)"/>
    <w:basedOn w:val="Standaard"/>
    <w:next w:val="Standaard"/>
    <w:rsid w:val="004005D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005D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05D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005D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005D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00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456</ap:Characters>
  <ap:DocSecurity>0</ap:DocSecurity>
  <ap:Lines>3</ap:Lines>
  <ap:Paragraphs>1</ap:Paragraphs>
  <ap:ScaleCrop>false</ap:ScaleCrop>
  <ap:LinksUpToDate>false</ap:LinksUpToDate>
  <ap:CharactersWithSpaces>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2025-06-02T08:30:00.0000000Z</dcterms:created>
  <dcterms:modified xsi:type="dcterms:W3CDTF">2025-06-02T08:31:00.0000000Z</dcterms:modified>
  <version/>
  <category/>
</coreProperties>
</file>