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3E34017" w14:textId="77777777">
        <w:tc>
          <w:tcPr>
            <w:tcW w:w="6733" w:type="dxa"/>
            <w:gridSpan w:val="2"/>
            <w:tcBorders>
              <w:top w:val="nil"/>
              <w:left w:val="nil"/>
              <w:bottom w:val="nil"/>
              <w:right w:val="nil"/>
            </w:tcBorders>
            <w:vAlign w:val="center"/>
          </w:tcPr>
          <w:p w:rsidR="0028220F" w:rsidP="0065630E" w:rsidRDefault="0028220F" w14:paraId="003237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17C2D5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B7CF3C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01E750B" w14:textId="77777777">
            <w:r w:rsidRPr="00E41C7D">
              <w:t xml:space="preserve">Vergaderjaar </w:t>
            </w:r>
            <w:r w:rsidR="00852843">
              <w:t>2024-2025</w:t>
            </w:r>
          </w:p>
        </w:tc>
      </w:tr>
      <w:tr w:rsidR="0028220F" w:rsidTr="0065630E" w14:paraId="0E6639ED" w14:textId="77777777">
        <w:trPr>
          <w:cantSplit/>
        </w:trPr>
        <w:tc>
          <w:tcPr>
            <w:tcW w:w="10985" w:type="dxa"/>
            <w:gridSpan w:val="3"/>
            <w:tcBorders>
              <w:top w:val="nil"/>
              <w:left w:val="nil"/>
              <w:bottom w:val="nil"/>
              <w:right w:val="nil"/>
            </w:tcBorders>
            <w:vAlign w:val="center"/>
          </w:tcPr>
          <w:p w:rsidRPr="00E41C7D" w:rsidR="0028220F" w:rsidP="0065630E" w:rsidRDefault="0028220F" w14:paraId="23A1B9EB" w14:textId="77777777"/>
        </w:tc>
      </w:tr>
      <w:tr w:rsidR="0028220F" w:rsidTr="0065630E" w14:paraId="7125B53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2C8EC81" w14:textId="77777777"/>
        </w:tc>
      </w:tr>
      <w:tr w:rsidR="0028220F" w:rsidTr="0065630E" w14:paraId="5E4118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EA56967" w14:textId="77777777"/>
        </w:tc>
        <w:tc>
          <w:tcPr>
            <w:tcW w:w="8647" w:type="dxa"/>
            <w:gridSpan w:val="2"/>
            <w:tcBorders>
              <w:top w:val="single" w:color="auto" w:sz="4" w:space="0"/>
            </w:tcBorders>
          </w:tcPr>
          <w:p w:rsidRPr="002C5138" w:rsidR="0028220F" w:rsidP="0065630E" w:rsidRDefault="0028220F" w14:paraId="3AC97959" w14:textId="77777777">
            <w:pPr>
              <w:rPr>
                <w:b/>
              </w:rPr>
            </w:pPr>
          </w:p>
        </w:tc>
      </w:tr>
      <w:tr w:rsidR="0028220F" w:rsidTr="0065630E" w14:paraId="186063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6527B" w14:paraId="02561084" w14:textId="1A249B90">
            <w:pPr>
              <w:rPr>
                <w:b/>
              </w:rPr>
            </w:pPr>
            <w:r>
              <w:rPr>
                <w:b/>
              </w:rPr>
              <w:t>36 180</w:t>
            </w:r>
          </w:p>
        </w:tc>
        <w:tc>
          <w:tcPr>
            <w:tcW w:w="8647" w:type="dxa"/>
            <w:gridSpan w:val="2"/>
          </w:tcPr>
          <w:p w:rsidRPr="00E6527B" w:rsidR="0028220F" w:rsidP="0065630E" w:rsidRDefault="00E6527B" w14:paraId="3AC450E6" w14:textId="711138B2">
            <w:pPr>
              <w:rPr>
                <w:b/>
                <w:bCs/>
                <w:szCs w:val="24"/>
              </w:rPr>
            </w:pPr>
            <w:r w:rsidRPr="00E6527B">
              <w:rPr>
                <w:b/>
                <w:bCs/>
                <w:szCs w:val="24"/>
              </w:rPr>
              <w:t>Doen waar Nederland goed in is - Strategie voor Buitenlandse Handel en Ontwikkelingssamenwerking</w:t>
            </w:r>
          </w:p>
        </w:tc>
      </w:tr>
      <w:tr w:rsidR="0028220F" w:rsidTr="0065630E" w14:paraId="2BFD8B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CA4543" w14:textId="77777777"/>
        </w:tc>
        <w:tc>
          <w:tcPr>
            <w:tcW w:w="8647" w:type="dxa"/>
            <w:gridSpan w:val="2"/>
          </w:tcPr>
          <w:p w:rsidR="0028220F" w:rsidP="0065630E" w:rsidRDefault="0028220F" w14:paraId="1ECFFBDA" w14:textId="77777777"/>
        </w:tc>
      </w:tr>
      <w:tr w:rsidR="0028220F" w:rsidTr="0065630E" w14:paraId="4E6BD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8EBD443" w14:textId="77777777"/>
        </w:tc>
        <w:tc>
          <w:tcPr>
            <w:tcW w:w="8647" w:type="dxa"/>
            <w:gridSpan w:val="2"/>
          </w:tcPr>
          <w:p w:rsidR="0028220F" w:rsidP="0065630E" w:rsidRDefault="0028220F" w14:paraId="4A3AD78B" w14:textId="77777777"/>
        </w:tc>
      </w:tr>
      <w:tr w:rsidR="0028220F" w:rsidTr="0065630E" w14:paraId="0CFCA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C0FB44" w14:textId="77777777">
            <w:pPr>
              <w:rPr>
                <w:b/>
              </w:rPr>
            </w:pPr>
            <w:r>
              <w:rPr>
                <w:b/>
              </w:rPr>
              <w:t xml:space="preserve">Nr. </w:t>
            </w:r>
          </w:p>
        </w:tc>
        <w:tc>
          <w:tcPr>
            <w:tcW w:w="8647" w:type="dxa"/>
            <w:gridSpan w:val="2"/>
          </w:tcPr>
          <w:p w:rsidR="0028220F" w:rsidP="0065630E" w:rsidRDefault="0028220F" w14:paraId="7874277B" w14:textId="7BFBB1F1">
            <w:pPr>
              <w:rPr>
                <w:b/>
              </w:rPr>
            </w:pPr>
            <w:r>
              <w:rPr>
                <w:b/>
              </w:rPr>
              <w:t xml:space="preserve">GEWIJZIGDE MOTIE VAN </w:t>
            </w:r>
            <w:r w:rsidR="00E6527B">
              <w:rPr>
                <w:b/>
              </w:rPr>
              <w:t>HET LID DE KORTE</w:t>
            </w:r>
          </w:p>
          <w:p w:rsidR="0028220F" w:rsidP="0065630E" w:rsidRDefault="0028220F" w14:paraId="1B1B9A57" w14:textId="08C4960A">
            <w:pPr>
              <w:rPr>
                <w:b/>
              </w:rPr>
            </w:pPr>
            <w:r>
              <w:t xml:space="preserve">Ter vervanging van die gedrukt onder nr. </w:t>
            </w:r>
            <w:r w:rsidR="00E6527B">
              <w:t>159</w:t>
            </w:r>
          </w:p>
        </w:tc>
      </w:tr>
      <w:tr w:rsidR="0028220F" w:rsidTr="0065630E" w14:paraId="7DB8A2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4235251" w14:textId="77777777"/>
        </w:tc>
        <w:tc>
          <w:tcPr>
            <w:tcW w:w="8647" w:type="dxa"/>
            <w:gridSpan w:val="2"/>
          </w:tcPr>
          <w:p w:rsidR="0028220F" w:rsidP="0065630E" w:rsidRDefault="0028220F" w14:paraId="6A19E024" w14:textId="77777777">
            <w:r>
              <w:t xml:space="preserve">Voorgesteld </w:t>
            </w:r>
          </w:p>
        </w:tc>
      </w:tr>
      <w:tr w:rsidR="0028220F" w:rsidTr="0065630E" w14:paraId="21A68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3C88F7" w14:textId="77777777"/>
        </w:tc>
        <w:tc>
          <w:tcPr>
            <w:tcW w:w="8647" w:type="dxa"/>
            <w:gridSpan w:val="2"/>
          </w:tcPr>
          <w:p w:rsidR="0028220F" w:rsidP="0065630E" w:rsidRDefault="0028220F" w14:paraId="405F4352" w14:textId="77777777"/>
        </w:tc>
      </w:tr>
      <w:tr w:rsidR="0028220F" w:rsidTr="0065630E" w14:paraId="67809B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AC8DCA" w14:textId="77777777"/>
        </w:tc>
        <w:tc>
          <w:tcPr>
            <w:tcW w:w="8647" w:type="dxa"/>
            <w:gridSpan w:val="2"/>
          </w:tcPr>
          <w:p w:rsidR="0028220F" w:rsidP="0065630E" w:rsidRDefault="0028220F" w14:paraId="52C8415E" w14:textId="77777777">
            <w:r>
              <w:t>De Kamer,</w:t>
            </w:r>
          </w:p>
        </w:tc>
      </w:tr>
      <w:tr w:rsidR="0028220F" w:rsidTr="0065630E" w14:paraId="6762AC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BE6BDFA" w14:textId="77777777"/>
        </w:tc>
        <w:tc>
          <w:tcPr>
            <w:tcW w:w="8647" w:type="dxa"/>
            <w:gridSpan w:val="2"/>
          </w:tcPr>
          <w:p w:rsidR="0028220F" w:rsidP="0065630E" w:rsidRDefault="0028220F" w14:paraId="6E12EEDE" w14:textId="77777777"/>
        </w:tc>
      </w:tr>
      <w:tr w:rsidR="0028220F" w:rsidTr="0065630E" w14:paraId="23F8C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F87C775" w14:textId="77777777"/>
        </w:tc>
        <w:tc>
          <w:tcPr>
            <w:tcW w:w="8647" w:type="dxa"/>
            <w:gridSpan w:val="2"/>
          </w:tcPr>
          <w:p w:rsidR="0028220F" w:rsidP="0065630E" w:rsidRDefault="0028220F" w14:paraId="26FBC672" w14:textId="77777777">
            <w:r>
              <w:t>gehoord de beraadslaging,</w:t>
            </w:r>
          </w:p>
        </w:tc>
      </w:tr>
      <w:tr w:rsidR="0028220F" w:rsidTr="0065630E" w14:paraId="7A051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363058" w14:textId="77777777"/>
        </w:tc>
        <w:tc>
          <w:tcPr>
            <w:tcW w:w="8647" w:type="dxa"/>
            <w:gridSpan w:val="2"/>
          </w:tcPr>
          <w:p w:rsidR="0028220F" w:rsidP="0065630E" w:rsidRDefault="0028220F" w14:paraId="08E95240" w14:textId="77777777"/>
        </w:tc>
      </w:tr>
      <w:tr w:rsidR="0028220F" w:rsidTr="0065630E" w14:paraId="3499B6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499D22" w14:textId="77777777"/>
        </w:tc>
        <w:tc>
          <w:tcPr>
            <w:tcW w:w="8647" w:type="dxa"/>
            <w:gridSpan w:val="2"/>
          </w:tcPr>
          <w:p w:rsidR="00E6527B" w:rsidP="00E6527B" w:rsidRDefault="00E6527B" w14:paraId="7087A7BE" w14:textId="77777777">
            <w:r>
              <w:t>constaterende dat er in de beleidsbrief Ontwikkelingssamenwerking niet gesproken wordt over het recht op leefbaar loon, zoals omschreven in art. 23 van het Internationaal Verdrag van de Rechten van de Mens (IVRM),</w:t>
            </w:r>
          </w:p>
          <w:p w:rsidR="00E6527B" w:rsidP="00E6527B" w:rsidRDefault="00E6527B" w14:paraId="1F3B0788" w14:textId="77777777"/>
          <w:p w:rsidR="00E6527B" w:rsidP="00E6527B" w:rsidRDefault="00E6527B" w14:paraId="369CA846" w14:textId="77777777">
            <w:r>
              <w:t xml:space="preserve">overwegende dat het leefbaar loon als minimale vorm van bestaanszekerheid een </w:t>
            </w:r>
            <w:proofErr w:type="spellStart"/>
            <w:r>
              <w:t>essentiele</w:t>
            </w:r>
            <w:proofErr w:type="spellEnd"/>
            <w:r>
              <w:t xml:space="preserve"> basis vormt voor de verdere ontwikkeling mensen in ontwikkelingslanden,</w:t>
            </w:r>
          </w:p>
          <w:p w:rsidR="00E6527B" w:rsidP="00E6527B" w:rsidRDefault="00E6527B" w14:paraId="32F0644A" w14:textId="77777777"/>
          <w:p w:rsidR="00E6527B" w:rsidP="00E6527B" w:rsidRDefault="00E6527B" w14:paraId="4B444313" w14:textId="77777777">
            <w:r>
              <w:t>verzoekt de regering  het recht op leefbaar loon, zoals omschreven in art. 23 van het Internationaal Verdrag van de Rechten van de Mens, voor mensen die op lokaal niveau werkzaam zijn voor organisaties expliciet en integraal als ambitie op te nemen, waar relevant, in de nieuwe subsidiekaders van programma’s van het combibeleid voor ontwikkelingshulp en onderwerp van gesprek te maken in alle verdere samenwerkingen,</w:t>
            </w:r>
          </w:p>
          <w:p w:rsidR="00E6527B" w:rsidP="00E6527B" w:rsidRDefault="00E6527B" w14:paraId="14CE01BA" w14:textId="77777777"/>
          <w:p w:rsidR="00E6527B" w:rsidP="00E6527B" w:rsidRDefault="00E6527B" w14:paraId="3E24FD89" w14:textId="77777777">
            <w:r>
              <w:t xml:space="preserve">en gaat over tot de orde van de dag, </w:t>
            </w:r>
          </w:p>
          <w:p w:rsidR="00E6527B" w:rsidP="00E6527B" w:rsidRDefault="00E6527B" w14:paraId="2C1F36C1" w14:textId="77777777"/>
          <w:p w:rsidR="0028220F" w:rsidP="00E6527B" w:rsidRDefault="00E6527B" w14:paraId="361DE9A9" w14:textId="65C3D631">
            <w:r>
              <w:t>De Korte</w:t>
            </w:r>
          </w:p>
        </w:tc>
      </w:tr>
    </w:tbl>
    <w:p w:rsidRPr="0028220F" w:rsidR="004A4819" w:rsidP="0028220F" w:rsidRDefault="004A4819" w14:paraId="080428E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E96B" w14:textId="77777777" w:rsidR="00E6527B" w:rsidRDefault="00E6527B">
      <w:pPr>
        <w:spacing w:line="20" w:lineRule="exact"/>
      </w:pPr>
    </w:p>
  </w:endnote>
  <w:endnote w:type="continuationSeparator" w:id="0">
    <w:p w14:paraId="5ED3C9B3" w14:textId="77777777" w:rsidR="00E6527B" w:rsidRDefault="00E6527B">
      <w:pPr>
        <w:pStyle w:val="Amendement"/>
      </w:pPr>
      <w:r>
        <w:rPr>
          <w:b w:val="0"/>
        </w:rPr>
        <w:t xml:space="preserve"> </w:t>
      </w:r>
    </w:p>
  </w:endnote>
  <w:endnote w:type="continuationNotice" w:id="1">
    <w:p w14:paraId="23A7D97E" w14:textId="77777777" w:rsidR="00E6527B" w:rsidRDefault="00E6527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A3C5B" w14:textId="77777777" w:rsidR="00E6527B" w:rsidRDefault="00E6527B">
      <w:pPr>
        <w:pStyle w:val="Amendement"/>
      </w:pPr>
      <w:r>
        <w:rPr>
          <w:b w:val="0"/>
        </w:rPr>
        <w:separator/>
      </w:r>
    </w:p>
  </w:footnote>
  <w:footnote w:type="continuationSeparator" w:id="0">
    <w:p w14:paraId="5C55BBE3" w14:textId="77777777" w:rsidR="00E6527B" w:rsidRDefault="00E65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27B"/>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1197E"/>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6527B"/>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6E4A4"/>
  <w15:docId w15:val="{35E061D0-3C32-46E7-9E61-0957D287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172</ap:Words>
  <ap:Characters>1006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2025-06-02T06:54:00.0000000Z</dcterms:created>
  <dcterms:modified xsi:type="dcterms:W3CDTF">2025-06-02T06:58:00.0000000Z</dcterms:modified>
  <dc:description>------------------------</dc:description>
  <dc:subject/>
  <keywords/>
  <version/>
  <category/>
</coreProperties>
</file>