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2119" w:rsidRDefault="00D64E89" w14:paraId="1E67E495" w14:textId="77777777">
      <w:pPr>
        <w:pStyle w:val="StandaardAanhef"/>
      </w:pPr>
      <w:r>
        <w:t>Geachte voorzitter,</w:t>
      </w:r>
    </w:p>
    <w:p w:rsidRPr="00D64E89" w:rsidR="00D64E89" w:rsidP="00D64E89" w:rsidRDefault="00D64E89" w14:paraId="12B8FAC7" w14:textId="77777777">
      <w:r w:rsidRPr="00D64E89">
        <w:t xml:space="preserve">Hierbij ontvangt u de Stand van de Uitvoering 2025 van de Douane. In deze Stand van de Uitvoering staat centraal welke knelpunten, uitdagingen en dilemma’s de Douane ervaart bij het uitvoeren van </w:t>
      </w:r>
      <w:r w:rsidR="00953C0E">
        <w:t>zijn</w:t>
      </w:r>
      <w:r w:rsidRPr="00D64E89">
        <w:t xml:space="preserve"> taken. Deze uitdagingen en dilemma’s komen voort uit signalen van binnen én buiten de Douane-organisatie.</w:t>
      </w:r>
    </w:p>
    <w:p w:rsidRPr="00D64E89" w:rsidR="00D64E89" w:rsidP="00D64E89" w:rsidRDefault="00D64E89" w14:paraId="5D79652E" w14:textId="77777777"/>
    <w:p w:rsidRPr="00D64E89" w:rsidR="00D64E89" w:rsidP="00D64E89" w:rsidRDefault="00D64E89" w14:paraId="152B7B18" w14:textId="77777777">
      <w:r w:rsidRPr="00D64E89">
        <w:t xml:space="preserve">De Stand van de Uitvoering bevat drie thema’s: </w:t>
      </w:r>
    </w:p>
    <w:p w:rsidRPr="00D64E89" w:rsidR="00D64E89" w:rsidP="00D64E89" w:rsidRDefault="00D64E89" w14:paraId="401DF1FB" w14:textId="77777777">
      <w:pPr>
        <w:numPr>
          <w:ilvl w:val="0"/>
          <w:numId w:val="7"/>
        </w:numPr>
      </w:pPr>
      <w:r w:rsidRPr="00D64E89">
        <w:t>Toename van de werklast</w:t>
      </w:r>
      <w:r w:rsidR="00953C0E">
        <w:t>;</w:t>
      </w:r>
    </w:p>
    <w:p w:rsidRPr="00D64E89" w:rsidR="00D64E89" w:rsidP="00D64E89" w:rsidRDefault="00D64E89" w14:paraId="57D8EEBE" w14:textId="77777777">
      <w:pPr>
        <w:numPr>
          <w:ilvl w:val="0"/>
          <w:numId w:val="7"/>
        </w:numPr>
      </w:pPr>
      <w:r w:rsidRPr="00D64E89">
        <w:t>Veilig werken</w:t>
      </w:r>
      <w:r w:rsidR="00953C0E">
        <w:t>;</w:t>
      </w:r>
    </w:p>
    <w:p w:rsidRPr="00D64E89" w:rsidR="00D64E89" w:rsidP="00D64E89" w:rsidRDefault="00D64E89" w14:paraId="384BD095" w14:textId="77777777">
      <w:pPr>
        <w:numPr>
          <w:ilvl w:val="0"/>
          <w:numId w:val="7"/>
        </w:numPr>
      </w:pPr>
      <w:r w:rsidRPr="00D64E89">
        <w:t>Dienstverlening</w:t>
      </w:r>
      <w:r w:rsidR="00953C0E">
        <w:t>.</w:t>
      </w:r>
    </w:p>
    <w:p w:rsidRPr="00D64E89" w:rsidR="00D64E89" w:rsidP="00D64E89" w:rsidRDefault="00D64E89" w14:paraId="4F8DAAA3" w14:textId="77777777"/>
    <w:p w:rsidRPr="00D64E89" w:rsidR="00D64E89" w:rsidP="00D64E89" w:rsidRDefault="00D64E89" w14:paraId="08D80623" w14:textId="77777777">
      <w:r w:rsidRPr="00D64E89">
        <w:t>Voor elk thema is beschreven wat de belangrijkste vraagstukken, dilemma’s en knelpunten zijn, inclusief mogelijke oplossingsrichtingen. Tevens beschrijft de Stand van de Uitvoering wat de Douane al doet om het knelpunt op te lossen.</w:t>
      </w:r>
    </w:p>
    <w:p w:rsidRPr="00D64E89" w:rsidR="00D64E89" w:rsidP="00D64E89" w:rsidRDefault="00D64E89" w14:paraId="627014CD" w14:textId="77777777"/>
    <w:p w:rsidRPr="00D64E89" w:rsidR="00D64E89" w:rsidP="00D64E89" w:rsidRDefault="00D64E89" w14:paraId="00DADD22" w14:textId="77777777">
      <w:r w:rsidRPr="00D64E89">
        <w:t xml:space="preserve">Het oplossen van de knelpunten draagt bij aan het streven van de Douane om de kwaliteit van de dienstverlening aan bedrijven en burgers te borgen en te verbeteren. </w:t>
      </w:r>
    </w:p>
    <w:p w:rsidRPr="00D64E89" w:rsidR="00D64E89" w:rsidP="00D64E89" w:rsidRDefault="00D64E89" w14:paraId="676220F7" w14:textId="77777777"/>
    <w:p w:rsidR="00D52119" w:rsidP="00D64E89" w:rsidRDefault="00D64E89" w14:paraId="3A9785BD" w14:textId="77777777">
      <w:r w:rsidRPr="00D64E89">
        <w:t>Deze Stand van de Uitvoering is tevens een uitnodiging om het gesprek te blijven voeren en samen te werken aan oplossingen.</w:t>
      </w:r>
    </w:p>
    <w:p w:rsidR="00D52119" w:rsidRDefault="00D64E89" w14:paraId="61F27914" w14:textId="77777777">
      <w:pPr>
        <w:pStyle w:val="StandaardSlotzin"/>
      </w:pPr>
      <w:r>
        <w:t>Hoogachtend,</w:t>
      </w:r>
    </w:p>
    <w:p w:rsidR="00D52119" w:rsidRDefault="00D52119" w14:paraId="2E1BD0C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D52119" w14:paraId="10B9A181" w14:textId="77777777">
        <w:tc>
          <w:tcPr>
            <w:tcW w:w="3592" w:type="dxa"/>
          </w:tcPr>
          <w:p w:rsidR="00D52119" w:rsidRDefault="00D64E89" w14:paraId="7C262ED2" w14:textId="77777777">
            <w:r>
              <w:t>de staatssecretaris van Financiën -  Fiscaliteit, Belastingdienst en Douane,</w:t>
            </w:r>
            <w:r>
              <w:br/>
            </w:r>
            <w:r>
              <w:br/>
            </w:r>
            <w:r>
              <w:br/>
            </w:r>
            <w:r>
              <w:br/>
            </w:r>
            <w:r>
              <w:br/>
            </w:r>
            <w:r>
              <w:br/>
              <w:t>T. van Oostenbruggen</w:t>
            </w:r>
          </w:p>
        </w:tc>
        <w:tc>
          <w:tcPr>
            <w:tcW w:w="3892" w:type="dxa"/>
          </w:tcPr>
          <w:p w:rsidR="00D52119" w:rsidRDefault="00D52119" w14:paraId="5FDF3323" w14:textId="77777777"/>
        </w:tc>
      </w:tr>
      <w:tr w:rsidR="00D52119" w14:paraId="2E3E6EA6" w14:textId="77777777">
        <w:tc>
          <w:tcPr>
            <w:tcW w:w="3592" w:type="dxa"/>
          </w:tcPr>
          <w:p w:rsidR="00D52119" w:rsidRDefault="00D52119" w14:paraId="3C7598E5" w14:textId="77777777"/>
        </w:tc>
        <w:tc>
          <w:tcPr>
            <w:tcW w:w="3892" w:type="dxa"/>
          </w:tcPr>
          <w:p w:rsidR="00D52119" w:rsidRDefault="00D52119" w14:paraId="06776A87" w14:textId="77777777"/>
        </w:tc>
      </w:tr>
    </w:tbl>
    <w:p w:rsidR="00D52119" w:rsidP="00D64E89" w:rsidRDefault="00D52119" w14:paraId="2C279339" w14:textId="77777777">
      <w:pPr>
        <w:pStyle w:val="Verdana7"/>
      </w:pPr>
    </w:p>
    <w:sectPr w:rsidR="00D5211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0903E" w14:textId="77777777" w:rsidR="00D64E89" w:rsidRDefault="00D64E89">
      <w:pPr>
        <w:spacing w:line="240" w:lineRule="auto"/>
      </w:pPr>
      <w:r>
        <w:separator/>
      </w:r>
    </w:p>
  </w:endnote>
  <w:endnote w:type="continuationSeparator" w:id="0">
    <w:p w14:paraId="2B6A45BC" w14:textId="77777777" w:rsidR="00D64E89" w:rsidRDefault="00D64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8121" w14:textId="77777777" w:rsidR="00D64E89" w:rsidRDefault="00D64E89">
      <w:pPr>
        <w:spacing w:line="240" w:lineRule="auto"/>
      </w:pPr>
      <w:r>
        <w:separator/>
      </w:r>
    </w:p>
  </w:footnote>
  <w:footnote w:type="continuationSeparator" w:id="0">
    <w:p w14:paraId="35354379" w14:textId="77777777" w:rsidR="00D64E89" w:rsidRDefault="00D64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169A" w14:textId="77777777" w:rsidR="00D52119" w:rsidRDefault="00D64E89">
    <w:r>
      <w:rPr>
        <w:noProof/>
      </w:rPr>
      <mc:AlternateContent>
        <mc:Choice Requires="wps">
          <w:drawing>
            <wp:anchor distT="0" distB="0" distL="0" distR="0" simplePos="0" relativeHeight="251652096" behindDoc="0" locked="1" layoutInCell="1" allowOverlap="1" wp14:anchorId="236D382A" wp14:editId="30105C4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C8235D1" w14:textId="77777777" w:rsidR="00D52119" w:rsidRDefault="00D64E89">
                          <w:pPr>
                            <w:pStyle w:val="StandaardReferentiegegevensKop"/>
                          </w:pPr>
                          <w:r>
                            <w:t>Agentschap</w:t>
                          </w:r>
                        </w:p>
                        <w:p w14:paraId="4A574CD8" w14:textId="77777777" w:rsidR="00D52119" w:rsidRDefault="00D52119">
                          <w:pPr>
                            <w:pStyle w:val="WitregelW1"/>
                          </w:pPr>
                        </w:p>
                        <w:p w14:paraId="122BE3F9" w14:textId="77777777" w:rsidR="00D52119" w:rsidRDefault="00D64E89">
                          <w:pPr>
                            <w:pStyle w:val="StandaardReferentiegegevensKop"/>
                          </w:pPr>
                          <w:r>
                            <w:t>Ons kenmerk</w:t>
                          </w:r>
                        </w:p>
                        <w:p w14:paraId="38D57158" w14:textId="7428F1B6" w:rsidR="00DD6A64" w:rsidRDefault="00327DD3">
                          <w:pPr>
                            <w:pStyle w:val="StandaardReferentiegegevens"/>
                          </w:pPr>
                          <w:fldSimple w:instr=" DOCPROPERTY  &quot;Kenmerk&quot;  \* MERGEFORMAT ">
                            <w:r w:rsidR="00724009">
                              <w:t>2025-0000143356</w:t>
                            </w:r>
                          </w:fldSimple>
                        </w:p>
                      </w:txbxContent>
                    </wps:txbx>
                    <wps:bodyPr vert="horz" wrap="square" lIns="0" tIns="0" rIns="0" bIns="0" anchor="t" anchorCtr="0"/>
                  </wps:wsp>
                </a:graphicData>
              </a:graphic>
            </wp:anchor>
          </w:drawing>
        </mc:Choice>
        <mc:Fallback>
          <w:pict>
            <v:shapetype w14:anchorId="236D382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C8235D1" w14:textId="77777777" w:rsidR="00D52119" w:rsidRDefault="00D64E89">
                    <w:pPr>
                      <w:pStyle w:val="StandaardReferentiegegevensKop"/>
                    </w:pPr>
                    <w:r>
                      <w:t>Agentschap</w:t>
                    </w:r>
                  </w:p>
                  <w:p w14:paraId="4A574CD8" w14:textId="77777777" w:rsidR="00D52119" w:rsidRDefault="00D52119">
                    <w:pPr>
                      <w:pStyle w:val="WitregelW1"/>
                    </w:pPr>
                  </w:p>
                  <w:p w14:paraId="122BE3F9" w14:textId="77777777" w:rsidR="00D52119" w:rsidRDefault="00D64E89">
                    <w:pPr>
                      <w:pStyle w:val="StandaardReferentiegegevensKop"/>
                    </w:pPr>
                    <w:r>
                      <w:t>Ons kenmerk</w:t>
                    </w:r>
                  </w:p>
                  <w:p w14:paraId="38D57158" w14:textId="7428F1B6" w:rsidR="00DD6A64" w:rsidRDefault="00327DD3">
                    <w:pPr>
                      <w:pStyle w:val="StandaardReferentiegegevens"/>
                    </w:pPr>
                    <w:fldSimple w:instr=" DOCPROPERTY  &quot;Kenmerk&quot;  \* MERGEFORMAT ">
                      <w:r w:rsidR="00724009">
                        <w:t>2025-0000143356</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EB0F265" wp14:editId="65500E64">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1509385" w14:textId="77777777" w:rsidR="00DD6A64" w:rsidRDefault="00327DD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EB0F26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1509385" w14:textId="77777777" w:rsidR="00DD6A64" w:rsidRDefault="00327DD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B44FC5A" wp14:editId="3091E35C">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80B0575" w14:textId="61CDBD4A" w:rsidR="00DD6A64" w:rsidRDefault="00327DD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B44FC5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80B0575" w14:textId="61CDBD4A" w:rsidR="00DD6A64" w:rsidRDefault="00327DD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9D1B" w14:textId="77777777" w:rsidR="00D52119" w:rsidRDefault="00D64E89">
    <w:pPr>
      <w:spacing w:after="7029" w:line="14" w:lineRule="exact"/>
    </w:pPr>
    <w:r>
      <w:rPr>
        <w:noProof/>
      </w:rPr>
      <mc:AlternateContent>
        <mc:Choice Requires="wps">
          <w:drawing>
            <wp:anchor distT="0" distB="0" distL="0" distR="0" simplePos="0" relativeHeight="251655168" behindDoc="0" locked="1" layoutInCell="1" allowOverlap="1" wp14:anchorId="67CC1204" wp14:editId="1ADC1C3D">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7A57604" w14:textId="77777777" w:rsidR="00D52119" w:rsidRDefault="00D64E89">
                          <w:pPr>
                            <w:spacing w:line="240" w:lineRule="auto"/>
                          </w:pPr>
                          <w:r>
                            <w:rPr>
                              <w:noProof/>
                            </w:rPr>
                            <w:drawing>
                              <wp:inline distT="0" distB="0" distL="0" distR="0" wp14:anchorId="7FE23958" wp14:editId="24BEDD2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7CC120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7A57604" w14:textId="77777777" w:rsidR="00D52119" w:rsidRDefault="00D64E89">
                    <w:pPr>
                      <w:spacing w:line="240" w:lineRule="auto"/>
                    </w:pPr>
                    <w:r>
                      <w:rPr>
                        <w:noProof/>
                      </w:rPr>
                      <w:drawing>
                        <wp:inline distT="0" distB="0" distL="0" distR="0" wp14:anchorId="7FE23958" wp14:editId="24BEDD2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9342283" wp14:editId="301CA09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4111998" w14:textId="77777777" w:rsidR="00D64E89" w:rsidRDefault="00D64E89"/>
                      </w:txbxContent>
                    </wps:txbx>
                    <wps:bodyPr vert="horz" wrap="square" lIns="0" tIns="0" rIns="0" bIns="0" anchor="t" anchorCtr="0"/>
                  </wps:wsp>
                </a:graphicData>
              </a:graphic>
            </wp:anchor>
          </w:drawing>
        </mc:Choice>
        <mc:Fallback>
          <w:pict>
            <v:shape w14:anchorId="0934228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4111998" w14:textId="77777777" w:rsidR="00D64E89" w:rsidRDefault="00D64E89"/>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54A29CE" wp14:editId="1932B954">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67529E4" w14:textId="77777777" w:rsidR="00D52119" w:rsidRDefault="00953C0E">
                          <w:pPr>
                            <w:pStyle w:val="StandaardReferentiegegevensKop"/>
                          </w:pPr>
                          <w:r>
                            <w:t>Directoraat-Generaal Douane</w:t>
                          </w:r>
                        </w:p>
                        <w:p w14:paraId="17D4F25D" w14:textId="77777777" w:rsidR="00D52119" w:rsidRDefault="00D52119">
                          <w:pPr>
                            <w:pStyle w:val="WitregelW1"/>
                          </w:pPr>
                        </w:p>
                        <w:p w14:paraId="5F6287CA" w14:textId="77777777" w:rsidR="00D52119" w:rsidRDefault="00D64E89">
                          <w:pPr>
                            <w:pStyle w:val="StandaardReferentiegegevens"/>
                          </w:pPr>
                          <w:r>
                            <w:t>Korte Voorhout 7</w:t>
                          </w:r>
                        </w:p>
                        <w:p w14:paraId="62003E73" w14:textId="77777777" w:rsidR="00D52119" w:rsidRDefault="00D64E89">
                          <w:pPr>
                            <w:pStyle w:val="StandaardReferentiegegevens"/>
                          </w:pPr>
                          <w:r>
                            <w:t>2511 CW  Den Haag</w:t>
                          </w:r>
                        </w:p>
                        <w:p w14:paraId="3E68BB76" w14:textId="77777777" w:rsidR="00D52119" w:rsidRDefault="00D64E89">
                          <w:pPr>
                            <w:pStyle w:val="StandaardReferentiegegevens"/>
                          </w:pPr>
                          <w:r>
                            <w:t>Postbus 20201</w:t>
                          </w:r>
                        </w:p>
                        <w:p w14:paraId="52EC771B" w14:textId="77777777" w:rsidR="00D52119" w:rsidRDefault="00D64E89">
                          <w:pPr>
                            <w:pStyle w:val="StandaardReferentiegegevens"/>
                          </w:pPr>
                          <w:r>
                            <w:t>2500 EE  Den Haag</w:t>
                          </w:r>
                        </w:p>
                        <w:p w14:paraId="54A22D76" w14:textId="77777777" w:rsidR="00D52119" w:rsidRDefault="00D64E89">
                          <w:pPr>
                            <w:pStyle w:val="StandaardReferentiegegevens"/>
                          </w:pPr>
                          <w:r>
                            <w:t>www.</w:t>
                          </w:r>
                          <w:r w:rsidR="00953C0E">
                            <w:t>douane.</w:t>
                          </w:r>
                          <w:r>
                            <w:t>nl</w:t>
                          </w:r>
                        </w:p>
                        <w:p w14:paraId="6CB6DBDC" w14:textId="77777777" w:rsidR="00D52119" w:rsidRDefault="00D52119">
                          <w:pPr>
                            <w:pStyle w:val="WitregelW2"/>
                          </w:pPr>
                        </w:p>
                        <w:p w14:paraId="3E1D7883" w14:textId="77777777" w:rsidR="00D52119" w:rsidRDefault="00D64E89">
                          <w:pPr>
                            <w:pStyle w:val="StandaardReferentiegegevensKop"/>
                          </w:pPr>
                          <w:r>
                            <w:t>Ons kenmerk</w:t>
                          </w:r>
                        </w:p>
                        <w:p w14:paraId="0BA52185" w14:textId="34C64646" w:rsidR="00DD6A64" w:rsidRDefault="00327DD3">
                          <w:pPr>
                            <w:pStyle w:val="StandaardReferentiegegevens"/>
                          </w:pPr>
                          <w:fldSimple w:instr=" DOCPROPERTY  &quot;Kenmerk&quot;  \* MERGEFORMAT ">
                            <w:r w:rsidR="00724009">
                              <w:t>2025-0000143356</w:t>
                            </w:r>
                          </w:fldSimple>
                        </w:p>
                        <w:p w14:paraId="59039C51" w14:textId="77777777" w:rsidR="00D52119" w:rsidRDefault="00D52119">
                          <w:pPr>
                            <w:pStyle w:val="WitregelW1"/>
                          </w:pPr>
                        </w:p>
                        <w:p w14:paraId="7A90C7AF" w14:textId="77777777" w:rsidR="00D52119" w:rsidRDefault="00D64E89">
                          <w:pPr>
                            <w:pStyle w:val="StandaardReferentiegegevensKop"/>
                          </w:pPr>
                          <w:r>
                            <w:t>Uw brief (kenmerk)</w:t>
                          </w:r>
                        </w:p>
                        <w:p w14:paraId="1F4972DF" w14:textId="3582BA7B" w:rsidR="00DD6A64" w:rsidRDefault="00327DD3">
                          <w:pPr>
                            <w:pStyle w:val="StandaardReferentiegegevens"/>
                          </w:pPr>
                          <w:r>
                            <w:t>n.v.t.</w:t>
                          </w:r>
                          <w:r>
                            <w:fldChar w:fldCharType="begin"/>
                          </w:r>
                          <w:r>
                            <w:instrText xml:space="preserve"> DOCPROPERTY  "UwKenmerk"  \* MERGEFORMAT </w:instrText>
                          </w:r>
                          <w:r>
                            <w:fldChar w:fldCharType="end"/>
                          </w:r>
                        </w:p>
                        <w:p w14:paraId="5FC896DF" w14:textId="77777777" w:rsidR="00D52119" w:rsidRDefault="00D52119">
                          <w:pPr>
                            <w:pStyle w:val="WitregelW1"/>
                          </w:pPr>
                        </w:p>
                        <w:p w14:paraId="2D50DC41" w14:textId="77777777" w:rsidR="00D52119" w:rsidRDefault="00D64E89">
                          <w:pPr>
                            <w:pStyle w:val="StandaardReferentiegegevensKop"/>
                          </w:pPr>
                          <w:r>
                            <w:t>Bijlage</w:t>
                          </w:r>
                        </w:p>
                        <w:p w14:paraId="121E6B07" w14:textId="77777777" w:rsidR="00D52119" w:rsidRDefault="00D64E89">
                          <w:pPr>
                            <w:pStyle w:val="StandaardReferentiegegevens"/>
                          </w:pPr>
                          <w:r>
                            <w:t>1. Stand van de uitvoering Douane</w:t>
                          </w:r>
                          <w:r w:rsidR="00953C0E">
                            <w:t xml:space="preserve"> 2025</w:t>
                          </w:r>
                        </w:p>
                      </w:txbxContent>
                    </wps:txbx>
                    <wps:bodyPr vert="horz" wrap="square" lIns="0" tIns="0" rIns="0" bIns="0" anchor="t" anchorCtr="0"/>
                  </wps:wsp>
                </a:graphicData>
              </a:graphic>
            </wp:anchor>
          </w:drawing>
        </mc:Choice>
        <mc:Fallback>
          <w:pict>
            <v:shape w14:anchorId="554A29C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67529E4" w14:textId="77777777" w:rsidR="00D52119" w:rsidRDefault="00953C0E">
                    <w:pPr>
                      <w:pStyle w:val="StandaardReferentiegegevensKop"/>
                    </w:pPr>
                    <w:r>
                      <w:t>Directoraat-Generaal Douane</w:t>
                    </w:r>
                  </w:p>
                  <w:p w14:paraId="17D4F25D" w14:textId="77777777" w:rsidR="00D52119" w:rsidRDefault="00D52119">
                    <w:pPr>
                      <w:pStyle w:val="WitregelW1"/>
                    </w:pPr>
                  </w:p>
                  <w:p w14:paraId="5F6287CA" w14:textId="77777777" w:rsidR="00D52119" w:rsidRDefault="00D64E89">
                    <w:pPr>
                      <w:pStyle w:val="StandaardReferentiegegevens"/>
                    </w:pPr>
                    <w:r>
                      <w:t>Korte Voorhout 7</w:t>
                    </w:r>
                  </w:p>
                  <w:p w14:paraId="62003E73" w14:textId="77777777" w:rsidR="00D52119" w:rsidRDefault="00D64E89">
                    <w:pPr>
                      <w:pStyle w:val="StandaardReferentiegegevens"/>
                    </w:pPr>
                    <w:r>
                      <w:t>2511 CW  Den Haag</w:t>
                    </w:r>
                  </w:p>
                  <w:p w14:paraId="3E68BB76" w14:textId="77777777" w:rsidR="00D52119" w:rsidRDefault="00D64E89">
                    <w:pPr>
                      <w:pStyle w:val="StandaardReferentiegegevens"/>
                    </w:pPr>
                    <w:r>
                      <w:t>Postbus 20201</w:t>
                    </w:r>
                  </w:p>
                  <w:p w14:paraId="52EC771B" w14:textId="77777777" w:rsidR="00D52119" w:rsidRDefault="00D64E89">
                    <w:pPr>
                      <w:pStyle w:val="StandaardReferentiegegevens"/>
                    </w:pPr>
                    <w:r>
                      <w:t>2500 EE  Den Haag</w:t>
                    </w:r>
                  </w:p>
                  <w:p w14:paraId="54A22D76" w14:textId="77777777" w:rsidR="00D52119" w:rsidRDefault="00D64E89">
                    <w:pPr>
                      <w:pStyle w:val="StandaardReferentiegegevens"/>
                    </w:pPr>
                    <w:r>
                      <w:t>www.</w:t>
                    </w:r>
                    <w:r w:rsidR="00953C0E">
                      <w:t>douane.</w:t>
                    </w:r>
                    <w:r>
                      <w:t>nl</w:t>
                    </w:r>
                  </w:p>
                  <w:p w14:paraId="6CB6DBDC" w14:textId="77777777" w:rsidR="00D52119" w:rsidRDefault="00D52119">
                    <w:pPr>
                      <w:pStyle w:val="WitregelW2"/>
                    </w:pPr>
                  </w:p>
                  <w:p w14:paraId="3E1D7883" w14:textId="77777777" w:rsidR="00D52119" w:rsidRDefault="00D64E89">
                    <w:pPr>
                      <w:pStyle w:val="StandaardReferentiegegevensKop"/>
                    </w:pPr>
                    <w:r>
                      <w:t>Ons kenmerk</w:t>
                    </w:r>
                  </w:p>
                  <w:p w14:paraId="0BA52185" w14:textId="34C64646" w:rsidR="00DD6A64" w:rsidRDefault="00327DD3">
                    <w:pPr>
                      <w:pStyle w:val="StandaardReferentiegegevens"/>
                    </w:pPr>
                    <w:fldSimple w:instr=" DOCPROPERTY  &quot;Kenmerk&quot;  \* MERGEFORMAT ">
                      <w:r w:rsidR="00724009">
                        <w:t>2025-0000143356</w:t>
                      </w:r>
                    </w:fldSimple>
                  </w:p>
                  <w:p w14:paraId="59039C51" w14:textId="77777777" w:rsidR="00D52119" w:rsidRDefault="00D52119">
                    <w:pPr>
                      <w:pStyle w:val="WitregelW1"/>
                    </w:pPr>
                  </w:p>
                  <w:p w14:paraId="7A90C7AF" w14:textId="77777777" w:rsidR="00D52119" w:rsidRDefault="00D64E89">
                    <w:pPr>
                      <w:pStyle w:val="StandaardReferentiegegevensKop"/>
                    </w:pPr>
                    <w:r>
                      <w:t>Uw brief (kenmerk)</w:t>
                    </w:r>
                  </w:p>
                  <w:p w14:paraId="1F4972DF" w14:textId="3582BA7B" w:rsidR="00DD6A64" w:rsidRDefault="00327DD3">
                    <w:pPr>
                      <w:pStyle w:val="StandaardReferentiegegevens"/>
                    </w:pPr>
                    <w:r>
                      <w:t>n.v.t.</w:t>
                    </w:r>
                    <w:r>
                      <w:fldChar w:fldCharType="begin"/>
                    </w:r>
                    <w:r>
                      <w:instrText xml:space="preserve"> DOCPROPERTY  "UwKenmerk"  \* MERGEFORMAT </w:instrText>
                    </w:r>
                    <w:r>
                      <w:fldChar w:fldCharType="end"/>
                    </w:r>
                  </w:p>
                  <w:p w14:paraId="5FC896DF" w14:textId="77777777" w:rsidR="00D52119" w:rsidRDefault="00D52119">
                    <w:pPr>
                      <w:pStyle w:val="WitregelW1"/>
                    </w:pPr>
                  </w:p>
                  <w:p w14:paraId="2D50DC41" w14:textId="77777777" w:rsidR="00D52119" w:rsidRDefault="00D64E89">
                    <w:pPr>
                      <w:pStyle w:val="StandaardReferentiegegevensKop"/>
                    </w:pPr>
                    <w:r>
                      <w:t>Bijlage</w:t>
                    </w:r>
                  </w:p>
                  <w:p w14:paraId="121E6B07" w14:textId="77777777" w:rsidR="00D52119" w:rsidRDefault="00D64E89">
                    <w:pPr>
                      <w:pStyle w:val="StandaardReferentiegegevens"/>
                    </w:pPr>
                    <w:r>
                      <w:t>1. Stand van de uitvoering Douane</w:t>
                    </w:r>
                    <w:r w:rsidR="00953C0E">
                      <w:t xml:space="preserve"> 2025</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9FC77CC" wp14:editId="758CB45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0B78E9A" w14:textId="77777777" w:rsidR="00D52119" w:rsidRDefault="00D64E89">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49FC77C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0B78E9A" w14:textId="77777777" w:rsidR="00D52119" w:rsidRDefault="00D64E89">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1F012CD" wp14:editId="620E132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9CF0A1C" w14:textId="7338CC5C" w:rsidR="00DD6A64" w:rsidRDefault="00327DD3">
                          <w:pPr>
                            <w:pStyle w:val="Rubricering"/>
                          </w:pPr>
                          <w:r>
                            <w:fldChar w:fldCharType="begin"/>
                          </w:r>
                          <w:r>
                            <w:instrText xml:space="preserve"> DOCPROPERTY  "Rubricering"  \* MERGEFORMAT </w:instrText>
                          </w:r>
                          <w:r>
                            <w:fldChar w:fldCharType="end"/>
                          </w:r>
                        </w:p>
                        <w:p w14:paraId="26C3AF66" w14:textId="77777777" w:rsidR="00D52119" w:rsidRDefault="00D64E89">
                          <w:r>
                            <w:t>Voorzitter van de Tweede Kamer der Staten-Generaal</w:t>
                          </w:r>
                          <w:r>
                            <w:br/>
                            <w:t>Postbus 20018</w:t>
                          </w:r>
                          <w:r>
                            <w:br/>
                            <w:t>2500 EA  D</w:t>
                          </w:r>
                          <w:r w:rsidR="00953C0E">
                            <w:t>en Haag</w:t>
                          </w:r>
                          <w:r>
                            <w:br/>
                          </w:r>
                        </w:p>
                      </w:txbxContent>
                    </wps:txbx>
                    <wps:bodyPr vert="horz" wrap="square" lIns="0" tIns="0" rIns="0" bIns="0" anchor="t" anchorCtr="0"/>
                  </wps:wsp>
                </a:graphicData>
              </a:graphic>
            </wp:anchor>
          </w:drawing>
        </mc:Choice>
        <mc:Fallback>
          <w:pict>
            <v:shape w14:anchorId="31F012C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9CF0A1C" w14:textId="7338CC5C" w:rsidR="00DD6A64" w:rsidRDefault="00327DD3">
                    <w:pPr>
                      <w:pStyle w:val="Rubricering"/>
                    </w:pPr>
                    <w:r>
                      <w:fldChar w:fldCharType="begin"/>
                    </w:r>
                    <w:r>
                      <w:instrText xml:space="preserve"> DOCPROPERTY  "Rubricering"  \* MERGEFORMAT </w:instrText>
                    </w:r>
                    <w:r>
                      <w:fldChar w:fldCharType="end"/>
                    </w:r>
                  </w:p>
                  <w:p w14:paraId="26C3AF66" w14:textId="77777777" w:rsidR="00D52119" w:rsidRDefault="00D64E89">
                    <w:r>
                      <w:t>Voorzitter van de Tweede Kamer der Staten-Generaal</w:t>
                    </w:r>
                    <w:r>
                      <w:br/>
                      <w:t>Postbus 20018</w:t>
                    </w:r>
                    <w:r>
                      <w:br/>
                      <w:t>2500 EA  D</w:t>
                    </w:r>
                    <w:r w:rsidR="00953C0E">
                      <w:t>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1024A83" wp14:editId="5FF16106">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8429B46" w14:textId="77777777" w:rsidR="00DD6A64" w:rsidRDefault="00327DD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1024A8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8429B46" w14:textId="77777777" w:rsidR="00DD6A64" w:rsidRDefault="00327DD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A24106D" wp14:editId="6496F8FE">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52119" w14:paraId="7EAD37F0" w14:textId="77777777">
                            <w:trPr>
                              <w:trHeight w:val="200"/>
                            </w:trPr>
                            <w:tc>
                              <w:tcPr>
                                <w:tcW w:w="1140" w:type="dxa"/>
                              </w:tcPr>
                              <w:p w14:paraId="43F1FC5F" w14:textId="77777777" w:rsidR="00D52119" w:rsidRDefault="00D52119"/>
                            </w:tc>
                            <w:tc>
                              <w:tcPr>
                                <w:tcW w:w="5400" w:type="dxa"/>
                              </w:tcPr>
                              <w:p w14:paraId="356BABDE" w14:textId="77777777" w:rsidR="00D52119" w:rsidRDefault="00D52119"/>
                            </w:tc>
                          </w:tr>
                          <w:tr w:rsidR="00D52119" w14:paraId="3D90E80A" w14:textId="77777777">
                            <w:trPr>
                              <w:trHeight w:val="240"/>
                            </w:trPr>
                            <w:tc>
                              <w:tcPr>
                                <w:tcW w:w="1140" w:type="dxa"/>
                              </w:tcPr>
                              <w:p w14:paraId="5647FFA7" w14:textId="77777777" w:rsidR="00D52119" w:rsidRDefault="00D64E89">
                                <w:r>
                                  <w:t>Datum</w:t>
                                </w:r>
                              </w:p>
                            </w:tc>
                            <w:tc>
                              <w:tcPr>
                                <w:tcW w:w="5400" w:type="dxa"/>
                              </w:tcPr>
                              <w:p w14:paraId="2327811D" w14:textId="780E2682" w:rsidR="00D52119" w:rsidRDefault="00724009">
                                <w:r>
                                  <w:t>2 juni 2025</w:t>
                                </w:r>
                              </w:p>
                            </w:tc>
                          </w:tr>
                          <w:tr w:rsidR="00D52119" w14:paraId="46A50E06" w14:textId="77777777">
                            <w:trPr>
                              <w:trHeight w:val="240"/>
                            </w:trPr>
                            <w:tc>
                              <w:tcPr>
                                <w:tcW w:w="1140" w:type="dxa"/>
                              </w:tcPr>
                              <w:p w14:paraId="7B228B71" w14:textId="77777777" w:rsidR="00D52119" w:rsidRDefault="00D64E89">
                                <w:r>
                                  <w:t>Betreft</w:t>
                                </w:r>
                              </w:p>
                            </w:tc>
                            <w:tc>
                              <w:tcPr>
                                <w:tcW w:w="5400" w:type="dxa"/>
                              </w:tcPr>
                              <w:p w14:paraId="774C56A6" w14:textId="05A888C7" w:rsidR="00DD6A64" w:rsidRDefault="00327DD3">
                                <w:r>
                                  <w:t>Aanbiedingsbrief Stand van de Uitvoering Douane 2025</w:t>
                                </w:r>
                              </w:p>
                            </w:tc>
                          </w:tr>
                          <w:tr w:rsidR="00D52119" w14:paraId="0D13E16D" w14:textId="77777777">
                            <w:trPr>
                              <w:trHeight w:val="200"/>
                            </w:trPr>
                            <w:tc>
                              <w:tcPr>
                                <w:tcW w:w="1140" w:type="dxa"/>
                              </w:tcPr>
                              <w:p w14:paraId="4517CF6D" w14:textId="77777777" w:rsidR="00D52119" w:rsidRDefault="00D52119"/>
                            </w:tc>
                            <w:tc>
                              <w:tcPr>
                                <w:tcW w:w="4738" w:type="dxa"/>
                              </w:tcPr>
                              <w:p w14:paraId="3D7D5ADF" w14:textId="77777777" w:rsidR="00D52119" w:rsidRDefault="00D52119"/>
                            </w:tc>
                          </w:tr>
                        </w:tbl>
                        <w:p w14:paraId="4EBBBFDB" w14:textId="77777777" w:rsidR="00D64E89" w:rsidRDefault="00D64E89"/>
                      </w:txbxContent>
                    </wps:txbx>
                    <wps:bodyPr vert="horz" wrap="square" lIns="0" tIns="0" rIns="0" bIns="0" anchor="t" anchorCtr="0"/>
                  </wps:wsp>
                </a:graphicData>
              </a:graphic>
            </wp:anchor>
          </w:drawing>
        </mc:Choice>
        <mc:Fallback>
          <w:pict>
            <v:shape w14:anchorId="4A24106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52119" w14:paraId="7EAD37F0" w14:textId="77777777">
                      <w:trPr>
                        <w:trHeight w:val="200"/>
                      </w:trPr>
                      <w:tc>
                        <w:tcPr>
                          <w:tcW w:w="1140" w:type="dxa"/>
                        </w:tcPr>
                        <w:p w14:paraId="43F1FC5F" w14:textId="77777777" w:rsidR="00D52119" w:rsidRDefault="00D52119"/>
                      </w:tc>
                      <w:tc>
                        <w:tcPr>
                          <w:tcW w:w="5400" w:type="dxa"/>
                        </w:tcPr>
                        <w:p w14:paraId="356BABDE" w14:textId="77777777" w:rsidR="00D52119" w:rsidRDefault="00D52119"/>
                      </w:tc>
                    </w:tr>
                    <w:tr w:rsidR="00D52119" w14:paraId="3D90E80A" w14:textId="77777777">
                      <w:trPr>
                        <w:trHeight w:val="240"/>
                      </w:trPr>
                      <w:tc>
                        <w:tcPr>
                          <w:tcW w:w="1140" w:type="dxa"/>
                        </w:tcPr>
                        <w:p w14:paraId="5647FFA7" w14:textId="77777777" w:rsidR="00D52119" w:rsidRDefault="00D64E89">
                          <w:r>
                            <w:t>Datum</w:t>
                          </w:r>
                        </w:p>
                      </w:tc>
                      <w:tc>
                        <w:tcPr>
                          <w:tcW w:w="5400" w:type="dxa"/>
                        </w:tcPr>
                        <w:p w14:paraId="2327811D" w14:textId="780E2682" w:rsidR="00D52119" w:rsidRDefault="00724009">
                          <w:r>
                            <w:t>2 juni 2025</w:t>
                          </w:r>
                        </w:p>
                      </w:tc>
                    </w:tr>
                    <w:tr w:rsidR="00D52119" w14:paraId="46A50E06" w14:textId="77777777">
                      <w:trPr>
                        <w:trHeight w:val="240"/>
                      </w:trPr>
                      <w:tc>
                        <w:tcPr>
                          <w:tcW w:w="1140" w:type="dxa"/>
                        </w:tcPr>
                        <w:p w14:paraId="7B228B71" w14:textId="77777777" w:rsidR="00D52119" w:rsidRDefault="00D64E89">
                          <w:r>
                            <w:t>Betreft</w:t>
                          </w:r>
                        </w:p>
                      </w:tc>
                      <w:tc>
                        <w:tcPr>
                          <w:tcW w:w="5400" w:type="dxa"/>
                        </w:tcPr>
                        <w:p w14:paraId="774C56A6" w14:textId="05A888C7" w:rsidR="00DD6A64" w:rsidRDefault="00327DD3">
                          <w:r>
                            <w:t>Aanbiedingsbrief Stand van de Uitvoering Douane 2025</w:t>
                          </w:r>
                        </w:p>
                      </w:tc>
                    </w:tr>
                    <w:tr w:rsidR="00D52119" w14:paraId="0D13E16D" w14:textId="77777777">
                      <w:trPr>
                        <w:trHeight w:val="200"/>
                      </w:trPr>
                      <w:tc>
                        <w:tcPr>
                          <w:tcW w:w="1140" w:type="dxa"/>
                        </w:tcPr>
                        <w:p w14:paraId="4517CF6D" w14:textId="77777777" w:rsidR="00D52119" w:rsidRDefault="00D52119"/>
                      </w:tc>
                      <w:tc>
                        <w:tcPr>
                          <w:tcW w:w="4738" w:type="dxa"/>
                        </w:tcPr>
                        <w:p w14:paraId="3D7D5ADF" w14:textId="77777777" w:rsidR="00D52119" w:rsidRDefault="00D52119"/>
                      </w:tc>
                    </w:tr>
                  </w:tbl>
                  <w:p w14:paraId="4EBBBFDB" w14:textId="77777777" w:rsidR="00D64E89" w:rsidRDefault="00D64E8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EDB087C" wp14:editId="03E13938">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ED7C3DE" w14:textId="6504D0CB" w:rsidR="00DD6A64" w:rsidRDefault="00327DD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EDB087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ED7C3DE" w14:textId="6504D0CB" w:rsidR="00DD6A64" w:rsidRDefault="00327DD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25CC759" wp14:editId="6C588F66">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20CD595" w14:textId="77777777" w:rsidR="00D64E89" w:rsidRDefault="00D64E89"/>
                      </w:txbxContent>
                    </wps:txbx>
                    <wps:bodyPr vert="horz" wrap="square" lIns="0" tIns="0" rIns="0" bIns="0" anchor="t" anchorCtr="0"/>
                  </wps:wsp>
                </a:graphicData>
              </a:graphic>
            </wp:anchor>
          </w:drawing>
        </mc:Choice>
        <mc:Fallback>
          <w:pict>
            <v:shape w14:anchorId="725CC75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20CD595" w14:textId="77777777" w:rsidR="00D64E89" w:rsidRDefault="00D64E8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DDC719"/>
    <w:multiLevelType w:val="multilevel"/>
    <w:tmpl w:val="4C35425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1201E2"/>
    <w:multiLevelType w:val="multilevel"/>
    <w:tmpl w:val="308022D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6EA3C6D"/>
    <w:multiLevelType w:val="multilevel"/>
    <w:tmpl w:val="6103F6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796F84F"/>
    <w:multiLevelType w:val="multilevel"/>
    <w:tmpl w:val="79FAA8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D2FB067"/>
    <w:multiLevelType w:val="multilevel"/>
    <w:tmpl w:val="089B846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51661B"/>
    <w:multiLevelType w:val="hybridMultilevel"/>
    <w:tmpl w:val="DE144E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31763BC"/>
    <w:multiLevelType w:val="multilevel"/>
    <w:tmpl w:val="E09766B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4649468">
    <w:abstractNumId w:val="6"/>
  </w:num>
  <w:num w:numId="2" w16cid:durableId="410466096">
    <w:abstractNumId w:val="4"/>
  </w:num>
  <w:num w:numId="3" w16cid:durableId="2141609439">
    <w:abstractNumId w:val="3"/>
  </w:num>
  <w:num w:numId="4" w16cid:durableId="944114094">
    <w:abstractNumId w:val="2"/>
  </w:num>
  <w:num w:numId="5" w16cid:durableId="2117559202">
    <w:abstractNumId w:val="1"/>
  </w:num>
  <w:num w:numId="6" w16cid:durableId="907613163">
    <w:abstractNumId w:val="0"/>
  </w:num>
  <w:num w:numId="7" w16cid:durableId="1343895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19"/>
    <w:rsid w:val="00135EF5"/>
    <w:rsid w:val="00327DD3"/>
    <w:rsid w:val="00513881"/>
    <w:rsid w:val="005F7512"/>
    <w:rsid w:val="006D1661"/>
    <w:rsid w:val="00724009"/>
    <w:rsid w:val="00953C0E"/>
    <w:rsid w:val="00BF6CD6"/>
    <w:rsid w:val="00CF3F9C"/>
    <w:rsid w:val="00D52119"/>
    <w:rsid w:val="00D64E89"/>
    <w:rsid w:val="00DD6A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F4DB61E"/>
  <w15:docId w15:val="{D5FEDD0B-24F8-4F5B-A54E-F63A50EF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64E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64E89"/>
    <w:rPr>
      <w:rFonts w:ascii="Verdana" w:hAnsi="Verdana"/>
      <w:color w:val="000000"/>
      <w:sz w:val="18"/>
      <w:szCs w:val="18"/>
    </w:rPr>
  </w:style>
  <w:style w:type="paragraph" w:styleId="Voettekst">
    <w:name w:val="footer"/>
    <w:basedOn w:val="Standaard"/>
    <w:link w:val="VoettekstChar"/>
    <w:uiPriority w:val="99"/>
    <w:unhideWhenUsed/>
    <w:rsid w:val="00D64E8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64E8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01220">
      <w:bodyDiv w:val="1"/>
      <w:marLeft w:val="0"/>
      <w:marRight w:val="0"/>
      <w:marTop w:val="0"/>
      <w:marBottom w:val="0"/>
      <w:divBdr>
        <w:top w:val="none" w:sz="0" w:space="0" w:color="auto"/>
        <w:left w:val="none" w:sz="0" w:space="0" w:color="auto"/>
        <w:bottom w:val="none" w:sz="0" w:space="0" w:color="auto"/>
        <w:right w:val="none" w:sz="0" w:space="0" w:color="auto"/>
      </w:divBdr>
    </w:div>
    <w:div w:id="1101071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166</ap:Words>
  <ap:Characters>915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Aanbiedingsbrief Stand van de Uitvoering 2025 Douane</vt:lpstr>
    </vt:vector>
  </ap:TitlesOfParts>
  <ap:LinksUpToDate>false</ap:LinksUpToDate>
  <ap:CharactersWithSpaces>1079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2025-06-02T07:36:00.0000000Z</dcterms:created>
  <dcterms:modified xsi:type="dcterms:W3CDTF">2025-06-02T07:36:00.0000000Z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Aanbiedingsbrief Stand van de Uitvoering 2025 Douane</vt:lpwstr>
  </property>
  <property fmtid="{D5CDD505-2E9C-101B-9397-08002B2CF9AE}" pid="5" name="Publicatiedatum">
    <vt:lpwstr/>
  </property>
  <property fmtid="{D5CDD505-2E9C-101B-9397-08002B2CF9AE}" pid="6" name="Verantwoordelijke organisatie">
    <vt:lpwstr>Directoraat-Generaal Douane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22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2025-0000143356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Stand van de Uitvoering 2025 Douane</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2025-05-22T12:00:27Z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313e30a0-1ce9-4865-b7aa-82c9a72708fb</vt:lpwstr>
  </property>
  <property fmtid="{D5CDD505-2E9C-101B-9397-08002B2CF9AE}" pid="37" name="MSIP_Label_e00462cb-1b47-485e-830d-87ca0cc9766d_ContentBits">
    <vt:lpwstr>0</vt:lpwstr>
  </property>
</Properties>
</file>