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1D716E" w:rsidRDefault="00340ECA" w14:paraId="3A9177A1" w14:textId="77777777"/>
    <w:p w:rsidR="00962C44" w:rsidP="001D716E" w:rsidRDefault="00962C44" w14:paraId="79A73660" w14:textId="77777777"/>
    <w:p w:rsidR="00CE78E9" w:rsidP="001D716E" w:rsidRDefault="00E6155D" w14:paraId="1EDDE761" w14:textId="77777777">
      <w:r>
        <w:t>Geachte Voorzitter,</w:t>
      </w:r>
      <w:r>
        <w:br/>
      </w:r>
    </w:p>
    <w:p w:rsidR="004D5DAE" w:rsidP="001D716E" w:rsidRDefault="00E6155D" w14:paraId="63C2C7DC" w14:textId="77777777">
      <w:r>
        <w:t xml:space="preserve">Hierbij zend ik u de antwoorden op de vragen van </w:t>
      </w:r>
      <w:r w:rsidRPr="005E45BE" w:rsidR="000637D2">
        <w:rPr>
          <w:szCs w:val="18"/>
        </w:rPr>
        <w:t xml:space="preserve">de leden </w:t>
      </w:r>
      <w:proofErr w:type="spellStart"/>
      <w:r w:rsidRPr="005E45BE" w:rsidR="000637D2">
        <w:rPr>
          <w:szCs w:val="18"/>
        </w:rPr>
        <w:t>Kröger</w:t>
      </w:r>
      <w:proofErr w:type="spellEnd"/>
      <w:r w:rsidRPr="005E45BE" w:rsidR="000637D2">
        <w:rPr>
          <w:szCs w:val="18"/>
        </w:rPr>
        <w:t>, Thijssen (beiden GroenLinks-PvdA) en Postma (Nieuw Sociaal Contract)</w:t>
      </w:r>
      <w:r>
        <w:t xml:space="preserve">) over </w:t>
      </w:r>
      <w:r w:rsidRPr="005E45BE" w:rsidR="000637D2">
        <w:rPr>
          <w:szCs w:val="18"/>
        </w:rPr>
        <w:t>het tekort aan installatiehavens voor wind op zee</w:t>
      </w:r>
      <w:r w:rsidR="000637D2">
        <w:rPr>
          <w:szCs w:val="18"/>
        </w:rPr>
        <w:t xml:space="preserve"> </w:t>
      </w:r>
      <w:r>
        <w:t>(</w:t>
      </w:r>
      <w:r w:rsidRPr="000637D2">
        <w:t>kenmerk</w:t>
      </w:r>
      <w:r w:rsidRPr="000637D2">
        <w:t xml:space="preserve"> </w:t>
      </w:r>
      <w:r w:rsidRPr="000637D2" w:rsidR="000637D2">
        <w:rPr>
          <w:szCs w:val="18"/>
        </w:rPr>
        <w:t>2025Z07893</w:t>
      </w:r>
      <w:r>
        <w:t xml:space="preserve">, ingezonden </w:t>
      </w:r>
    </w:p>
    <w:p w:rsidRPr="000637D2" w:rsidR="007F3645" w:rsidP="001D716E" w:rsidRDefault="000637D2" w14:paraId="42023A4C" w14:textId="2F1C179E">
      <w:pPr>
        <w:rPr>
          <w:szCs w:val="18"/>
        </w:rPr>
      </w:pPr>
      <w:r w:rsidRPr="005E45BE">
        <w:rPr>
          <w:szCs w:val="18"/>
        </w:rPr>
        <w:t>18 april 2025</w:t>
      </w:r>
      <w:r>
        <w:rPr>
          <w:szCs w:val="18"/>
        </w:rPr>
        <w:t>)</w:t>
      </w:r>
    </w:p>
    <w:p w:rsidR="00423A19" w:rsidP="001D716E" w:rsidRDefault="00423A19" w14:paraId="6A834914" w14:textId="77777777"/>
    <w:p w:rsidR="001D716E" w:rsidP="001D716E" w:rsidRDefault="001D716E" w14:paraId="3A5EC2AE" w14:textId="77777777"/>
    <w:p w:rsidR="001D716E" w:rsidP="001D716E" w:rsidRDefault="001D716E" w14:paraId="006B6E83" w14:textId="77777777"/>
    <w:p w:rsidRPr="00747885" w:rsidR="0029019C" w:rsidP="001D716E" w:rsidRDefault="00E6155D" w14:paraId="5101AC76" w14:textId="77777777">
      <w:pPr>
        <w:rPr>
          <w:szCs w:val="18"/>
        </w:rPr>
      </w:pPr>
      <w:r w:rsidRPr="005461DA">
        <w:rPr>
          <w:szCs w:val="18"/>
        </w:rPr>
        <w:t>Sophie Hermans</w:t>
      </w:r>
    </w:p>
    <w:p w:rsidRPr="005461DA" w:rsidR="004E505E" w:rsidP="001D716E" w:rsidRDefault="00E6155D" w14:paraId="4841FF9C" w14:textId="77777777">
      <w:pPr>
        <w:rPr>
          <w:szCs w:val="18"/>
        </w:rPr>
      </w:pPr>
      <w:r>
        <w:rPr>
          <w:szCs w:val="18"/>
        </w:rPr>
        <w:t>Minister van Klimaat en Groene Groei</w:t>
      </w:r>
    </w:p>
    <w:p w:rsidR="00EF6D37" w:rsidP="001D716E" w:rsidRDefault="00EF6D37" w14:paraId="107ABF6D" w14:textId="77777777">
      <w:pPr>
        <w:spacing w:after="200"/>
        <w:rPr>
          <w:b/>
        </w:rPr>
      </w:pPr>
    </w:p>
    <w:p w:rsidR="00225675" w:rsidP="001D716E" w:rsidRDefault="00E6155D" w14:paraId="500E6D59" w14:textId="77777777">
      <w:pPr>
        <w:spacing w:after="200"/>
        <w:rPr>
          <w:b/>
        </w:rPr>
      </w:pPr>
      <w:r>
        <w:rPr>
          <w:b/>
        </w:rPr>
        <w:br w:type="page"/>
      </w:r>
    </w:p>
    <w:p w:rsidRPr="000637D2" w:rsidR="00D22441" w:rsidP="001D716E" w:rsidRDefault="000637D2" w14:paraId="048E1AEF" w14:textId="6456776D">
      <w:pPr>
        <w:rPr>
          <w:b/>
          <w:szCs w:val="18"/>
        </w:rPr>
      </w:pPr>
      <w:bookmarkStart w:name="_Hlk199143841" w:id="0"/>
      <w:r w:rsidRPr="000637D2">
        <w:rPr>
          <w:b/>
          <w:szCs w:val="18"/>
        </w:rPr>
        <w:t>2025Z07893</w:t>
      </w:r>
    </w:p>
    <w:p w:rsidR="000652D4" w:rsidP="001D716E" w:rsidRDefault="000652D4" w14:paraId="5AABE7B0" w14:textId="77777777"/>
    <w:p w:rsidRPr="000637D2" w:rsidR="000637D2" w:rsidP="001D716E" w:rsidRDefault="000637D2" w14:paraId="070336E0" w14:textId="77777777">
      <w:pPr>
        <w:rPr>
          <w:szCs w:val="18"/>
        </w:rPr>
      </w:pPr>
      <w:r w:rsidRPr="000637D2">
        <w:rPr>
          <w:szCs w:val="18"/>
        </w:rPr>
        <w:t xml:space="preserve">1. </w:t>
      </w:r>
    </w:p>
    <w:p w:rsidRPr="000637D2" w:rsidR="000637D2" w:rsidP="001D716E" w:rsidRDefault="000637D2" w14:paraId="3A49BBF8" w14:textId="2D53BD04">
      <w:pPr>
        <w:rPr>
          <w:szCs w:val="18"/>
        </w:rPr>
      </w:pPr>
      <w:r w:rsidRPr="000637D2">
        <w:rPr>
          <w:szCs w:val="18"/>
        </w:rPr>
        <w:t>Bent u bekend met het feit dat voor het realiseren van de ambitie wind op zee</w:t>
      </w:r>
      <w:r w:rsidR="00D20D4E">
        <w:rPr>
          <w:szCs w:val="18"/>
        </w:rPr>
        <w:t xml:space="preserve"> </w:t>
      </w:r>
      <w:r w:rsidRPr="000637D2">
        <w:rPr>
          <w:szCs w:val="18"/>
        </w:rPr>
        <w:t>steeds grotere</w:t>
      </w:r>
      <w:r w:rsidR="00D20D4E">
        <w:rPr>
          <w:szCs w:val="18"/>
        </w:rPr>
        <w:t xml:space="preserve"> </w:t>
      </w:r>
      <w:r w:rsidRPr="000637D2">
        <w:rPr>
          <w:szCs w:val="18"/>
        </w:rPr>
        <w:t>windmolens worden gebruikt die steeds grotere installatieschepen vergen?</w:t>
      </w:r>
    </w:p>
    <w:p w:rsidRPr="000637D2" w:rsidR="000637D2" w:rsidP="001D716E" w:rsidRDefault="000637D2" w14:paraId="39BCDAA8" w14:textId="77777777">
      <w:pPr>
        <w:rPr>
          <w:szCs w:val="18"/>
        </w:rPr>
      </w:pPr>
    </w:p>
    <w:p w:rsidRPr="000637D2" w:rsidR="000637D2" w:rsidP="001D716E" w:rsidRDefault="000637D2" w14:paraId="4E139463" w14:textId="060A2018">
      <w:pPr>
        <w:rPr>
          <w:szCs w:val="18"/>
        </w:rPr>
      </w:pPr>
      <w:r w:rsidRPr="000637D2">
        <w:rPr>
          <w:szCs w:val="18"/>
        </w:rPr>
        <w:t>Antwoord</w:t>
      </w:r>
    </w:p>
    <w:p w:rsidRPr="000637D2" w:rsidR="004063C9" w:rsidP="001D716E" w:rsidRDefault="004063C9" w14:paraId="2EFFDB64" w14:textId="40952752">
      <w:pPr>
        <w:rPr>
          <w:szCs w:val="18"/>
        </w:rPr>
      </w:pPr>
      <w:r w:rsidRPr="000637D2">
        <w:rPr>
          <w:szCs w:val="18"/>
        </w:rPr>
        <w:t>Ja</w:t>
      </w:r>
      <w:r>
        <w:rPr>
          <w:szCs w:val="18"/>
        </w:rPr>
        <w:t>,</w:t>
      </w:r>
      <w:r w:rsidRPr="000637D2">
        <w:rPr>
          <w:szCs w:val="18"/>
        </w:rPr>
        <w:t xml:space="preserve"> </w:t>
      </w:r>
      <w:r>
        <w:rPr>
          <w:szCs w:val="18"/>
        </w:rPr>
        <w:t>b</w:t>
      </w:r>
      <w:r w:rsidRPr="000637D2">
        <w:rPr>
          <w:szCs w:val="18"/>
        </w:rPr>
        <w:t xml:space="preserve">ij de eerste Nederlandse offshore windparken zijn 2 en 3 MW windturbines geïnstalleerd. Bij de windparken die op het moment in aanbouw zijn wordt gebruikt gemaakt van 15MW turbines. </w:t>
      </w:r>
      <w:r>
        <w:rPr>
          <w:szCs w:val="18"/>
        </w:rPr>
        <w:t xml:space="preserve">Voor deze grotere turbines zijn ook grotere installatieschepen nodig. </w:t>
      </w:r>
    </w:p>
    <w:p w:rsidRPr="000637D2" w:rsidR="000637D2" w:rsidP="001D716E" w:rsidRDefault="000637D2" w14:paraId="04BCB8F5" w14:textId="77777777">
      <w:pPr>
        <w:rPr>
          <w:szCs w:val="18"/>
        </w:rPr>
      </w:pPr>
    </w:p>
    <w:p w:rsidRPr="000637D2" w:rsidR="000637D2" w:rsidP="001D716E" w:rsidRDefault="000637D2" w14:paraId="19C380F0" w14:textId="77777777">
      <w:pPr>
        <w:rPr>
          <w:szCs w:val="18"/>
        </w:rPr>
      </w:pPr>
      <w:r w:rsidRPr="000637D2">
        <w:rPr>
          <w:szCs w:val="18"/>
        </w:rPr>
        <w:t xml:space="preserve">2. </w:t>
      </w:r>
    </w:p>
    <w:p w:rsidRPr="000637D2" w:rsidR="000637D2" w:rsidP="001D716E" w:rsidRDefault="000637D2" w14:paraId="23243944" w14:textId="02EDB103">
      <w:pPr>
        <w:rPr>
          <w:szCs w:val="18"/>
        </w:rPr>
      </w:pPr>
      <w:r w:rsidRPr="000637D2">
        <w:rPr>
          <w:szCs w:val="18"/>
        </w:rPr>
        <w:t>Bent u bekend met het Europese tekort aan installatiehavens voor wind op zee waarin met deze</w:t>
      </w:r>
      <w:r w:rsidR="0060501E">
        <w:rPr>
          <w:szCs w:val="18"/>
        </w:rPr>
        <w:t xml:space="preserve"> </w:t>
      </w:r>
      <w:r w:rsidRPr="000637D2">
        <w:rPr>
          <w:szCs w:val="18"/>
        </w:rPr>
        <w:t xml:space="preserve">grotere windmolens en schepen gewerkt kan worden, zoals ook is weergegeven in het rapport 'North </w:t>
      </w:r>
      <w:proofErr w:type="spellStart"/>
      <w:r w:rsidRPr="000637D2">
        <w:rPr>
          <w:szCs w:val="18"/>
        </w:rPr>
        <w:t>Seas</w:t>
      </w:r>
      <w:proofErr w:type="spellEnd"/>
      <w:r w:rsidRPr="000637D2">
        <w:rPr>
          <w:szCs w:val="18"/>
        </w:rPr>
        <w:t xml:space="preserve"> offshore wind port </w:t>
      </w:r>
      <w:proofErr w:type="spellStart"/>
      <w:r w:rsidRPr="000637D2">
        <w:rPr>
          <w:szCs w:val="18"/>
        </w:rPr>
        <w:t>study</w:t>
      </w:r>
      <w:proofErr w:type="spellEnd"/>
      <w:r w:rsidRPr="000637D2">
        <w:rPr>
          <w:szCs w:val="18"/>
        </w:rPr>
        <w:t xml:space="preserve"> 2030 – 2050'?</w:t>
      </w:r>
    </w:p>
    <w:p w:rsidRPr="000637D2" w:rsidR="000637D2" w:rsidP="001D716E" w:rsidRDefault="000637D2" w14:paraId="3FB5B294" w14:textId="77777777">
      <w:pPr>
        <w:rPr>
          <w:szCs w:val="18"/>
        </w:rPr>
      </w:pPr>
    </w:p>
    <w:p w:rsidRPr="000637D2" w:rsidR="000637D2" w:rsidP="001D716E" w:rsidRDefault="000637D2" w14:paraId="318CCCEF" w14:textId="77777777">
      <w:pPr>
        <w:rPr>
          <w:szCs w:val="18"/>
        </w:rPr>
      </w:pPr>
      <w:r w:rsidRPr="000637D2">
        <w:rPr>
          <w:szCs w:val="18"/>
        </w:rPr>
        <w:t>Antwoord</w:t>
      </w:r>
    </w:p>
    <w:p w:rsidRPr="000637D2" w:rsidR="004063C9" w:rsidP="001D716E" w:rsidRDefault="004063C9" w14:paraId="5B1D1FF3" w14:textId="77777777">
      <w:pPr>
        <w:rPr>
          <w:szCs w:val="18"/>
        </w:rPr>
      </w:pPr>
      <w:r w:rsidRPr="000637D2">
        <w:rPr>
          <w:szCs w:val="18"/>
        </w:rPr>
        <w:t>Ja</w:t>
      </w:r>
      <w:r>
        <w:rPr>
          <w:szCs w:val="18"/>
        </w:rPr>
        <w:t xml:space="preserve">, dit onderzoek is uitgevoerd in opdracht van het ministerie. </w:t>
      </w:r>
      <w:r w:rsidRPr="000637D2">
        <w:rPr>
          <w:szCs w:val="18"/>
        </w:rPr>
        <w:t>De hoofdconclusie van het rapport is dat er onvoldoende havencapaciteit beschikbaar is om de</w:t>
      </w:r>
      <w:r>
        <w:rPr>
          <w:szCs w:val="18"/>
        </w:rPr>
        <w:t xml:space="preserve"> wind op zee ambities van de</w:t>
      </w:r>
      <w:r w:rsidRPr="000637D2">
        <w:rPr>
          <w:szCs w:val="18"/>
        </w:rPr>
        <w:t xml:space="preserve"> Noordzeelanden te realiseren.</w:t>
      </w:r>
    </w:p>
    <w:p w:rsidRPr="000637D2" w:rsidR="000637D2" w:rsidP="001D716E" w:rsidRDefault="000637D2" w14:paraId="07F51159" w14:textId="77777777">
      <w:pPr>
        <w:rPr>
          <w:szCs w:val="18"/>
        </w:rPr>
      </w:pPr>
    </w:p>
    <w:p w:rsidRPr="000637D2" w:rsidR="000637D2" w:rsidP="001D716E" w:rsidRDefault="000637D2" w14:paraId="1ED860DD" w14:textId="77777777">
      <w:pPr>
        <w:rPr>
          <w:szCs w:val="18"/>
        </w:rPr>
      </w:pPr>
      <w:r w:rsidRPr="000637D2">
        <w:rPr>
          <w:szCs w:val="18"/>
        </w:rPr>
        <w:t xml:space="preserve">3. </w:t>
      </w:r>
    </w:p>
    <w:p w:rsidRPr="000637D2" w:rsidR="000637D2" w:rsidP="001D716E" w:rsidRDefault="000637D2" w14:paraId="5FA725DF" w14:textId="15D3C81D">
      <w:pPr>
        <w:rPr>
          <w:szCs w:val="18"/>
        </w:rPr>
      </w:pPr>
      <w:r w:rsidRPr="000637D2">
        <w:rPr>
          <w:szCs w:val="18"/>
        </w:rPr>
        <w:t>Hoe beoordeelt u de positie van Nederland ten opzichte van andere</w:t>
      </w:r>
      <w:r>
        <w:rPr>
          <w:szCs w:val="18"/>
        </w:rPr>
        <w:t xml:space="preserve"> </w:t>
      </w:r>
      <w:r w:rsidRPr="000637D2">
        <w:rPr>
          <w:szCs w:val="18"/>
        </w:rPr>
        <w:t>Noordzeelanden?</w:t>
      </w:r>
    </w:p>
    <w:p w:rsidRPr="000637D2" w:rsidR="000637D2" w:rsidP="001D716E" w:rsidRDefault="000637D2" w14:paraId="2A64D21A" w14:textId="77777777">
      <w:pPr>
        <w:rPr>
          <w:szCs w:val="18"/>
        </w:rPr>
      </w:pPr>
    </w:p>
    <w:p w:rsidRPr="000637D2" w:rsidR="000637D2" w:rsidP="001D716E" w:rsidRDefault="000637D2" w14:paraId="66A5F216" w14:textId="67943CCF">
      <w:pPr>
        <w:rPr>
          <w:szCs w:val="18"/>
        </w:rPr>
      </w:pPr>
      <w:r w:rsidRPr="000637D2">
        <w:rPr>
          <w:szCs w:val="18"/>
        </w:rPr>
        <w:t>Antwoord</w:t>
      </w:r>
    </w:p>
    <w:p w:rsidR="00D20D4E" w:rsidP="00D20D4E" w:rsidRDefault="00D20D4E" w14:paraId="156EBBCA" w14:textId="77777777">
      <w:pPr>
        <w:rPr>
          <w:szCs w:val="18"/>
        </w:rPr>
      </w:pPr>
      <w:r w:rsidRPr="00D20D4E">
        <w:rPr>
          <w:szCs w:val="18"/>
        </w:rPr>
        <w:t>Het onderzoek, genoemd bij vraag 2, heeft de benodigde havencapaciteit van alle Noordzeelanden in kaart gebracht. De Nederlandse havens leveren hieraan reeds een substantiële bijdrage. Momenteel worden de Nederlandse installatiehavens dan ook vaker benut door buitenlandse windparken dan dat Nederland zelf gebruikmaakt van buitenlandse havens voor haar eigen offshore windprojecten. Gezien de verwachte schaarste is het van belang dat Nederland over voldoende nationale capaciteit beschikt.</w:t>
      </w:r>
    </w:p>
    <w:p w:rsidRPr="00D20D4E" w:rsidR="00D20D4E" w:rsidP="00D20D4E" w:rsidRDefault="00D20D4E" w14:paraId="136915A9" w14:textId="77777777">
      <w:pPr>
        <w:rPr>
          <w:szCs w:val="18"/>
        </w:rPr>
      </w:pPr>
    </w:p>
    <w:p w:rsidR="00D20D4E" w:rsidP="00D20D4E" w:rsidRDefault="00D20D4E" w14:paraId="5426FABD" w14:textId="77777777">
      <w:pPr>
        <w:rPr>
          <w:szCs w:val="18"/>
        </w:rPr>
      </w:pPr>
      <w:r w:rsidRPr="00D20D4E">
        <w:rPr>
          <w:szCs w:val="18"/>
        </w:rPr>
        <w:t>Theoretisch kan met de huidige nationale installatie haven capaciteit maximaal 4 GW wind op zee per jaar worden uitgerold, maar met interesse vanuit andere industrieën en buitenlandse windparken is de huidige capaciteit voor de Nederlandse wind op zee ambities beperkt tot naar verwachting 1 tot 4 GW per jaar.</w:t>
      </w:r>
    </w:p>
    <w:p w:rsidRPr="00D20D4E" w:rsidR="00D20D4E" w:rsidP="00D20D4E" w:rsidRDefault="00D20D4E" w14:paraId="7D50634A" w14:textId="77777777">
      <w:pPr>
        <w:rPr>
          <w:szCs w:val="18"/>
        </w:rPr>
      </w:pPr>
    </w:p>
    <w:p w:rsidRPr="00D20D4E" w:rsidR="00D20D4E" w:rsidP="00D20D4E" w:rsidRDefault="00D20D4E" w14:paraId="766E1400" w14:textId="77777777">
      <w:pPr>
        <w:rPr>
          <w:szCs w:val="18"/>
        </w:rPr>
      </w:pPr>
      <w:r w:rsidRPr="00D20D4E">
        <w:rPr>
          <w:szCs w:val="18"/>
        </w:rPr>
        <w:t xml:space="preserve">In Nederland hebben de havens van Vlissingen(1*17,5Ha + 1*22Ha), Rotterdam(1*62Ha) en Eemshaven (2*20Ha) terminals die gebruikt worden als installatiehavens. De faciliteit in Rotterdam is bezet door de activiteiten van </w:t>
      </w:r>
      <w:proofErr w:type="spellStart"/>
      <w:r w:rsidRPr="00D20D4E">
        <w:rPr>
          <w:szCs w:val="18"/>
        </w:rPr>
        <w:t>Sif</w:t>
      </w:r>
      <w:proofErr w:type="spellEnd"/>
      <w:r w:rsidRPr="00D20D4E">
        <w:rPr>
          <w:szCs w:val="18"/>
        </w:rPr>
        <w:t>.</w:t>
      </w:r>
    </w:p>
    <w:p w:rsidRPr="000637D2" w:rsidR="000637D2" w:rsidP="001D716E" w:rsidRDefault="000637D2" w14:paraId="1CDA6588" w14:textId="77777777">
      <w:pPr>
        <w:rPr>
          <w:szCs w:val="18"/>
        </w:rPr>
      </w:pPr>
    </w:p>
    <w:p w:rsidRPr="000637D2" w:rsidR="000637D2" w:rsidP="001D716E" w:rsidRDefault="000637D2" w14:paraId="18C1AA4B" w14:textId="77777777">
      <w:pPr>
        <w:rPr>
          <w:szCs w:val="18"/>
        </w:rPr>
      </w:pPr>
      <w:r w:rsidRPr="000637D2">
        <w:rPr>
          <w:szCs w:val="18"/>
        </w:rPr>
        <w:t xml:space="preserve">4. </w:t>
      </w:r>
    </w:p>
    <w:p w:rsidRPr="000637D2" w:rsidR="000637D2" w:rsidP="001D716E" w:rsidRDefault="000637D2" w14:paraId="0175C357" w14:textId="7EBC4C22">
      <w:pPr>
        <w:rPr>
          <w:szCs w:val="18"/>
        </w:rPr>
      </w:pPr>
      <w:r w:rsidRPr="000637D2">
        <w:rPr>
          <w:szCs w:val="18"/>
        </w:rPr>
        <w:t>Bent u bekend met de signalen uit de markt waarin wordt aangegeven dat zonder tijdige uitbreiding van kade- en havencapaciteit vertragingen en belemmeringen ontstaan die de Nederlandse energietransitie kunnen vertragen? Wat doet u met deze signalen?</w:t>
      </w:r>
    </w:p>
    <w:p w:rsidRPr="000637D2" w:rsidR="000637D2" w:rsidP="001D716E" w:rsidRDefault="000637D2" w14:paraId="1DD3852C" w14:textId="77777777">
      <w:pPr>
        <w:rPr>
          <w:szCs w:val="18"/>
        </w:rPr>
      </w:pPr>
    </w:p>
    <w:p w:rsidRPr="000637D2" w:rsidR="000637D2" w:rsidP="001D716E" w:rsidRDefault="000637D2" w14:paraId="17D3EFA0" w14:textId="73A7DA91">
      <w:pPr>
        <w:rPr>
          <w:szCs w:val="18"/>
        </w:rPr>
      </w:pPr>
      <w:r w:rsidRPr="000637D2">
        <w:rPr>
          <w:szCs w:val="18"/>
        </w:rPr>
        <w:t>Antwoord</w:t>
      </w:r>
    </w:p>
    <w:p w:rsidRPr="000637D2" w:rsidR="004063C9" w:rsidP="001D716E" w:rsidRDefault="004063C9" w14:paraId="7B58A4D8" w14:textId="77777777">
      <w:pPr>
        <w:rPr>
          <w:szCs w:val="18"/>
        </w:rPr>
      </w:pPr>
      <w:r w:rsidRPr="000637D2">
        <w:rPr>
          <w:szCs w:val="18"/>
        </w:rPr>
        <w:t xml:space="preserve">Het ministerie </w:t>
      </w:r>
      <w:r>
        <w:rPr>
          <w:szCs w:val="18"/>
        </w:rPr>
        <w:t>is</w:t>
      </w:r>
      <w:r w:rsidRPr="000637D2">
        <w:rPr>
          <w:szCs w:val="18"/>
        </w:rPr>
        <w:t xml:space="preserve"> via marktconsultaties in gesprek met windpark ontwikkelaars en de onderliggende sector. Zorgen over installatiehaven capaciteit in Nederland zijn in deze consultaties besproken.</w:t>
      </w:r>
    </w:p>
    <w:p w:rsidRPr="000637D2" w:rsidR="000637D2" w:rsidP="001D716E" w:rsidRDefault="000637D2" w14:paraId="21360DA0" w14:textId="77777777">
      <w:pPr>
        <w:rPr>
          <w:szCs w:val="18"/>
        </w:rPr>
      </w:pPr>
    </w:p>
    <w:p w:rsidRPr="000637D2" w:rsidR="000637D2" w:rsidP="001D716E" w:rsidRDefault="000637D2" w14:paraId="61FBA9EE" w14:textId="77777777">
      <w:pPr>
        <w:rPr>
          <w:szCs w:val="18"/>
        </w:rPr>
      </w:pPr>
      <w:r w:rsidRPr="000637D2">
        <w:rPr>
          <w:szCs w:val="18"/>
        </w:rPr>
        <w:t xml:space="preserve">5. </w:t>
      </w:r>
    </w:p>
    <w:p w:rsidRPr="000637D2" w:rsidR="000637D2" w:rsidP="001D716E" w:rsidRDefault="000637D2" w14:paraId="31B56BC6" w14:textId="2B6AC157">
      <w:pPr>
        <w:rPr>
          <w:szCs w:val="18"/>
        </w:rPr>
      </w:pPr>
      <w:r w:rsidRPr="000637D2">
        <w:rPr>
          <w:szCs w:val="18"/>
        </w:rPr>
        <w:t>Onderschrijft u dat het onwenselijk is dat er een tekort aan havencapaciteit</w:t>
      </w:r>
      <w:r>
        <w:rPr>
          <w:szCs w:val="18"/>
        </w:rPr>
        <w:t xml:space="preserve"> </w:t>
      </w:r>
      <w:r w:rsidRPr="000637D2">
        <w:rPr>
          <w:szCs w:val="18"/>
        </w:rPr>
        <w:t>ontstaat? Wat doet u om kade- en havencapaciteit voor de bouw van windturbines op zee te vergroten?</w:t>
      </w:r>
    </w:p>
    <w:p w:rsidRPr="000637D2" w:rsidR="000637D2" w:rsidP="001D716E" w:rsidRDefault="000637D2" w14:paraId="17F44AB2" w14:textId="77777777">
      <w:pPr>
        <w:rPr>
          <w:szCs w:val="18"/>
        </w:rPr>
      </w:pPr>
    </w:p>
    <w:p w:rsidRPr="000637D2" w:rsidR="000637D2" w:rsidP="001D716E" w:rsidRDefault="000637D2" w14:paraId="0A03A94D" w14:textId="3AFD7C96">
      <w:pPr>
        <w:rPr>
          <w:szCs w:val="18"/>
        </w:rPr>
      </w:pPr>
      <w:r w:rsidRPr="000637D2">
        <w:rPr>
          <w:szCs w:val="18"/>
        </w:rPr>
        <w:t>Antwoord</w:t>
      </w:r>
    </w:p>
    <w:p w:rsidRPr="000637D2" w:rsidR="004063C9" w:rsidP="001D716E" w:rsidRDefault="004063C9" w14:paraId="6C75EBEC" w14:textId="77777777">
      <w:pPr>
        <w:rPr>
          <w:szCs w:val="18"/>
        </w:rPr>
      </w:pPr>
      <w:r w:rsidRPr="000637D2">
        <w:rPr>
          <w:szCs w:val="18"/>
        </w:rPr>
        <w:t xml:space="preserve">Ja, </w:t>
      </w:r>
      <w:r>
        <w:rPr>
          <w:szCs w:val="18"/>
        </w:rPr>
        <w:t xml:space="preserve">het kabinet </w:t>
      </w:r>
      <w:r w:rsidRPr="000637D2">
        <w:rPr>
          <w:szCs w:val="18"/>
        </w:rPr>
        <w:t>onderschrijf</w:t>
      </w:r>
      <w:r>
        <w:rPr>
          <w:szCs w:val="18"/>
        </w:rPr>
        <w:t>t</w:t>
      </w:r>
      <w:r w:rsidRPr="000637D2">
        <w:rPr>
          <w:szCs w:val="18"/>
        </w:rPr>
        <w:t xml:space="preserve"> dat een installatiehaven tekort onwenselijk is. Daarom </w:t>
      </w:r>
      <w:r>
        <w:rPr>
          <w:szCs w:val="18"/>
        </w:rPr>
        <w:t>is hierover</w:t>
      </w:r>
      <w:r w:rsidRPr="000637D2">
        <w:rPr>
          <w:szCs w:val="18"/>
        </w:rPr>
        <w:t xml:space="preserve"> contact met de haven van Rotterdam en het Energiehaven consortium</w:t>
      </w:r>
      <w:r>
        <w:rPr>
          <w:szCs w:val="18"/>
        </w:rPr>
        <w:t xml:space="preserve"> in de IJmond</w:t>
      </w:r>
      <w:r w:rsidRPr="000637D2">
        <w:rPr>
          <w:szCs w:val="18"/>
        </w:rPr>
        <w:t xml:space="preserve">. In de havens van Rotterdam en IJmuiden worden mogelijkheden onderzocht voor realisatie van extra installatie havencapaciteit in Nederland.  </w:t>
      </w:r>
    </w:p>
    <w:p w:rsidRPr="000637D2" w:rsidR="000637D2" w:rsidP="001D716E" w:rsidRDefault="000637D2" w14:paraId="33602A9A" w14:textId="77777777">
      <w:pPr>
        <w:rPr>
          <w:szCs w:val="18"/>
        </w:rPr>
      </w:pPr>
    </w:p>
    <w:p w:rsidRPr="000637D2" w:rsidR="000637D2" w:rsidP="001D716E" w:rsidRDefault="000637D2" w14:paraId="601EE928" w14:textId="77777777">
      <w:pPr>
        <w:rPr>
          <w:szCs w:val="18"/>
        </w:rPr>
      </w:pPr>
      <w:r w:rsidRPr="000637D2">
        <w:rPr>
          <w:szCs w:val="18"/>
        </w:rPr>
        <w:t xml:space="preserve">6. </w:t>
      </w:r>
    </w:p>
    <w:p w:rsidRPr="000637D2" w:rsidR="000637D2" w:rsidP="001D716E" w:rsidRDefault="000637D2" w14:paraId="73E1121E" w14:textId="328A6CE2">
      <w:pPr>
        <w:rPr>
          <w:szCs w:val="18"/>
        </w:rPr>
      </w:pPr>
      <w:r w:rsidRPr="000637D2">
        <w:rPr>
          <w:szCs w:val="18"/>
        </w:rPr>
        <w:t>Bent u bekend met het voornemen van de provincie Noord-Holland, de gemeente Velsen, Port of</w:t>
      </w:r>
      <w:r>
        <w:rPr>
          <w:szCs w:val="18"/>
        </w:rPr>
        <w:t xml:space="preserve"> </w:t>
      </w:r>
      <w:r w:rsidRPr="000637D2">
        <w:rPr>
          <w:szCs w:val="18"/>
        </w:rPr>
        <w:t>Amsterdam en Zeehaven IJmuiden om het project Energiehaven IJmond, een haven specifiek bedoeld voor de installatie van windparken op zee, te realiseren?</w:t>
      </w:r>
    </w:p>
    <w:p w:rsidRPr="000637D2" w:rsidR="000637D2" w:rsidP="001D716E" w:rsidRDefault="000637D2" w14:paraId="1C80F7F2" w14:textId="77777777">
      <w:pPr>
        <w:rPr>
          <w:szCs w:val="18"/>
        </w:rPr>
      </w:pPr>
    </w:p>
    <w:p w:rsidRPr="000637D2" w:rsidR="000637D2" w:rsidP="001D716E" w:rsidRDefault="000637D2" w14:paraId="62C3D83B" w14:textId="238E0C1A">
      <w:pPr>
        <w:rPr>
          <w:szCs w:val="18"/>
        </w:rPr>
      </w:pPr>
      <w:r w:rsidRPr="000637D2">
        <w:rPr>
          <w:szCs w:val="18"/>
        </w:rPr>
        <w:t>Antwoord</w:t>
      </w:r>
    </w:p>
    <w:p w:rsidRPr="000637D2" w:rsidR="000637D2" w:rsidP="001D716E" w:rsidRDefault="000637D2" w14:paraId="1AB4B9E3" w14:textId="0CC2C84A">
      <w:pPr>
        <w:rPr>
          <w:szCs w:val="18"/>
        </w:rPr>
      </w:pPr>
      <w:r w:rsidRPr="000637D2">
        <w:rPr>
          <w:szCs w:val="18"/>
        </w:rPr>
        <w:t>Ja</w:t>
      </w:r>
    </w:p>
    <w:p w:rsidRPr="000637D2" w:rsidR="000637D2" w:rsidP="001D716E" w:rsidRDefault="000637D2" w14:paraId="224BEB12" w14:textId="77777777">
      <w:pPr>
        <w:rPr>
          <w:szCs w:val="18"/>
        </w:rPr>
      </w:pPr>
    </w:p>
    <w:p w:rsidRPr="000637D2" w:rsidR="000637D2" w:rsidP="001D716E" w:rsidRDefault="000637D2" w14:paraId="579AD55C" w14:textId="77777777">
      <w:pPr>
        <w:rPr>
          <w:szCs w:val="18"/>
        </w:rPr>
      </w:pPr>
      <w:r w:rsidRPr="000637D2">
        <w:rPr>
          <w:szCs w:val="18"/>
        </w:rPr>
        <w:t xml:space="preserve">7. </w:t>
      </w:r>
    </w:p>
    <w:p w:rsidRPr="000637D2" w:rsidR="000637D2" w:rsidP="001D716E" w:rsidRDefault="000637D2" w14:paraId="5585CE74" w14:textId="28296881">
      <w:pPr>
        <w:rPr>
          <w:szCs w:val="18"/>
        </w:rPr>
      </w:pPr>
      <w:r w:rsidRPr="000637D2">
        <w:rPr>
          <w:szCs w:val="18"/>
        </w:rPr>
        <w:t>Wat vindt u van dit voornemen?</w:t>
      </w:r>
    </w:p>
    <w:p w:rsidRPr="000637D2" w:rsidR="000637D2" w:rsidP="001D716E" w:rsidRDefault="000637D2" w14:paraId="094E2BD5" w14:textId="77777777">
      <w:pPr>
        <w:rPr>
          <w:szCs w:val="18"/>
        </w:rPr>
      </w:pPr>
    </w:p>
    <w:p w:rsidRPr="000637D2" w:rsidR="000637D2" w:rsidP="001D716E" w:rsidRDefault="000637D2" w14:paraId="5126C2C8" w14:textId="77777777">
      <w:pPr>
        <w:rPr>
          <w:szCs w:val="18"/>
        </w:rPr>
      </w:pPr>
      <w:r w:rsidRPr="000637D2">
        <w:rPr>
          <w:szCs w:val="18"/>
        </w:rPr>
        <w:t>Antwoord</w:t>
      </w:r>
    </w:p>
    <w:p w:rsidRPr="00131E97" w:rsidR="00131E97" w:rsidP="001D716E" w:rsidRDefault="00131E97" w14:paraId="76F62AE2" w14:textId="77777777">
      <w:pPr>
        <w:rPr>
          <w:szCs w:val="18"/>
        </w:rPr>
      </w:pPr>
      <w:r w:rsidRPr="00131E97">
        <w:rPr>
          <w:szCs w:val="18"/>
        </w:rPr>
        <w:t xml:space="preserve">Het kabinet staat positief tegenover dit voornemen. De locatie op het huidige baggerdepot buiten de zeesluis van IJmuiden wordt gezien als een geschikte plek voor de aanleg van een multifunctionele wind op </w:t>
      </w:r>
      <w:proofErr w:type="spellStart"/>
      <w:r w:rsidRPr="00131E97">
        <w:rPr>
          <w:szCs w:val="18"/>
        </w:rPr>
        <w:t>zee-haven</w:t>
      </w:r>
      <w:proofErr w:type="spellEnd"/>
      <w:r w:rsidRPr="00131E97">
        <w:rPr>
          <w:szCs w:val="18"/>
        </w:rPr>
        <w:t>, mede vanwege de gunstige ligging ten opzichte van de geplande Nederlandse windparken. De nabijheid beperkt de scheepvaartbewegingen met een gunstig effect op de businesscase wind op zee. De Energiehaven IJmuiden is daarnaast opgenomen als sleutelproject in het Ontwikkelperspectief NOVEX Noordzeekanaalgebied, dat is vastgesteld door zowel het Rijk als de regio en ervoor zorgt dat het Noordzeekanaalgebied een belangrijke haven en significant industriecluster blijft. Tevens maakt realisatie van de energiehaven dat het Noordzeekanaalgebied een belangrijke drager van de nieuwe groene energiehoofdstructuur van Nederland wordt.</w:t>
      </w:r>
    </w:p>
    <w:p w:rsidRPr="000637D2" w:rsidR="004063C9" w:rsidP="001D716E" w:rsidRDefault="004063C9" w14:paraId="640E26B6" w14:textId="77777777">
      <w:pPr>
        <w:rPr>
          <w:szCs w:val="18"/>
        </w:rPr>
      </w:pPr>
    </w:p>
    <w:p w:rsidRPr="000637D2" w:rsidR="000637D2" w:rsidP="001D716E" w:rsidRDefault="000637D2" w14:paraId="532102B0" w14:textId="77777777">
      <w:pPr>
        <w:rPr>
          <w:szCs w:val="18"/>
        </w:rPr>
      </w:pPr>
      <w:r w:rsidRPr="000637D2">
        <w:rPr>
          <w:szCs w:val="18"/>
        </w:rPr>
        <w:t xml:space="preserve">8. </w:t>
      </w:r>
    </w:p>
    <w:p w:rsidRPr="000637D2" w:rsidR="000637D2" w:rsidP="001D716E" w:rsidRDefault="000637D2" w14:paraId="55EF37EB" w14:textId="5FA12F1C">
      <w:pPr>
        <w:rPr>
          <w:szCs w:val="18"/>
        </w:rPr>
      </w:pPr>
      <w:r w:rsidRPr="000637D2">
        <w:rPr>
          <w:szCs w:val="18"/>
        </w:rPr>
        <w:t>Bent u bekend met het feit dat de businesscase van dit project wordt geconfronteerd met een</w:t>
      </w:r>
      <w:r>
        <w:rPr>
          <w:szCs w:val="18"/>
        </w:rPr>
        <w:t xml:space="preserve"> </w:t>
      </w:r>
      <w:r w:rsidRPr="000637D2">
        <w:rPr>
          <w:szCs w:val="18"/>
        </w:rPr>
        <w:t>onrendabele top? Wat kunt u hieraan doen?</w:t>
      </w:r>
    </w:p>
    <w:p w:rsidRPr="000637D2" w:rsidR="000637D2" w:rsidP="001D716E" w:rsidRDefault="000637D2" w14:paraId="55411919" w14:textId="77777777">
      <w:pPr>
        <w:rPr>
          <w:szCs w:val="18"/>
        </w:rPr>
      </w:pPr>
    </w:p>
    <w:p w:rsidRPr="000637D2" w:rsidR="000637D2" w:rsidP="001D716E" w:rsidRDefault="000637D2" w14:paraId="7D168C5A" w14:textId="713A4B81">
      <w:pPr>
        <w:rPr>
          <w:szCs w:val="18"/>
        </w:rPr>
      </w:pPr>
      <w:r w:rsidRPr="000637D2">
        <w:rPr>
          <w:szCs w:val="18"/>
        </w:rPr>
        <w:t>Antwoord</w:t>
      </w:r>
    </w:p>
    <w:p w:rsidRPr="000637D2" w:rsidR="004063C9" w:rsidP="001D716E" w:rsidRDefault="004063C9" w14:paraId="72FF32BA" w14:textId="77777777">
      <w:pPr>
        <w:rPr>
          <w:szCs w:val="18"/>
        </w:rPr>
      </w:pPr>
      <w:r w:rsidRPr="000637D2">
        <w:rPr>
          <w:szCs w:val="18"/>
        </w:rPr>
        <w:t>Ja</w:t>
      </w:r>
      <w:r>
        <w:rPr>
          <w:szCs w:val="18"/>
        </w:rPr>
        <w:t xml:space="preserve">. </w:t>
      </w:r>
      <w:r w:rsidRPr="000637D2">
        <w:rPr>
          <w:szCs w:val="18"/>
        </w:rPr>
        <w:t xml:space="preserve">Het ministerie van Economische Zaken is samen met het ministerie van Infrastructuur en Waterstaat deelnemer in het ‘’convenant Energiehaven 2025’’ dat binnenkort ondertekend wordt. Met dit convenant heeft het </w:t>
      </w:r>
      <w:r>
        <w:rPr>
          <w:szCs w:val="18"/>
        </w:rPr>
        <w:t>R</w:t>
      </w:r>
      <w:r w:rsidRPr="000637D2">
        <w:rPr>
          <w:szCs w:val="18"/>
        </w:rPr>
        <w:t>ijk toegezegd zich in te spannen om met de regionale coalitie oplossingsrichtingen te zoeken voor het tekort in de businesscase voor de aanleg van deze haven.</w:t>
      </w:r>
    </w:p>
    <w:p w:rsidRPr="000637D2" w:rsidR="000637D2" w:rsidP="001D716E" w:rsidRDefault="000637D2" w14:paraId="0D842678" w14:textId="77777777">
      <w:pPr>
        <w:rPr>
          <w:szCs w:val="18"/>
        </w:rPr>
      </w:pPr>
    </w:p>
    <w:p w:rsidRPr="000637D2" w:rsidR="000637D2" w:rsidP="001D716E" w:rsidRDefault="000637D2" w14:paraId="49810E21" w14:textId="77777777">
      <w:pPr>
        <w:rPr>
          <w:szCs w:val="18"/>
        </w:rPr>
      </w:pPr>
      <w:r w:rsidRPr="000637D2">
        <w:rPr>
          <w:szCs w:val="18"/>
        </w:rPr>
        <w:t xml:space="preserve">9. </w:t>
      </w:r>
    </w:p>
    <w:p w:rsidRPr="000637D2" w:rsidR="000637D2" w:rsidP="001D716E" w:rsidRDefault="000637D2" w14:paraId="21C48B88" w14:textId="7424F968">
      <w:pPr>
        <w:rPr>
          <w:szCs w:val="18"/>
        </w:rPr>
      </w:pPr>
      <w:r w:rsidRPr="000637D2">
        <w:rPr>
          <w:szCs w:val="18"/>
        </w:rPr>
        <w:t>Ziet u mogelijkheden om bij te dragen aan de realisatie? Zo ja, op welke manier gaat u dit doen?</w:t>
      </w:r>
    </w:p>
    <w:p w:rsidRPr="000637D2" w:rsidR="000637D2" w:rsidP="001D716E" w:rsidRDefault="000637D2" w14:paraId="0C29B441" w14:textId="77777777">
      <w:pPr>
        <w:rPr>
          <w:szCs w:val="18"/>
        </w:rPr>
      </w:pPr>
    </w:p>
    <w:p w:rsidRPr="000637D2" w:rsidR="000637D2" w:rsidP="001D716E" w:rsidRDefault="000637D2" w14:paraId="685CDEF4" w14:textId="55415F48">
      <w:pPr>
        <w:rPr>
          <w:szCs w:val="18"/>
        </w:rPr>
      </w:pPr>
      <w:r w:rsidRPr="000637D2">
        <w:rPr>
          <w:szCs w:val="18"/>
        </w:rPr>
        <w:t>Antwoord</w:t>
      </w:r>
    </w:p>
    <w:p w:rsidRPr="000637D2" w:rsidR="004063C9" w:rsidP="001D716E" w:rsidRDefault="004063C9" w14:paraId="08155C07" w14:textId="77777777">
      <w:pPr>
        <w:rPr>
          <w:szCs w:val="18"/>
        </w:rPr>
      </w:pPr>
      <w:r w:rsidRPr="000637D2">
        <w:rPr>
          <w:szCs w:val="18"/>
        </w:rPr>
        <w:t xml:space="preserve">Rijk en regio voeren een constructief overleg over het project Energiehaven. Mogelijkheden voor het dekken van de onrendabele top worden door bijdragen vanuit het ministerie van </w:t>
      </w:r>
      <w:proofErr w:type="spellStart"/>
      <w:r w:rsidRPr="000637D2">
        <w:rPr>
          <w:szCs w:val="18"/>
        </w:rPr>
        <w:t>IenW</w:t>
      </w:r>
      <w:proofErr w:type="spellEnd"/>
      <w:r w:rsidRPr="000637D2">
        <w:rPr>
          <w:szCs w:val="18"/>
        </w:rPr>
        <w:t xml:space="preserve"> geleverd en aanvullend benodigde bijdragen worden onderzocht binnen zowel het ministerie van Klimaat en Groene Groei als die van Economische Zaken.  </w:t>
      </w:r>
    </w:p>
    <w:p w:rsidRPr="000637D2" w:rsidR="000637D2" w:rsidP="001D716E" w:rsidRDefault="000637D2" w14:paraId="6B183415" w14:textId="77777777">
      <w:pPr>
        <w:rPr>
          <w:szCs w:val="18"/>
        </w:rPr>
      </w:pPr>
    </w:p>
    <w:p w:rsidRPr="000637D2" w:rsidR="000637D2" w:rsidP="001D716E" w:rsidRDefault="000637D2" w14:paraId="503E0280" w14:textId="77777777">
      <w:pPr>
        <w:rPr>
          <w:szCs w:val="18"/>
        </w:rPr>
      </w:pPr>
      <w:r w:rsidRPr="000637D2">
        <w:rPr>
          <w:szCs w:val="18"/>
        </w:rPr>
        <w:t>10.</w:t>
      </w:r>
    </w:p>
    <w:p w:rsidRPr="000637D2" w:rsidR="000637D2" w:rsidP="001D716E" w:rsidRDefault="000637D2" w14:paraId="1A93069D" w14:textId="128B34B3">
      <w:pPr>
        <w:rPr>
          <w:szCs w:val="18"/>
        </w:rPr>
      </w:pPr>
      <w:r w:rsidRPr="000637D2">
        <w:rPr>
          <w:szCs w:val="18"/>
        </w:rPr>
        <w:t>Bent u bereid om nog vóór het zomerreces duidelijkheid te geven over of, en zo ja op welke manier, het Rijk dit project gaat ondersteunen?</w:t>
      </w:r>
    </w:p>
    <w:p w:rsidRPr="000637D2" w:rsidR="000637D2" w:rsidP="001D716E" w:rsidRDefault="000637D2" w14:paraId="1571679D" w14:textId="77777777">
      <w:pPr>
        <w:rPr>
          <w:szCs w:val="18"/>
        </w:rPr>
      </w:pPr>
    </w:p>
    <w:p w:rsidRPr="000637D2" w:rsidR="000637D2" w:rsidP="001D716E" w:rsidRDefault="000637D2" w14:paraId="639B034C" w14:textId="54FD7D9D">
      <w:pPr>
        <w:rPr>
          <w:szCs w:val="18"/>
        </w:rPr>
      </w:pPr>
      <w:r w:rsidRPr="000637D2">
        <w:rPr>
          <w:szCs w:val="18"/>
        </w:rPr>
        <w:t>Antwoord</w:t>
      </w:r>
    </w:p>
    <w:p w:rsidRPr="000637D2" w:rsidR="000637D2" w:rsidP="001D716E" w:rsidRDefault="004063C9" w14:paraId="3AA0BCD0" w14:textId="5ED7570F">
      <w:pPr>
        <w:rPr>
          <w:szCs w:val="18"/>
        </w:rPr>
      </w:pPr>
      <w:r w:rsidRPr="000637D2">
        <w:rPr>
          <w:szCs w:val="18"/>
        </w:rPr>
        <w:t xml:space="preserve">Zodra er duidelijkheid is of het ministerie van Klimaat en Groene Groei en het ministerie van Economische Zaken het project kunnen ondersteunen zal </w:t>
      </w:r>
      <w:r>
        <w:rPr>
          <w:szCs w:val="18"/>
        </w:rPr>
        <w:t xml:space="preserve">het kabinet </w:t>
      </w:r>
      <w:r w:rsidRPr="000637D2">
        <w:rPr>
          <w:szCs w:val="18"/>
        </w:rPr>
        <w:t xml:space="preserve">daar de </w:t>
      </w:r>
      <w:r>
        <w:rPr>
          <w:szCs w:val="18"/>
        </w:rPr>
        <w:t>K</w:t>
      </w:r>
      <w:r w:rsidRPr="000637D2">
        <w:rPr>
          <w:szCs w:val="18"/>
        </w:rPr>
        <w:t>amer over informeren.</w:t>
      </w:r>
      <w:r>
        <w:rPr>
          <w:szCs w:val="18"/>
        </w:rPr>
        <w:t xml:space="preserve"> </w:t>
      </w:r>
      <w:r w:rsidR="00C43655">
        <w:rPr>
          <w:szCs w:val="18"/>
        </w:rPr>
        <w:t xml:space="preserve">Dit zal niet eerder zijn dan bij de </w:t>
      </w:r>
      <w:r w:rsidRPr="00C43655" w:rsidR="00C43655">
        <w:rPr>
          <w:szCs w:val="18"/>
        </w:rPr>
        <w:t xml:space="preserve">aanbieding van de begroting op </w:t>
      </w:r>
      <w:r w:rsidRPr="00C43655" w:rsidR="00983850">
        <w:rPr>
          <w:szCs w:val="18"/>
        </w:rPr>
        <w:t>Prinsjesdag</w:t>
      </w:r>
      <w:r w:rsidR="00983850">
        <w:rPr>
          <w:szCs w:val="18"/>
        </w:rPr>
        <w:t>.</w:t>
      </w:r>
    </w:p>
    <w:bookmarkEnd w:id="0"/>
    <w:p w:rsidR="000652D4" w:rsidP="001D716E" w:rsidRDefault="000652D4" w14:paraId="0FE432DE" w14:textId="77777777"/>
    <w:sectPr w:rsidR="000652D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BE6FF" w14:textId="77777777" w:rsidR="00E6155D" w:rsidRDefault="00E6155D">
      <w:r>
        <w:separator/>
      </w:r>
    </w:p>
    <w:p w14:paraId="1B1989F3" w14:textId="77777777" w:rsidR="00E6155D" w:rsidRDefault="00E6155D"/>
  </w:endnote>
  <w:endnote w:type="continuationSeparator" w:id="0">
    <w:p w14:paraId="1E9AB6A0" w14:textId="77777777" w:rsidR="00E6155D" w:rsidRDefault="00E6155D">
      <w:r>
        <w:continuationSeparator/>
      </w:r>
    </w:p>
    <w:p w14:paraId="305CCC6D" w14:textId="77777777" w:rsidR="00E6155D" w:rsidRDefault="00E615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E62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641E5" w14:paraId="1C1268F6" w14:textId="77777777" w:rsidTr="00CA6A25">
      <w:trPr>
        <w:trHeight w:hRule="exact" w:val="240"/>
      </w:trPr>
      <w:tc>
        <w:tcPr>
          <w:tcW w:w="7601" w:type="dxa"/>
          <w:shd w:val="clear" w:color="auto" w:fill="auto"/>
        </w:tcPr>
        <w:p w14:paraId="0E16DE8F" w14:textId="77777777" w:rsidR="00527BD4" w:rsidRDefault="00527BD4" w:rsidP="003F1F6B">
          <w:pPr>
            <w:pStyle w:val="Huisstijl-Rubricering"/>
          </w:pPr>
        </w:p>
      </w:tc>
      <w:tc>
        <w:tcPr>
          <w:tcW w:w="2156" w:type="dxa"/>
        </w:tcPr>
        <w:p w14:paraId="1E64CCD2" w14:textId="3C6EB07D" w:rsidR="00527BD4" w:rsidRPr="00645414" w:rsidRDefault="00E6155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D26326">
              <w:t>4</w:t>
            </w:r>
          </w:fldSimple>
        </w:p>
      </w:tc>
    </w:tr>
  </w:tbl>
  <w:p w14:paraId="0951629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641E5" w14:paraId="7B639757" w14:textId="77777777" w:rsidTr="00CA6A25">
      <w:trPr>
        <w:trHeight w:hRule="exact" w:val="240"/>
      </w:trPr>
      <w:tc>
        <w:tcPr>
          <w:tcW w:w="7601" w:type="dxa"/>
          <w:shd w:val="clear" w:color="auto" w:fill="auto"/>
        </w:tcPr>
        <w:p w14:paraId="47801D7C" w14:textId="77777777" w:rsidR="00527BD4" w:rsidRDefault="00527BD4" w:rsidP="008C356D">
          <w:pPr>
            <w:pStyle w:val="Huisstijl-Rubricering"/>
          </w:pPr>
        </w:p>
      </w:tc>
      <w:tc>
        <w:tcPr>
          <w:tcW w:w="2170" w:type="dxa"/>
        </w:tcPr>
        <w:p w14:paraId="18F7F44B" w14:textId="71C7A2AA" w:rsidR="00527BD4" w:rsidRPr="00ED539E" w:rsidRDefault="00E6155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D26326">
              <w:t>4</w:t>
            </w:r>
          </w:fldSimple>
        </w:p>
      </w:tc>
    </w:tr>
  </w:tbl>
  <w:p w14:paraId="36B1EA5A" w14:textId="77777777" w:rsidR="00527BD4" w:rsidRPr="00BC3B53" w:rsidRDefault="00527BD4" w:rsidP="008C356D">
    <w:pPr>
      <w:pStyle w:val="Voettekst"/>
      <w:spacing w:line="240" w:lineRule="auto"/>
      <w:rPr>
        <w:sz w:val="2"/>
        <w:szCs w:val="2"/>
      </w:rPr>
    </w:pPr>
  </w:p>
  <w:p w14:paraId="6278616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A4F2D" w14:textId="77777777" w:rsidR="00E6155D" w:rsidRDefault="00E6155D">
      <w:r>
        <w:separator/>
      </w:r>
    </w:p>
    <w:p w14:paraId="130C5F92" w14:textId="77777777" w:rsidR="00E6155D" w:rsidRDefault="00E6155D"/>
  </w:footnote>
  <w:footnote w:type="continuationSeparator" w:id="0">
    <w:p w14:paraId="119E87D3" w14:textId="77777777" w:rsidR="00E6155D" w:rsidRDefault="00E6155D">
      <w:r>
        <w:continuationSeparator/>
      </w:r>
    </w:p>
    <w:p w14:paraId="09CD6AB2" w14:textId="77777777" w:rsidR="00E6155D" w:rsidRDefault="00E615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641E5" w14:paraId="7B923B1E" w14:textId="77777777" w:rsidTr="00A50CF6">
      <w:tc>
        <w:tcPr>
          <w:tcW w:w="2156" w:type="dxa"/>
          <w:shd w:val="clear" w:color="auto" w:fill="auto"/>
        </w:tcPr>
        <w:p w14:paraId="3720ACCE" w14:textId="77777777" w:rsidR="00527BD4" w:rsidRPr="005819CE" w:rsidRDefault="00E6155D" w:rsidP="00A50CF6">
          <w:pPr>
            <w:pStyle w:val="Huisstijl-Adres"/>
            <w:rPr>
              <w:b/>
            </w:rPr>
          </w:pPr>
          <w:r>
            <w:rPr>
              <w:b/>
            </w:rPr>
            <w:t>Klimaat en groene Groei</w:t>
          </w:r>
          <w:r w:rsidRPr="005819CE">
            <w:rPr>
              <w:b/>
            </w:rPr>
            <w:br/>
          </w:r>
        </w:p>
      </w:tc>
    </w:tr>
    <w:tr w:rsidR="005641E5" w14:paraId="063E344F" w14:textId="77777777" w:rsidTr="00A50CF6">
      <w:trPr>
        <w:trHeight w:hRule="exact" w:val="200"/>
      </w:trPr>
      <w:tc>
        <w:tcPr>
          <w:tcW w:w="2156" w:type="dxa"/>
          <w:shd w:val="clear" w:color="auto" w:fill="auto"/>
        </w:tcPr>
        <w:p w14:paraId="33F2D766" w14:textId="77777777" w:rsidR="00527BD4" w:rsidRPr="005819CE" w:rsidRDefault="00527BD4" w:rsidP="00A50CF6"/>
      </w:tc>
    </w:tr>
    <w:tr w:rsidR="005641E5" w14:paraId="1AC04A6D" w14:textId="77777777" w:rsidTr="00502512">
      <w:trPr>
        <w:trHeight w:hRule="exact" w:val="774"/>
      </w:trPr>
      <w:tc>
        <w:tcPr>
          <w:tcW w:w="2156" w:type="dxa"/>
          <w:shd w:val="clear" w:color="auto" w:fill="auto"/>
        </w:tcPr>
        <w:p w14:paraId="1B695C6B" w14:textId="77777777" w:rsidR="00527BD4" w:rsidRDefault="00E6155D" w:rsidP="003A5290">
          <w:pPr>
            <w:pStyle w:val="Huisstijl-Kopje"/>
          </w:pPr>
          <w:r>
            <w:t>Ons kenmerk</w:t>
          </w:r>
        </w:p>
        <w:p w14:paraId="340B44AC" w14:textId="0E12E9C7" w:rsidR="00502512" w:rsidRPr="00502512" w:rsidRDefault="00E6155D" w:rsidP="003A5290">
          <w:pPr>
            <w:pStyle w:val="Huisstijl-Kopje"/>
            <w:rPr>
              <w:b w:val="0"/>
            </w:rPr>
          </w:pPr>
          <w:r>
            <w:rPr>
              <w:b w:val="0"/>
            </w:rPr>
            <w:t>KGG</w:t>
          </w:r>
          <w:r w:rsidRPr="00502512">
            <w:rPr>
              <w:b w:val="0"/>
            </w:rPr>
            <w:t xml:space="preserve"> / </w:t>
          </w:r>
          <w:sdt>
            <w:sdtPr>
              <w:rPr>
                <w:b w:val="0"/>
              </w:rPr>
              <w:alias w:val="documentId"/>
              <w:id w:val="762191242"/>
              <w:placeholder>
                <w:docPart w:val="DefaultPlaceholder_-1854013440"/>
              </w:placeholder>
            </w:sdtPr>
            <w:sdtEndPr/>
            <w:sdtContent>
              <w:r w:rsidR="00F832B4">
                <w:rPr>
                  <w:b w:val="0"/>
                </w:rPr>
                <w:t>99007399</w:t>
              </w:r>
            </w:sdtContent>
          </w:sdt>
        </w:p>
        <w:p w14:paraId="2F563F1F" w14:textId="77777777" w:rsidR="00527BD4" w:rsidRPr="005819CE" w:rsidRDefault="00527BD4" w:rsidP="00361A56">
          <w:pPr>
            <w:pStyle w:val="Huisstijl-Kopje"/>
          </w:pPr>
        </w:p>
      </w:tc>
    </w:tr>
  </w:tbl>
  <w:p w14:paraId="5DF3F9FC" w14:textId="77777777" w:rsidR="00527BD4" w:rsidRDefault="00527BD4" w:rsidP="008C356D">
    <w:pPr>
      <w:pStyle w:val="Koptekst"/>
      <w:rPr>
        <w:rFonts w:cs="Verdana-Bold"/>
        <w:b/>
        <w:bCs/>
        <w:smallCaps/>
        <w:szCs w:val="18"/>
      </w:rPr>
    </w:pPr>
  </w:p>
  <w:p w14:paraId="73CA0FD6" w14:textId="77777777" w:rsidR="00527BD4" w:rsidRDefault="00527BD4" w:rsidP="008C356D"/>
  <w:p w14:paraId="29CE7609" w14:textId="77777777" w:rsidR="00527BD4" w:rsidRPr="00740712" w:rsidRDefault="00527BD4" w:rsidP="008C356D"/>
  <w:p w14:paraId="70930352" w14:textId="77777777" w:rsidR="00527BD4" w:rsidRPr="00217880" w:rsidRDefault="00527BD4" w:rsidP="008C356D">
    <w:pPr>
      <w:spacing w:line="0" w:lineRule="atLeast"/>
      <w:rPr>
        <w:sz w:val="2"/>
        <w:szCs w:val="2"/>
      </w:rPr>
    </w:pPr>
  </w:p>
  <w:p w14:paraId="52F348A4" w14:textId="77777777" w:rsidR="00527BD4" w:rsidRDefault="00527BD4" w:rsidP="004F44C2">
    <w:pPr>
      <w:pStyle w:val="Koptekst"/>
      <w:rPr>
        <w:rFonts w:cs="Verdana-Bold"/>
        <w:b/>
        <w:bCs/>
        <w:smallCaps/>
        <w:szCs w:val="18"/>
      </w:rPr>
    </w:pPr>
  </w:p>
  <w:p w14:paraId="5A368C20" w14:textId="77777777" w:rsidR="00527BD4" w:rsidRDefault="00527BD4" w:rsidP="004F44C2"/>
  <w:p w14:paraId="79AA8B93" w14:textId="77777777" w:rsidR="00527BD4" w:rsidRPr="00740712" w:rsidRDefault="00527BD4" w:rsidP="004F44C2"/>
  <w:p w14:paraId="1EB9927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641E5" w14:paraId="39A7CED0" w14:textId="77777777" w:rsidTr="00751A6A">
      <w:trPr>
        <w:trHeight w:val="2636"/>
      </w:trPr>
      <w:tc>
        <w:tcPr>
          <w:tcW w:w="737" w:type="dxa"/>
          <w:shd w:val="clear" w:color="auto" w:fill="auto"/>
        </w:tcPr>
        <w:p w14:paraId="36348C4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8F5722E" w14:textId="77777777" w:rsidR="00527BD4" w:rsidRDefault="00E6155D"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1C9F634" wp14:editId="2BF6FB1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B2A1D03" w14:textId="77777777" w:rsidR="00F4553F" w:rsidRDefault="00F4553F" w:rsidP="00651CEE">
          <w:pPr>
            <w:framePr w:w="6340" w:h="2750" w:hRule="exact" w:hSpace="180" w:wrap="around" w:vAnchor="page" w:hAnchor="text" w:x="3873" w:y="-140"/>
            <w:spacing w:line="240" w:lineRule="auto"/>
          </w:pPr>
        </w:p>
      </w:tc>
    </w:tr>
  </w:tbl>
  <w:p w14:paraId="75B5C96A" w14:textId="77777777" w:rsidR="00527BD4" w:rsidRDefault="00527BD4" w:rsidP="00D0609E">
    <w:pPr>
      <w:framePr w:w="6340" w:h="2750" w:hRule="exact" w:hSpace="180" w:wrap="around" w:vAnchor="page" w:hAnchor="text" w:x="3873" w:y="-140"/>
    </w:pPr>
  </w:p>
  <w:p w14:paraId="59FCEF2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641E5" w:rsidRPr="00983850" w14:paraId="03EC45B8" w14:textId="77777777" w:rsidTr="00A50CF6">
      <w:tc>
        <w:tcPr>
          <w:tcW w:w="2160" w:type="dxa"/>
          <w:shd w:val="clear" w:color="auto" w:fill="auto"/>
        </w:tcPr>
        <w:p w14:paraId="576E9622" w14:textId="77777777" w:rsidR="00527BD4" w:rsidRPr="005819CE" w:rsidRDefault="00E6155D" w:rsidP="00A50CF6">
          <w:pPr>
            <w:pStyle w:val="Huisstijl-Adres"/>
            <w:rPr>
              <w:b/>
            </w:rPr>
          </w:pPr>
          <w:r>
            <w:rPr>
              <w:b/>
            </w:rPr>
            <w:t>Klimaat en groene Groei</w:t>
          </w:r>
          <w:r w:rsidRPr="005819CE">
            <w:rPr>
              <w:b/>
            </w:rPr>
            <w:br/>
          </w:r>
        </w:p>
        <w:p w14:paraId="48828BB0" w14:textId="77777777" w:rsidR="00527BD4" w:rsidRPr="00BE5ED9" w:rsidRDefault="00E6155D" w:rsidP="00A50CF6">
          <w:pPr>
            <w:pStyle w:val="Huisstijl-Adres"/>
          </w:pPr>
          <w:r>
            <w:rPr>
              <w:b/>
            </w:rPr>
            <w:t>Bezoekadres</w:t>
          </w:r>
          <w:r>
            <w:rPr>
              <w:b/>
            </w:rPr>
            <w:br/>
          </w:r>
          <w:r>
            <w:t>Bezuidenhoutseweg 73</w:t>
          </w:r>
          <w:r w:rsidRPr="005819CE">
            <w:br/>
          </w:r>
          <w:r>
            <w:t>2594 AC Den Haag</w:t>
          </w:r>
        </w:p>
        <w:p w14:paraId="5335CA02" w14:textId="77777777" w:rsidR="00EF495B" w:rsidRDefault="00E6155D" w:rsidP="0098788A">
          <w:pPr>
            <w:pStyle w:val="Huisstijl-Adres"/>
          </w:pPr>
          <w:r>
            <w:rPr>
              <w:b/>
            </w:rPr>
            <w:t>Postadres</w:t>
          </w:r>
          <w:r>
            <w:rPr>
              <w:b/>
            </w:rPr>
            <w:br/>
          </w:r>
          <w:r>
            <w:t>Postbus 20401</w:t>
          </w:r>
          <w:r w:rsidRPr="005819CE">
            <w:br/>
            <w:t>2500 E</w:t>
          </w:r>
          <w:r>
            <w:t>K</w:t>
          </w:r>
          <w:r w:rsidRPr="005819CE">
            <w:t xml:space="preserve"> Den Haag</w:t>
          </w:r>
        </w:p>
        <w:p w14:paraId="51939E38" w14:textId="77777777" w:rsidR="00EF495B" w:rsidRPr="005B3814" w:rsidRDefault="00E6155D" w:rsidP="0098788A">
          <w:pPr>
            <w:pStyle w:val="Huisstijl-Adres"/>
          </w:pPr>
          <w:r>
            <w:rPr>
              <w:b/>
            </w:rPr>
            <w:t>Overheidsidentificatienr</w:t>
          </w:r>
          <w:r>
            <w:rPr>
              <w:b/>
            </w:rPr>
            <w:br/>
          </w:r>
          <w:r w:rsidR="002D0DDB" w:rsidRPr="002D0DDB">
            <w:t>00000003952069570000</w:t>
          </w:r>
        </w:p>
        <w:p w14:paraId="2729AEF9" w14:textId="77777777" w:rsidR="00EF495B" w:rsidRPr="0079551B" w:rsidRDefault="00E6155D"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4569B908" w14:textId="4D82D1B9" w:rsidR="00527BD4" w:rsidRPr="001D716E" w:rsidRDefault="00527BD4" w:rsidP="00A50CF6">
          <w:pPr>
            <w:pStyle w:val="Huisstijl-Adres"/>
          </w:pPr>
        </w:p>
      </w:tc>
    </w:tr>
    <w:tr w:rsidR="005641E5" w:rsidRPr="00983850" w14:paraId="73F31B0A" w14:textId="77777777" w:rsidTr="00A50CF6">
      <w:trPr>
        <w:trHeight w:hRule="exact" w:val="200"/>
      </w:trPr>
      <w:tc>
        <w:tcPr>
          <w:tcW w:w="2160" w:type="dxa"/>
          <w:shd w:val="clear" w:color="auto" w:fill="auto"/>
        </w:tcPr>
        <w:p w14:paraId="1A3B6735" w14:textId="77777777" w:rsidR="00527BD4" w:rsidRPr="001D716E" w:rsidRDefault="00527BD4" w:rsidP="00A50CF6"/>
      </w:tc>
    </w:tr>
    <w:tr w:rsidR="005641E5" w14:paraId="3DE06F0B" w14:textId="77777777" w:rsidTr="00A50CF6">
      <w:tc>
        <w:tcPr>
          <w:tcW w:w="2160" w:type="dxa"/>
          <w:shd w:val="clear" w:color="auto" w:fill="auto"/>
        </w:tcPr>
        <w:p w14:paraId="50615714" w14:textId="77777777" w:rsidR="000C0163" w:rsidRPr="005819CE" w:rsidRDefault="00E6155D" w:rsidP="000C0163">
          <w:pPr>
            <w:pStyle w:val="Huisstijl-Kopje"/>
          </w:pPr>
          <w:r>
            <w:t>Ons kenmerk</w:t>
          </w:r>
          <w:r w:rsidRPr="005819CE">
            <w:t xml:space="preserve"> </w:t>
          </w:r>
        </w:p>
        <w:p w14:paraId="41566B43" w14:textId="77777777" w:rsidR="000C0163" w:rsidRPr="005819CE" w:rsidRDefault="00E6155D" w:rsidP="000C0163">
          <w:pPr>
            <w:pStyle w:val="Huisstijl-Gegeven"/>
          </w:pPr>
          <w:r>
            <w:t>KGG</w:t>
          </w:r>
          <w:r w:rsidR="00926AE2">
            <w:t xml:space="preserve"> /</w:t>
          </w:r>
          <w:r w:rsidR="00EB4E8D">
            <w:t xml:space="preserve"> </w:t>
          </w:r>
          <w:bookmarkStart w:id="1" w:name="_Hlk199320169"/>
          <w:r>
            <w:t>99007399</w:t>
          </w:r>
          <w:bookmarkEnd w:id="1"/>
        </w:p>
        <w:p w14:paraId="2B5DD0BE" w14:textId="77777777" w:rsidR="00527BD4" w:rsidRPr="005819CE" w:rsidRDefault="00E6155D" w:rsidP="00A50CF6">
          <w:pPr>
            <w:pStyle w:val="Huisstijl-Kopje"/>
          </w:pPr>
          <w:r>
            <w:t>Uw kenmerk</w:t>
          </w:r>
        </w:p>
        <w:p w14:paraId="491DD5F9" w14:textId="77777777" w:rsidR="00527BD4" w:rsidRPr="005819CE" w:rsidRDefault="00E6155D" w:rsidP="00A50CF6">
          <w:pPr>
            <w:pStyle w:val="Huisstijl-Gegeven"/>
          </w:pPr>
          <w:r>
            <w:t>2025Z07893</w:t>
          </w:r>
        </w:p>
        <w:p w14:paraId="4B5CB033" w14:textId="77777777" w:rsidR="00527BD4" w:rsidRPr="005819CE" w:rsidRDefault="00527BD4" w:rsidP="001D716E">
          <w:pPr>
            <w:pStyle w:val="Huisstijl-Kopje"/>
          </w:pPr>
        </w:p>
      </w:tc>
    </w:tr>
  </w:tbl>
  <w:p w14:paraId="6610BCA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641E5" w14:paraId="5EF1A542" w14:textId="77777777" w:rsidTr="007610AA">
      <w:trPr>
        <w:trHeight w:val="400"/>
      </w:trPr>
      <w:tc>
        <w:tcPr>
          <w:tcW w:w="7520" w:type="dxa"/>
          <w:gridSpan w:val="2"/>
          <w:shd w:val="clear" w:color="auto" w:fill="auto"/>
        </w:tcPr>
        <w:p w14:paraId="2B2253B2" w14:textId="77777777" w:rsidR="00527BD4" w:rsidRPr="00BC3B53" w:rsidRDefault="00E6155D" w:rsidP="00A50CF6">
          <w:pPr>
            <w:pStyle w:val="Huisstijl-Retouradres"/>
          </w:pPr>
          <w:r>
            <w:t>&gt; Retouradres Postbus 20401 2500 EK Den Haag</w:t>
          </w:r>
        </w:p>
      </w:tc>
    </w:tr>
    <w:tr w:rsidR="005641E5" w14:paraId="64AB842F" w14:textId="77777777" w:rsidTr="007610AA">
      <w:tc>
        <w:tcPr>
          <w:tcW w:w="7520" w:type="dxa"/>
          <w:gridSpan w:val="2"/>
          <w:shd w:val="clear" w:color="auto" w:fill="auto"/>
        </w:tcPr>
        <w:p w14:paraId="775DCDC2" w14:textId="77777777" w:rsidR="00527BD4" w:rsidRPr="00983E8F" w:rsidRDefault="00527BD4" w:rsidP="00A50CF6">
          <w:pPr>
            <w:pStyle w:val="Huisstijl-Rubricering"/>
          </w:pPr>
        </w:p>
      </w:tc>
    </w:tr>
    <w:tr w:rsidR="005641E5" w14:paraId="67B2C1D0" w14:textId="77777777" w:rsidTr="007610AA">
      <w:trPr>
        <w:trHeight w:hRule="exact" w:val="2440"/>
      </w:trPr>
      <w:tc>
        <w:tcPr>
          <w:tcW w:w="7520" w:type="dxa"/>
          <w:gridSpan w:val="2"/>
          <w:shd w:val="clear" w:color="auto" w:fill="auto"/>
        </w:tcPr>
        <w:p w14:paraId="22FAF0E4" w14:textId="77777777" w:rsidR="00527BD4" w:rsidRDefault="00E6155D" w:rsidP="00A50CF6">
          <w:pPr>
            <w:pStyle w:val="Huisstijl-NAW"/>
          </w:pPr>
          <w:r>
            <w:t xml:space="preserve">De Voorzitter van de Tweede Kamer </w:t>
          </w:r>
        </w:p>
        <w:p w14:paraId="0FF8314C" w14:textId="77777777" w:rsidR="00D87195" w:rsidRDefault="00E6155D" w:rsidP="00D87195">
          <w:pPr>
            <w:pStyle w:val="Huisstijl-NAW"/>
          </w:pPr>
          <w:r>
            <w:t>der Staten-Generaal</w:t>
          </w:r>
        </w:p>
        <w:p w14:paraId="3F87FB9D" w14:textId="77777777" w:rsidR="00EA0F13" w:rsidRDefault="00E6155D" w:rsidP="00EA0F13">
          <w:pPr>
            <w:rPr>
              <w:szCs w:val="18"/>
            </w:rPr>
          </w:pPr>
          <w:r>
            <w:rPr>
              <w:szCs w:val="18"/>
            </w:rPr>
            <w:t>Prinses Irenestraat 6</w:t>
          </w:r>
        </w:p>
        <w:p w14:paraId="5ECC890E" w14:textId="77777777" w:rsidR="00985E56" w:rsidRDefault="00E6155D" w:rsidP="00EA0F13">
          <w:r>
            <w:rPr>
              <w:szCs w:val="18"/>
            </w:rPr>
            <w:t>2595 BD  DEN HAAG</w:t>
          </w:r>
        </w:p>
      </w:tc>
    </w:tr>
    <w:tr w:rsidR="005641E5" w14:paraId="6A128885" w14:textId="77777777" w:rsidTr="007610AA">
      <w:trPr>
        <w:trHeight w:hRule="exact" w:val="400"/>
      </w:trPr>
      <w:tc>
        <w:tcPr>
          <w:tcW w:w="7520" w:type="dxa"/>
          <w:gridSpan w:val="2"/>
          <w:shd w:val="clear" w:color="auto" w:fill="auto"/>
        </w:tcPr>
        <w:p w14:paraId="4FC23FB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641E5" w14:paraId="21B2C711" w14:textId="77777777" w:rsidTr="007610AA">
      <w:trPr>
        <w:trHeight w:val="240"/>
      </w:trPr>
      <w:tc>
        <w:tcPr>
          <w:tcW w:w="900" w:type="dxa"/>
          <w:shd w:val="clear" w:color="auto" w:fill="auto"/>
        </w:tcPr>
        <w:p w14:paraId="640C55FE" w14:textId="77777777" w:rsidR="00527BD4" w:rsidRPr="007709EF" w:rsidRDefault="00E6155D" w:rsidP="00A50CF6">
          <w:pPr>
            <w:rPr>
              <w:szCs w:val="18"/>
            </w:rPr>
          </w:pPr>
          <w:r>
            <w:rPr>
              <w:szCs w:val="18"/>
            </w:rPr>
            <w:t>Datum</w:t>
          </w:r>
        </w:p>
      </w:tc>
      <w:tc>
        <w:tcPr>
          <w:tcW w:w="6620" w:type="dxa"/>
          <w:shd w:val="clear" w:color="auto" w:fill="auto"/>
        </w:tcPr>
        <w:p w14:paraId="484BDEE5" w14:textId="6A984B36" w:rsidR="00527BD4" w:rsidRPr="007709EF" w:rsidRDefault="004D5DAE" w:rsidP="00A50CF6">
          <w:r>
            <w:t>2 juni 2025</w:t>
          </w:r>
        </w:p>
      </w:tc>
    </w:tr>
    <w:tr w:rsidR="005641E5" w14:paraId="24EBE5CA" w14:textId="77777777" w:rsidTr="007610AA">
      <w:trPr>
        <w:trHeight w:val="240"/>
      </w:trPr>
      <w:tc>
        <w:tcPr>
          <w:tcW w:w="900" w:type="dxa"/>
          <w:shd w:val="clear" w:color="auto" w:fill="auto"/>
        </w:tcPr>
        <w:p w14:paraId="628BA2C7" w14:textId="77777777" w:rsidR="00527BD4" w:rsidRPr="007709EF" w:rsidRDefault="00E6155D" w:rsidP="00A50CF6">
          <w:pPr>
            <w:rPr>
              <w:szCs w:val="18"/>
            </w:rPr>
          </w:pPr>
          <w:r>
            <w:rPr>
              <w:szCs w:val="18"/>
            </w:rPr>
            <w:t>Betreft</w:t>
          </w:r>
        </w:p>
      </w:tc>
      <w:tc>
        <w:tcPr>
          <w:tcW w:w="6620" w:type="dxa"/>
          <w:shd w:val="clear" w:color="auto" w:fill="auto"/>
        </w:tcPr>
        <w:p w14:paraId="21F090B3" w14:textId="2E39A088" w:rsidR="00527BD4" w:rsidRPr="007709EF" w:rsidRDefault="001D716E" w:rsidP="00A50CF6">
          <w:bookmarkStart w:id="2" w:name="_Hlk199320177"/>
          <w:r>
            <w:t>Beantwoording vragen over h</w:t>
          </w:r>
          <w:r w:rsidR="0060501E">
            <w:t>et tekort installatiehavens voor wind op zee</w:t>
          </w:r>
          <w:bookmarkEnd w:id="2"/>
        </w:p>
      </w:tc>
    </w:tr>
  </w:tbl>
  <w:p w14:paraId="08DB4A2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3526594">
      <w:start w:val="1"/>
      <w:numFmt w:val="bullet"/>
      <w:pStyle w:val="Lijstopsomteken"/>
      <w:lvlText w:val="•"/>
      <w:lvlJc w:val="left"/>
      <w:pPr>
        <w:tabs>
          <w:tab w:val="num" w:pos="227"/>
        </w:tabs>
        <w:ind w:left="227" w:hanging="227"/>
      </w:pPr>
      <w:rPr>
        <w:rFonts w:ascii="Verdana" w:hAnsi="Verdana" w:hint="default"/>
        <w:sz w:val="18"/>
        <w:szCs w:val="18"/>
      </w:rPr>
    </w:lvl>
    <w:lvl w:ilvl="1" w:tplc="70B65C12" w:tentative="1">
      <w:start w:val="1"/>
      <w:numFmt w:val="bullet"/>
      <w:lvlText w:val="o"/>
      <w:lvlJc w:val="left"/>
      <w:pPr>
        <w:tabs>
          <w:tab w:val="num" w:pos="1440"/>
        </w:tabs>
        <w:ind w:left="1440" w:hanging="360"/>
      </w:pPr>
      <w:rPr>
        <w:rFonts w:ascii="Courier New" w:hAnsi="Courier New" w:cs="Courier New" w:hint="default"/>
      </w:rPr>
    </w:lvl>
    <w:lvl w:ilvl="2" w:tplc="79E02A18" w:tentative="1">
      <w:start w:val="1"/>
      <w:numFmt w:val="bullet"/>
      <w:lvlText w:val=""/>
      <w:lvlJc w:val="left"/>
      <w:pPr>
        <w:tabs>
          <w:tab w:val="num" w:pos="2160"/>
        </w:tabs>
        <w:ind w:left="2160" w:hanging="360"/>
      </w:pPr>
      <w:rPr>
        <w:rFonts w:ascii="Wingdings" w:hAnsi="Wingdings" w:hint="default"/>
      </w:rPr>
    </w:lvl>
    <w:lvl w:ilvl="3" w:tplc="3B44F018" w:tentative="1">
      <w:start w:val="1"/>
      <w:numFmt w:val="bullet"/>
      <w:lvlText w:val=""/>
      <w:lvlJc w:val="left"/>
      <w:pPr>
        <w:tabs>
          <w:tab w:val="num" w:pos="2880"/>
        </w:tabs>
        <w:ind w:left="2880" w:hanging="360"/>
      </w:pPr>
      <w:rPr>
        <w:rFonts w:ascii="Symbol" w:hAnsi="Symbol" w:hint="default"/>
      </w:rPr>
    </w:lvl>
    <w:lvl w:ilvl="4" w:tplc="46D8471A" w:tentative="1">
      <w:start w:val="1"/>
      <w:numFmt w:val="bullet"/>
      <w:lvlText w:val="o"/>
      <w:lvlJc w:val="left"/>
      <w:pPr>
        <w:tabs>
          <w:tab w:val="num" w:pos="3600"/>
        </w:tabs>
        <w:ind w:left="3600" w:hanging="360"/>
      </w:pPr>
      <w:rPr>
        <w:rFonts w:ascii="Courier New" w:hAnsi="Courier New" w:cs="Courier New" w:hint="default"/>
      </w:rPr>
    </w:lvl>
    <w:lvl w:ilvl="5" w:tplc="3C840370" w:tentative="1">
      <w:start w:val="1"/>
      <w:numFmt w:val="bullet"/>
      <w:lvlText w:val=""/>
      <w:lvlJc w:val="left"/>
      <w:pPr>
        <w:tabs>
          <w:tab w:val="num" w:pos="4320"/>
        </w:tabs>
        <w:ind w:left="4320" w:hanging="360"/>
      </w:pPr>
      <w:rPr>
        <w:rFonts w:ascii="Wingdings" w:hAnsi="Wingdings" w:hint="default"/>
      </w:rPr>
    </w:lvl>
    <w:lvl w:ilvl="6" w:tplc="4366F4EE" w:tentative="1">
      <w:start w:val="1"/>
      <w:numFmt w:val="bullet"/>
      <w:lvlText w:val=""/>
      <w:lvlJc w:val="left"/>
      <w:pPr>
        <w:tabs>
          <w:tab w:val="num" w:pos="5040"/>
        </w:tabs>
        <w:ind w:left="5040" w:hanging="360"/>
      </w:pPr>
      <w:rPr>
        <w:rFonts w:ascii="Symbol" w:hAnsi="Symbol" w:hint="default"/>
      </w:rPr>
    </w:lvl>
    <w:lvl w:ilvl="7" w:tplc="F2A2DC66" w:tentative="1">
      <w:start w:val="1"/>
      <w:numFmt w:val="bullet"/>
      <w:lvlText w:val="o"/>
      <w:lvlJc w:val="left"/>
      <w:pPr>
        <w:tabs>
          <w:tab w:val="num" w:pos="5760"/>
        </w:tabs>
        <w:ind w:left="5760" w:hanging="360"/>
      </w:pPr>
      <w:rPr>
        <w:rFonts w:ascii="Courier New" w:hAnsi="Courier New" w:cs="Courier New" w:hint="default"/>
      </w:rPr>
    </w:lvl>
    <w:lvl w:ilvl="8" w:tplc="EB803D7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9963E10">
      <w:start w:val="1"/>
      <w:numFmt w:val="bullet"/>
      <w:pStyle w:val="Lijstopsomteken2"/>
      <w:lvlText w:val="–"/>
      <w:lvlJc w:val="left"/>
      <w:pPr>
        <w:tabs>
          <w:tab w:val="num" w:pos="227"/>
        </w:tabs>
        <w:ind w:left="227" w:firstLine="0"/>
      </w:pPr>
      <w:rPr>
        <w:rFonts w:ascii="Verdana" w:hAnsi="Verdana" w:hint="default"/>
      </w:rPr>
    </w:lvl>
    <w:lvl w:ilvl="1" w:tplc="36E0C1EC" w:tentative="1">
      <w:start w:val="1"/>
      <w:numFmt w:val="bullet"/>
      <w:lvlText w:val="o"/>
      <w:lvlJc w:val="left"/>
      <w:pPr>
        <w:tabs>
          <w:tab w:val="num" w:pos="1440"/>
        </w:tabs>
        <w:ind w:left="1440" w:hanging="360"/>
      </w:pPr>
      <w:rPr>
        <w:rFonts w:ascii="Courier New" w:hAnsi="Courier New" w:cs="Courier New" w:hint="default"/>
      </w:rPr>
    </w:lvl>
    <w:lvl w:ilvl="2" w:tplc="025E3274" w:tentative="1">
      <w:start w:val="1"/>
      <w:numFmt w:val="bullet"/>
      <w:lvlText w:val=""/>
      <w:lvlJc w:val="left"/>
      <w:pPr>
        <w:tabs>
          <w:tab w:val="num" w:pos="2160"/>
        </w:tabs>
        <w:ind w:left="2160" w:hanging="360"/>
      </w:pPr>
      <w:rPr>
        <w:rFonts w:ascii="Wingdings" w:hAnsi="Wingdings" w:hint="default"/>
      </w:rPr>
    </w:lvl>
    <w:lvl w:ilvl="3" w:tplc="D5E69412" w:tentative="1">
      <w:start w:val="1"/>
      <w:numFmt w:val="bullet"/>
      <w:lvlText w:val=""/>
      <w:lvlJc w:val="left"/>
      <w:pPr>
        <w:tabs>
          <w:tab w:val="num" w:pos="2880"/>
        </w:tabs>
        <w:ind w:left="2880" w:hanging="360"/>
      </w:pPr>
      <w:rPr>
        <w:rFonts w:ascii="Symbol" w:hAnsi="Symbol" w:hint="default"/>
      </w:rPr>
    </w:lvl>
    <w:lvl w:ilvl="4" w:tplc="F3C69C60" w:tentative="1">
      <w:start w:val="1"/>
      <w:numFmt w:val="bullet"/>
      <w:lvlText w:val="o"/>
      <w:lvlJc w:val="left"/>
      <w:pPr>
        <w:tabs>
          <w:tab w:val="num" w:pos="3600"/>
        </w:tabs>
        <w:ind w:left="3600" w:hanging="360"/>
      </w:pPr>
      <w:rPr>
        <w:rFonts w:ascii="Courier New" w:hAnsi="Courier New" w:cs="Courier New" w:hint="default"/>
      </w:rPr>
    </w:lvl>
    <w:lvl w:ilvl="5" w:tplc="84B48050" w:tentative="1">
      <w:start w:val="1"/>
      <w:numFmt w:val="bullet"/>
      <w:lvlText w:val=""/>
      <w:lvlJc w:val="left"/>
      <w:pPr>
        <w:tabs>
          <w:tab w:val="num" w:pos="4320"/>
        </w:tabs>
        <w:ind w:left="4320" w:hanging="360"/>
      </w:pPr>
      <w:rPr>
        <w:rFonts w:ascii="Wingdings" w:hAnsi="Wingdings" w:hint="default"/>
      </w:rPr>
    </w:lvl>
    <w:lvl w:ilvl="6" w:tplc="06181584" w:tentative="1">
      <w:start w:val="1"/>
      <w:numFmt w:val="bullet"/>
      <w:lvlText w:val=""/>
      <w:lvlJc w:val="left"/>
      <w:pPr>
        <w:tabs>
          <w:tab w:val="num" w:pos="5040"/>
        </w:tabs>
        <w:ind w:left="5040" w:hanging="360"/>
      </w:pPr>
      <w:rPr>
        <w:rFonts w:ascii="Symbol" w:hAnsi="Symbol" w:hint="default"/>
      </w:rPr>
    </w:lvl>
    <w:lvl w:ilvl="7" w:tplc="E190DD5E" w:tentative="1">
      <w:start w:val="1"/>
      <w:numFmt w:val="bullet"/>
      <w:lvlText w:val="o"/>
      <w:lvlJc w:val="left"/>
      <w:pPr>
        <w:tabs>
          <w:tab w:val="num" w:pos="5760"/>
        </w:tabs>
        <w:ind w:left="5760" w:hanging="360"/>
      </w:pPr>
      <w:rPr>
        <w:rFonts w:ascii="Courier New" w:hAnsi="Courier New" w:cs="Courier New" w:hint="default"/>
      </w:rPr>
    </w:lvl>
    <w:lvl w:ilvl="8" w:tplc="FE6AE3E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96515077">
    <w:abstractNumId w:val="10"/>
  </w:num>
  <w:num w:numId="2" w16cid:durableId="506821600">
    <w:abstractNumId w:val="7"/>
  </w:num>
  <w:num w:numId="3" w16cid:durableId="1565987683">
    <w:abstractNumId w:val="6"/>
  </w:num>
  <w:num w:numId="4" w16cid:durableId="1596747794">
    <w:abstractNumId w:val="5"/>
  </w:num>
  <w:num w:numId="5" w16cid:durableId="1249802557">
    <w:abstractNumId w:val="4"/>
  </w:num>
  <w:num w:numId="6" w16cid:durableId="251278176">
    <w:abstractNumId w:val="8"/>
  </w:num>
  <w:num w:numId="7" w16cid:durableId="517549823">
    <w:abstractNumId w:val="3"/>
  </w:num>
  <w:num w:numId="8" w16cid:durableId="707681788">
    <w:abstractNumId w:val="2"/>
  </w:num>
  <w:num w:numId="9" w16cid:durableId="1664553525">
    <w:abstractNumId w:val="1"/>
  </w:num>
  <w:num w:numId="10" w16cid:durableId="980378200">
    <w:abstractNumId w:val="0"/>
  </w:num>
  <w:num w:numId="11" w16cid:durableId="420570668">
    <w:abstractNumId w:val="9"/>
  </w:num>
  <w:num w:numId="12" w16cid:durableId="1175802683">
    <w:abstractNumId w:val="11"/>
  </w:num>
  <w:num w:numId="13" w16cid:durableId="2019117994">
    <w:abstractNumId w:val="13"/>
  </w:num>
  <w:num w:numId="14" w16cid:durableId="171901234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161F0"/>
    <w:rsid w:val="00020189"/>
    <w:rsid w:val="00020EE4"/>
    <w:rsid w:val="00023E9A"/>
    <w:rsid w:val="00033CDD"/>
    <w:rsid w:val="00034A84"/>
    <w:rsid w:val="00035E67"/>
    <w:rsid w:val="000366F3"/>
    <w:rsid w:val="00042A5B"/>
    <w:rsid w:val="00045F1D"/>
    <w:rsid w:val="0006024D"/>
    <w:rsid w:val="000637D2"/>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1E97"/>
    <w:rsid w:val="00132540"/>
    <w:rsid w:val="00133F0F"/>
    <w:rsid w:val="0014786A"/>
    <w:rsid w:val="001516A4"/>
    <w:rsid w:val="00151E5F"/>
    <w:rsid w:val="00153E28"/>
    <w:rsid w:val="001569AB"/>
    <w:rsid w:val="00164D63"/>
    <w:rsid w:val="0016725C"/>
    <w:rsid w:val="001726F3"/>
    <w:rsid w:val="00173C51"/>
    <w:rsid w:val="00174CC2"/>
    <w:rsid w:val="0017537C"/>
    <w:rsid w:val="00176CC6"/>
    <w:rsid w:val="00181BE4"/>
    <w:rsid w:val="00185576"/>
    <w:rsid w:val="00185951"/>
    <w:rsid w:val="00196B8B"/>
    <w:rsid w:val="0019757E"/>
    <w:rsid w:val="001A2BEA"/>
    <w:rsid w:val="001A6D93"/>
    <w:rsid w:val="001C32EC"/>
    <w:rsid w:val="001C38BD"/>
    <w:rsid w:val="001C4D5A"/>
    <w:rsid w:val="001D716E"/>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55B11"/>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18C"/>
    <w:rsid w:val="00312597"/>
    <w:rsid w:val="00312BF1"/>
    <w:rsid w:val="00322625"/>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65CB9"/>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063C9"/>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505E"/>
    <w:rsid w:val="004D5DA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641E5"/>
    <w:rsid w:val="005712AC"/>
    <w:rsid w:val="00573041"/>
    <w:rsid w:val="0057388D"/>
    <w:rsid w:val="00574674"/>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501E"/>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160C"/>
    <w:rsid w:val="00735D88"/>
    <w:rsid w:val="0073720D"/>
    <w:rsid w:val="00737507"/>
    <w:rsid w:val="00740712"/>
    <w:rsid w:val="00742AB9"/>
    <w:rsid w:val="00743380"/>
    <w:rsid w:val="00747885"/>
    <w:rsid w:val="00750FF7"/>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3DA5"/>
    <w:rsid w:val="008B4125"/>
    <w:rsid w:val="008B4CB3"/>
    <w:rsid w:val="008B567B"/>
    <w:rsid w:val="008B7B24"/>
    <w:rsid w:val="008C356D"/>
    <w:rsid w:val="008D418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850"/>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0E0"/>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43655"/>
    <w:rsid w:val="00C5258E"/>
    <w:rsid w:val="00C530C9"/>
    <w:rsid w:val="00C619A7"/>
    <w:rsid w:val="00C735F3"/>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0D4E"/>
    <w:rsid w:val="00D21E4B"/>
    <w:rsid w:val="00D22441"/>
    <w:rsid w:val="00D23522"/>
    <w:rsid w:val="00D26326"/>
    <w:rsid w:val="00D264D6"/>
    <w:rsid w:val="00D33BF0"/>
    <w:rsid w:val="00D33DE0"/>
    <w:rsid w:val="00D36447"/>
    <w:rsid w:val="00D44121"/>
    <w:rsid w:val="00D516BE"/>
    <w:rsid w:val="00D5423B"/>
    <w:rsid w:val="00D54E6A"/>
    <w:rsid w:val="00D54F4E"/>
    <w:rsid w:val="00D57A56"/>
    <w:rsid w:val="00D604B3"/>
    <w:rsid w:val="00D60BA4"/>
    <w:rsid w:val="00D62419"/>
    <w:rsid w:val="00D767E1"/>
    <w:rsid w:val="00D77870"/>
    <w:rsid w:val="00D80977"/>
    <w:rsid w:val="00D80CCE"/>
    <w:rsid w:val="00D86EEA"/>
    <w:rsid w:val="00D87195"/>
    <w:rsid w:val="00D87D03"/>
    <w:rsid w:val="00D9360B"/>
    <w:rsid w:val="00D95C88"/>
    <w:rsid w:val="00D97B2E"/>
    <w:rsid w:val="00DA241E"/>
    <w:rsid w:val="00DB0DF9"/>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155D"/>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32B4"/>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0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semiHidden/>
    <w:unhideWhenUsed/>
    <w:rsid w:val="0060501E"/>
    <w:rPr>
      <w:sz w:val="16"/>
      <w:szCs w:val="16"/>
    </w:rPr>
  </w:style>
  <w:style w:type="paragraph" w:styleId="Tekstopmerking">
    <w:name w:val="annotation text"/>
    <w:basedOn w:val="Standaard"/>
    <w:link w:val="TekstopmerkingChar"/>
    <w:unhideWhenUsed/>
    <w:rsid w:val="0060501E"/>
    <w:pPr>
      <w:spacing w:line="240" w:lineRule="auto"/>
    </w:pPr>
    <w:rPr>
      <w:sz w:val="20"/>
      <w:szCs w:val="20"/>
    </w:rPr>
  </w:style>
  <w:style w:type="character" w:customStyle="1" w:styleId="TekstopmerkingChar">
    <w:name w:val="Tekst opmerking Char"/>
    <w:basedOn w:val="Standaardalinea-lettertype"/>
    <w:link w:val="Tekstopmerking"/>
    <w:rsid w:val="0060501E"/>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64">
      <w:bodyDiv w:val="1"/>
      <w:marLeft w:val="0"/>
      <w:marRight w:val="0"/>
      <w:marTop w:val="0"/>
      <w:marBottom w:val="0"/>
      <w:divBdr>
        <w:top w:val="none" w:sz="0" w:space="0" w:color="auto"/>
        <w:left w:val="none" w:sz="0" w:space="0" w:color="auto"/>
        <w:bottom w:val="none" w:sz="0" w:space="0" w:color="auto"/>
        <w:right w:val="none" w:sz="0" w:space="0" w:color="auto"/>
      </w:divBdr>
    </w:div>
    <w:div w:id="126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EC7342">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161F0"/>
    <w:rsid w:val="00042A5B"/>
    <w:rsid w:val="0017537C"/>
    <w:rsid w:val="001D6288"/>
    <w:rsid w:val="00255B11"/>
    <w:rsid w:val="0031218C"/>
    <w:rsid w:val="003B3E22"/>
    <w:rsid w:val="00450BBA"/>
    <w:rsid w:val="004C4F26"/>
    <w:rsid w:val="00530683"/>
    <w:rsid w:val="005712AC"/>
    <w:rsid w:val="00574674"/>
    <w:rsid w:val="0073160C"/>
    <w:rsid w:val="00834D91"/>
    <w:rsid w:val="0097542D"/>
    <w:rsid w:val="00A22FC5"/>
    <w:rsid w:val="00AE00E0"/>
    <w:rsid w:val="00B23C77"/>
    <w:rsid w:val="00BA2AA9"/>
    <w:rsid w:val="00C24633"/>
    <w:rsid w:val="00C93793"/>
    <w:rsid w:val="00D767E1"/>
    <w:rsid w:val="00DC66E7"/>
    <w:rsid w:val="00EC0661"/>
    <w:rsid w:val="00EC73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904</ap:Words>
  <ap:Characters>4975</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2025-06-02T09:08:00.0000000Z</dcterms:created>
  <dcterms:modified xsi:type="dcterms:W3CDTF">2025-06-02T09:10:00.0000000Z</dcterms:modified>
  <dc:description>------------------------</dc:description>
  <dc:subject/>
  <keywords/>
  <version/>
  <category/>
</coreProperties>
</file>