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C7FD8" w14:paraId="6E049844" w14:textId="77777777">
        <w:tc>
          <w:tcPr>
            <w:tcW w:w="6733" w:type="dxa"/>
            <w:gridSpan w:val="2"/>
            <w:tcBorders>
              <w:top w:val="nil"/>
              <w:left w:val="nil"/>
              <w:bottom w:val="nil"/>
              <w:right w:val="nil"/>
            </w:tcBorders>
            <w:vAlign w:val="center"/>
          </w:tcPr>
          <w:p w:rsidR="00997775" w:rsidP="00710A7A" w:rsidRDefault="00997775" w14:paraId="0469B9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F2070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C7FD8" w14:paraId="11E59A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526B27" w14:textId="77777777">
            <w:r w:rsidRPr="008B0CC5">
              <w:t xml:space="preserve">Vergaderjaar </w:t>
            </w:r>
            <w:r w:rsidR="00AC6B87">
              <w:t>2024-2025</w:t>
            </w:r>
          </w:p>
        </w:tc>
      </w:tr>
      <w:tr w:rsidR="00997775" w:rsidTr="002C7FD8" w14:paraId="272E581B" w14:textId="77777777">
        <w:trPr>
          <w:cantSplit/>
        </w:trPr>
        <w:tc>
          <w:tcPr>
            <w:tcW w:w="10985" w:type="dxa"/>
            <w:gridSpan w:val="3"/>
            <w:tcBorders>
              <w:top w:val="nil"/>
              <w:left w:val="nil"/>
              <w:bottom w:val="nil"/>
              <w:right w:val="nil"/>
            </w:tcBorders>
          </w:tcPr>
          <w:p w:rsidR="00997775" w:rsidRDefault="00997775" w14:paraId="30577B9F" w14:textId="77777777"/>
        </w:tc>
      </w:tr>
      <w:tr w:rsidR="00997775" w:rsidTr="002C7FD8" w14:paraId="13FE225A" w14:textId="77777777">
        <w:trPr>
          <w:cantSplit/>
        </w:trPr>
        <w:tc>
          <w:tcPr>
            <w:tcW w:w="10985" w:type="dxa"/>
            <w:gridSpan w:val="3"/>
            <w:tcBorders>
              <w:top w:val="nil"/>
              <w:left w:val="nil"/>
              <w:bottom w:val="single" w:color="auto" w:sz="4" w:space="0"/>
              <w:right w:val="nil"/>
            </w:tcBorders>
          </w:tcPr>
          <w:p w:rsidR="00997775" w:rsidRDefault="00997775" w14:paraId="37F6D961" w14:textId="77777777"/>
        </w:tc>
      </w:tr>
      <w:tr w:rsidR="00997775" w:rsidTr="002C7FD8" w14:paraId="41FD1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788E72" w14:textId="77777777"/>
        </w:tc>
        <w:tc>
          <w:tcPr>
            <w:tcW w:w="7654" w:type="dxa"/>
            <w:gridSpan w:val="2"/>
          </w:tcPr>
          <w:p w:rsidR="00997775" w:rsidRDefault="00997775" w14:paraId="06FD644A" w14:textId="77777777"/>
        </w:tc>
      </w:tr>
      <w:tr w:rsidR="002C7FD8" w:rsidTr="002C7FD8" w14:paraId="52191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FD8" w:rsidP="002C7FD8" w:rsidRDefault="002C7FD8" w14:paraId="25BC2A05" w14:textId="35C97916">
            <w:pPr>
              <w:rPr>
                <w:b/>
              </w:rPr>
            </w:pPr>
            <w:r>
              <w:rPr>
                <w:b/>
              </w:rPr>
              <w:t>20 361</w:t>
            </w:r>
          </w:p>
        </w:tc>
        <w:tc>
          <w:tcPr>
            <w:tcW w:w="7654" w:type="dxa"/>
            <w:gridSpan w:val="2"/>
          </w:tcPr>
          <w:p w:rsidR="002C7FD8" w:rsidP="002C7FD8" w:rsidRDefault="002C7FD8" w14:paraId="3EA4C4A7" w14:textId="1541183C">
            <w:pPr>
              <w:rPr>
                <w:b/>
              </w:rPr>
            </w:pPr>
            <w:r w:rsidRPr="00815374">
              <w:rPr>
                <w:b/>
                <w:bCs/>
              </w:rPr>
              <w:t>Suriname</w:t>
            </w:r>
          </w:p>
        </w:tc>
      </w:tr>
      <w:tr w:rsidR="002C7FD8" w:rsidTr="002C7FD8" w14:paraId="2F69F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FD8" w:rsidP="002C7FD8" w:rsidRDefault="002C7FD8" w14:paraId="27570F59" w14:textId="77777777"/>
        </w:tc>
        <w:tc>
          <w:tcPr>
            <w:tcW w:w="7654" w:type="dxa"/>
            <w:gridSpan w:val="2"/>
          </w:tcPr>
          <w:p w:rsidR="002C7FD8" w:rsidP="002C7FD8" w:rsidRDefault="002C7FD8" w14:paraId="51F497A2" w14:textId="77777777"/>
        </w:tc>
      </w:tr>
      <w:tr w:rsidR="002C7FD8" w:rsidTr="002C7FD8" w14:paraId="1572A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FD8" w:rsidP="002C7FD8" w:rsidRDefault="002C7FD8" w14:paraId="0ED87343" w14:textId="77777777"/>
        </w:tc>
        <w:tc>
          <w:tcPr>
            <w:tcW w:w="7654" w:type="dxa"/>
            <w:gridSpan w:val="2"/>
          </w:tcPr>
          <w:p w:rsidR="002C7FD8" w:rsidP="002C7FD8" w:rsidRDefault="002C7FD8" w14:paraId="20CA8C3C" w14:textId="77777777"/>
        </w:tc>
      </w:tr>
      <w:tr w:rsidR="002C7FD8" w:rsidTr="002C7FD8" w14:paraId="0BEE1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FD8" w:rsidP="002C7FD8" w:rsidRDefault="002C7FD8" w14:paraId="6B0F1525" w14:textId="3D552DC2">
            <w:pPr>
              <w:rPr>
                <w:b/>
              </w:rPr>
            </w:pPr>
            <w:r>
              <w:rPr>
                <w:b/>
              </w:rPr>
              <w:t xml:space="preserve">Nr. </w:t>
            </w:r>
            <w:r>
              <w:rPr>
                <w:b/>
              </w:rPr>
              <w:t>227</w:t>
            </w:r>
          </w:p>
        </w:tc>
        <w:tc>
          <w:tcPr>
            <w:tcW w:w="7654" w:type="dxa"/>
            <w:gridSpan w:val="2"/>
          </w:tcPr>
          <w:p w:rsidR="002C7FD8" w:rsidP="002C7FD8" w:rsidRDefault="002C7FD8" w14:paraId="3CAB1FC2" w14:textId="2CE6649A">
            <w:pPr>
              <w:rPr>
                <w:b/>
              </w:rPr>
            </w:pPr>
            <w:r>
              <w:rPr>
                <w:b/>
              </w:rPr>
              <w:t xml:space="preserve">MOTIE VAN </w:t>
            </w:r>
            <w:r>
              <w:rPr>
                <w:b/>
              </w:rPr>
              <w:t>DE LEDEN CEDER EN PATERNOTTE</w:t>
            </w:r>
          </w:p>
        </w:tc>
      </w:tr>
      <w:tr w:rsidR="002C7FD8" w:rsidTr="002C7FD8" w14:paraId="7565C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7FD8" w:rsidP="002C7FD8" w:rsidRDefault="002C7FD8" w14:paraId="48FF261A" w14:textId="77777777"/>
        </w:tc>
        <w:tc>
          <w:tcPr>
            <w:tcW w:w="7654" w:type="dxa"/>
            <w:gridSpan w:val="2"/>
          </w:tcPr>
          <w:p w:rsidR="002C7FD8" w:rsidP="002C7FD8" w:rsidRDefault="002C7FD8" w14:paraId="7F6589D6" w14:textId="2A30768B">
            <w:r>
              <w:t>Voorgesteld tijdens het Notaoverleg van 2 juni 2025</w:t>
            </w:r>
          </w:p>
        </w:tc>
      </w:tr>
      <w:tr w:rsidR="00997775" w:rsidTr="002C7FD8" w14:paraId="72D13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F5938" w14:textId="77777777"/>
        </w:tc>
        <w:tc>
          <w:tcPr>
            <w:tcW w:w="7654" w:type="dxa"/>
            <w:gridSpan w:val="2"/>
          </w:tcPr>
          <w:p w:rsidR="00997775" w:rsidRDefault="00997775" w14:paraId="70FE9CC5" w14:textId="77777777"/>
        </w:tc>
      </w:tr>
      <w:tr w:rsidR="00997775" w:rsidTr="002C7FD8" w14:paraId="5FBDC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5C1EE" w14:textId="77777777"/>
        </w:tc>
        <w:tc>
          <w:tcPr>
            <w:tcW w:w="7654" w:type="dxa"/>
            <w:gridSpan w:val="2"/>
          </w:tcPr>
          <w:p w:rsidR="00997775" w:rsidRDefault="00997775" w14:paraId="180DAD4B" w14:textId="77777777">
            <w:r>
              <w:t>De Kamer,</w:t>
            </w:r>
          </w:p>
        </w:tc>
      </w:tr>
      <w:tr w:rsidR="00997775" w:rsidTr="002C7FD8" w14:paraId="6C019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1339D7" w14:textId="77777777"/>
        </w:tc>
        <w:tc>
          <w:tcPr>
            <w:tcW w:w="7654" w:type="dxa"/>
            <w:gridSpan w:val="2"/>
          </w:tcPr>
          <w:p w:rsidR="00997775" w:rsidRDefault="00997775" w14:paraId="129EAA8D" w14:textId="77777777"/>
        </w:tc>
      </w:tr>
      <w:tr w:rsidR="00997775" w:rsidTr="002C7FD8" w14:paraId="6D26F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EA653" w14:textId="77777777"/>
        </w:tc>
        <w:tc>
          <w:tcPr>
            <w:tcW w:w="7654" w:type="dxa"/>
            <w:gridSpan w:val="2"/>
          </w:tcPr>
          <w:p w:rsidR="00997775" w:rsidRDefault="00997775" w14:paraId="2E2F71A1" w14:textId="77777777">
            <w:r>
              <w:t>gehoord de beraadslaging,</w:t>
            </w:r>
          </w:p>
        </w:tc>
      </w:tr>
      <w:tr w:rsidR="00997775" w:rsidTr="002C7FD8" w14:paraId="086AB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17A14A" w14:textId="77777777"/>
        </w:tc>
        <w:tc>
          <w:tcPr>
            <w:tcW w:w="7654" w:type="dxa"/>
            <w:gridSpan w:val="2"/>
          </w:tcPr>
          <w:p w:rsidR="00997775" w:rsidRDefault="00997775" w14:paraId="01933BD3" w14:textId="77777777"/>
        </w:tc>
      </w:tr>
      <w:tr w:rsidR="00997775" w:rsidTr="002C7FD8" w14:paraId="69BF4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ECCF4" w14:textId="77777777"/>
        </w:tc>
        <w:tc>
          <w:tcPr>
            <w:tcW w:w="7654" w:type="dxa"/>
            <w:gridSpan w:val="2"/>
          </w:tcPr>
          <w:p w:rsidRPr="002C7FD8" w:rsidR="002C7FD8" w:rsidP="002C7FD8" w:rsidRDefault="002C7FD8" w14:paraId="7EC04854" w14:textId="77777777">
            <w:r w:rsidRPr="002C7FD8">
              <w:t>constaterende dat er een sterke historische, culturele en familiale band bestaat tussen Nederland en Suriname;</w:t>
            </w:r>
            <w:r w:rsidRPr="002C7FD8">
              <w:br/>
            </w:r>
            <w:r w:rsidRPr="002C7FD8">
              <w:br/>
              <w:t>overwegende dat een groot deel van de Surinaamse diaspora in Nederland woont en een waardevolle brug vormt tussen beide landen;</w:t>
            </w:r>
            <w:r w:rsidRPr="002C7FD8">
              <w:br/>
            </w:r>
            <w:r w:rsidRPr="002C7FD8">
              <w:br/>
              <w:t xml:space="preserve">overwegende dat er binnen deze gemeenschap grote bereidheid en potentieel aanwezig is om bij te dragen aan de </w:t>
            </w:r>
            <w:proofErr w:type="spellStart"/>
            <w:r w:rsidRPr="002C7FD8">
              <w:t>sociaal-economische</w:t>
            </w:r>
            <w:proofErr w:type="spellEnd"/>
            <w:r w:rsidRPr="002C7FD8">
              <w:t xml:space="preserve"> ontwikkeling van Suriname en wederzijdse samenwerking en ontwikkeling;</w:t>
            </w:r>
            <w:r w:rsidRPr="002C7FD8">
              <w:br/>
            </w:r>
            <w:r w:rsidRPr="002C7FD8">
              <w:br/>
              <w:t>constaterende dat Nederland momenteel geen integraal beleid voert gericht op het activeren en ondersteunen van de diaspora in het onderhouden en versterken van de banden met Suriname;</w:t>
            </w:r>
            <w:r w:rsidRPr="002C7FD8">
              <w:br/>
            </w:r>
            <w:r w:rsidRPr="002C7FD8">
              <w:br/>
              <w:t>overwegende dat de betrekkingen met Suriname ook vanuit geopolitiek oogpunt belangrijk zijn en dat in het uitblijven van actieve Nederlandse betrokkenheid andere landen — waaronder staten met minder gedeelde waarden — het geopolitieke en economische vacuüm kunnen opvullen;</w:t>
            </w:r>
            <w:r w:rsidRPr="002C7FD8">
              <w:br/>
            </w:r>
            <w:r w:rsidRPr="002C7FD8">
              <w:br/>
              <w:t>roept de regering op om een integraal diasporabeleid gericht op de Surinaamse gemeenschap te verkennen, waarin het faciliteren van maatschappelijke betrokkenheid, kennisuitwisseling, economische initiatieven en culturele samenwerking tussen Nederland en Suriname wordt verkend, en de Kamer hierover voor de begrotingsbehandeling te informeren,</w:t>
            </w:r>
            <w:r w:rsidRPr="002C7FD8">
              <w:br/>
            </w:r>
            <w:r w:rsidRPr="002C7FD8">
              <w:br/>
              <w:t>en gaat over tot de orde van de dag.</w:t>
            </w:r>
          </w:p>
          <w:p w:rsidR="002C7FD8" w:rsidP="002C7FD8" w:rsidRDefault="002C7FD8" w14:paraId="3EF98665" w14:textId="77777777"/>
          <w:p w:rsidR="002C7FD8" w:rsidP="002C7FD8" w:rsidRDefault="002C7FD8" w14:paraId="24597574" w14:textId="77777777">
            <w:r w:rsidRPr="002C7FD8">
              <w:t xml:space="preserve">Ceder </w:t>
            </w:r>
          </w:p>
          <w:p w:rsidR="00997775" w:rsidP="002C7FD8" w:rsidRDefault="002C7FD8" w14:paraId="12B94CAD" w14:textId="16FBB258">
            <w:proofErr w:type="spellStart"/>
            <w:r w:rsidRPr="002C7FD8">
              <w:t>Paternotte</w:t>
            </w:r>
            <w:proofErr w:type="spellEnd"/>
          </w:p>
        </w:tc>
      </w:tr>
    </w:tbl>
    <w:p w:rsidR="00997775" w:rsidRDefault="00997775" w14:paraId="6958DF4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CE77" w14:textId="77777777" w:rsidR="002C7FD8" w:rsidRDefault="002C7FD8">
      <w:pPr>
        <w:spacing w:line="20" w:lineRule="exact"/>
      </w:pPr>
    </w:p>
  </w:endnote>
  <w:endnote w:type="continuationSeparator" w:id="0">
    <w:p w14:paraId="63DF4203" w14:textId="77777777" w:rsidR="002C7FD8" w:rsidRDefault="002C7FD8">
      <w:pPr>
        <w:pStyle w:val="Amendement"/>
      </w:pPr>
      <w:r>
        <w:rPr>
          <w:b w:val="0"/>
        </w:rPr>
        <w:t xml:space="preserve"> </w:t>
      </w:r>
    </w:p>
  </w:endnote>
  <w:endnote w:type="continuationNotice" w:id="1">
    <w:p w14:paraId="67E9C0BF" w14:textId="77777777" w:rsidR="002C7FD8" w:rsidRDefault="002C7F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0727" w14:textId="77777777" w:rsidR="002C7FD8" w:rsidRDefault="002C7FD8">
      <w:pPr>
        <w:pStyle w:val="Amendement"/>
      </w:pPr>
      <w:r>
        <w:rPr>
          <w:b w:val="0"/>
        </w:rPr>
        <w:separator/>
      </w:r>
    </w:p>
  </w:footnote>
  <w:footnote w:type="continuationSeparator" w:id="0">
    <w:p w14:paraId="2B84263C" w14:textId="77777777" w:rsidR="002C7FD8" w:rsidRDefault="002C7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D8"/>
    <w:rsid w:val="00133FCE"/>
    <w:rsid w:val="001E482C"/>
    <w:rsid w:val="001E4877"/>
    <w:rsid w:val="0021105A"/>
    <w:rsid w:val="00280D6A"/>
    <w:rsid w:val="002B78E9"/>
    <w:rsid w:val="002C5406"/>
    <w:rsid w:val="002C7FD8"/>
    <w:rsid w:val="002F1B4A"/>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00967"/>
  <w15:docId w15:val="{CAFE4E42-35DA-40D0-B20E-04CB4E2D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1338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2025-06-03T11:21:00.0000000Z</dcterms:created>
  <dcterms:modified xsi:type="dcterms:W3CDTF">2025-06-03T11:32:00.0000000Z</dcterms:modified>
  <dc:description>------------------------</dc:description>
  <dc:subject/>
  <keywords/>
  <version/>
  <category/>
</coreProperties>
</file>