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ppt/presentation.xml" ContentType="application/vnd.openxmlformats-officedocument.presentationml.presentation.main+xml"/>
  <Override PartName="/ppt/slideMasters/slideMaster1.xml" ContentType="application/vnd.openxmlformats-officedocument.presentationml.slideMaster+xml"/>
  <Override PartName="/ppt/slides/slide1.xml" ContentType="application/vnd.openxmlformats-officedocument.presentationml.slide+xml"/>
  <Override PartName="/ppt/slides/slide2.xml" ContentType="application/vnd.openxmlformats-officedocument.presentationml.slide+xml"/>
  <Override PartName="/ppt/slides/slide3.xml" ContentType="application/vnd.openxmlformats-officedocument.presentationml.slide+xml"/>
  <Override PartName="/ppt/slides/slide4.xml" ContentType="application/vnd.openxmlformats-officedocument.presentationml.slide+xml"/>
  <Override PartName="/ppt/slides/slide5.xml" ContentType="application/vnd.openxmlformats-officedocument.presentationml.slide+xml"/>
  <Override PartName="/ppt/slides/slide6.xml" ContentType="application/vnd.openxmlformats-officedocument.presentationml.slide+xml"/>
  <Override PartName="/ppt/slides/slide7.xml" ContentType="application/vnd.openxmlformats-officedocument.presentationml.slide+xml"/>
  <Override PartName="/ppt/slides/slide8.xml" ContentType="application/vnd.openxmlformats-officedocument.presentationml.slide+xml"/>
  <Override PartName="/ppt/slides/slide9.xml" ContentType="application/vnd.openxmlformats-officedocument.presentationml.slide+xml"/>
  <Override PartName="/ppt/slides/slide10.xml" ContentType="application/vnd.openxmlformats-officedocument.presentationml.slide+xml"/>
  <Override PartName="/ppt/slides/slide11.xml" ContentType="application/vnd.openxmlformats-officedocument.presentationml.slide+xml"/>
  <Override PartName="/ppt/slides/slide12.xml" ContentType="application/vnd.openxmlformats-officedocument.presentationml.slide+xml"/>
  <Override PartName="/ppt/slides/slide13.xml" ContentType="application/vnd.openxmlformats-officedocument.presentationml.slide+xml"/>
  <Override PartName="/ppt/slides/slide14.xml" ContentType="application/vnd.openxmlformats-officedocument.presentationml.slide+xml"/>
  <Override PartName="/ppt/slides/slide15.xml" ContentType="application/vnd.openxmlformats-officedocument.presentationml.slide+xml"/>
  <Override PartName="/ppt/slides/slide16.xml" ContentType="application/vnd.openxmlformats-officedocument.presentationml.slide+xml"/>
  <Override PartName="/ppt/slides/slide17.xml" ContentType="application/vnd.openxmlformats-officedocument.presentationml.slide+xml"/>
  <Override PartName="/ppt/slides/slide18.xml" ContentType="application/vnd.openxmlformats-officedocument.presentationml.slide+xml"/>
  <Override PartName="/ppt/slides/slide19.xml" ContentType="application/vnd.openxmlformats-officedocument.presentationml.slide+xml"/>
  <Override PartName="/ppt/slides/slide20.xml" ContentType="application/vnd.openxmlformats-officedocument.presentationml.slide+xml"/>
  <Override PartName="/ppt/slides/slide21.xml" ContentType="application/vnd.openxmlformats-officedocument.presentationml.slide+xml"/>
  <Override PartName="/ppt/slides/slide22.xml" ContentType="application/vnd.openxmlformats-officedocument.presentationml.slide+xml"/>
  <Override PartName="/ppt/slides/slide23.xml" ContentType="application/vnd.openxmlformats-officedocument.presentationml.slide+xml"/>
  <Override PartName="/ppt/slides/slide24.xml" ContentType="application/vnd.openxmlformats-officedocument.presentationml.slide+xml"/>
  <Override PartName="/ppt/slides/slide25.xml" ContentType="application/vnd.openxmlformats-officedocument.presentationml.slide+xml"/>
  <Override PartName="/ppt/slides/slide26.xml" ContentType="application/vnd.openxmlformats-officedocument.presentationml.slide+xml"/>
  <Override PartName="/ppt/slides/slide27.xml" ContentType="application/vnd.openxmlformats-officedocument.presentationml.slide+xml"/>
  <Override PartName="/ppt/slides/slide28.xml" ContentType="application/vnd.openxmlformats-officedocument.presentationml.slide+xml"/>
  <Override PartName="/ppt/slides/slide29.xml" ContentType="application/vnd.openxmlformats-officedocument.presentationml.slide+xml"/>
  <Override PartName="/ppt/slides/slide30.xml" ContentType="application/vnd.openxmlformats-officedocument.presentationml.slide+xml"/>
  <Override PartName="/ppt/slides/slide31.xml" ContentType="application/vnd.openxmlformats-officedocument.presentationml.slide+xml"/>
  <Override PartName="/ppt/notesMasters/notesMaster1.xml" ContentType="application/vnd.openxmlformats-officedocument.presentationml.notesMaster+xml"/>
  <Override PartName="/ppt/presProps.xml" ContentType="application/vnd.openxmlformats-officedocument.presentationml.presProps+xml"/>
  <Override PartName="/ppt/viewProps.xml" ContentType="application/vnd.openxmlformats-officedocument.presentationml.viewProps+xml"/>
  <Override PartName="/ppt/theme/theme1.xml" ContentType="application/vnd.openxmlformats-officedocument.theme+xml"/>
  <Override PartName="/ppt/tableStyles.xml" ContentType="application/vnd.openxmlformats-officedocument.presentationml.tableStyles+xml"/>
  <Override PartName="/ppt/slideLayouts/slideLayout1.xml" ContentType="application/vnd.openxmlformats-officedocument.presentationml.slideLayout+xml"/>
  <Override PartName="/ppt/slideLayouts/slideLayout2.xml" ContentType="application/vnd.openxmlformats-officedocument.presentationml.slideLayout+xml"/>
  <Override PartName="/ppt/slideLayouts/slideLayout3.xml" ContentType="application/vnd.openxmlformats-officedocument.presentationml.slideLayout+xml"/>
  <Override PartName="/ppt/slideLayouts/slideLayout4.xml" ContentType="application/vnd.openxmlformats-officedocument.presentationml.slideLayout+xml"/>
  <Override PartName="/ppt/slideLayouts/slideLayout5.xml" ContentType="application/vnd.openxmlformats-officedocument.presentationml.slideLayout+xml"/>
  <Override PartName="/ppt/slideLayouts/slideLayout6.xml" ContentType="application/vnd.openxmlformats-officedocument.presentationml.slideLayout+xml"/>
  <Override PartName="/ppt/slideLayouts/slideLayout7.xml" ContentType="application/vnd.openxmlformats-officedocument.presentationml.slideLayout+xml"/>
  <Override PartName="/ppt/slideLayouts/slideLayout8.xml" ContentType="application/vnd.openxmlformats-officedocument.presentationml.slideLayout+xml"/>
  <Override PartName="/ppt/slideLayouts/slideLayout9.xml" ContentType="application/vnd.openxmlformats-officedocument.presentationml.slideLayout+xml"/>
  <Override PartName="/ppt/slideLayouts/slideLayout10.xml" ContentType="application/vnd.openxmlformats-officedocument.presentationml.slideLayout+xml"/>
  <Override PartName="/ppt/slideLayouts/slideLayout11.xml" ContentType="application/vnd.openxmlformats-officedocument.presentationml.slideLayout+xml"/>
  <Override PartName="/ppt/slideLayouts/slideLayout12.xml" ContentType="application/vnd.openxmlformats-officedocument.presentationml.slideLayout+xml"/>
  <Override PartName="/ppt/slideLayouts/slideLayout13.xml" ContentType="application/vnd.openxmlformats-officedocument.presentationml.slideLayout+xml"/>
  <Override PartName="/ppt/slideLayouts/slideLayout14.xml" ContentType="application/vnd.openxmlformats-officedocument.presentationml.slideLayout+xml"/>
  <Override PartName="/ppt/slideLayouts/slideLayout15.xml" ContentType="application/vnd.openxmlformats-officedocument.presentationml.slideLayout+xml"/>
  <Override PartName="/ppt/slideLayouts/slideLayout16.xml" ContentType="application/vnd.openxmlformats-officedocument.presentationml.slideLayout+xml"/>
  <Override PartName="/ppt/slideLayouts/slideLayout17.xml" ContentType="application/vnd.openxmlformats-officedocument.presentationml.slideLayout+xml"/>
  <Override PartName="/ppt/slideLayouts/slideLayout18.xml" ContentType="application/vnd.openxmlformats-officedocument.presentationml.slideLayout+xml"/>
  <Override PartName="/ppt/slideLayouts/slideLayout19.xml" ContentType="application/vnd.openxmlformats-officedocument.presentationml.slideLayout+xml"/>
  <Override PartName="/ppt/slideLayouts/slideLayout20.xml" ContentType="application/vnd.openxmlformats-officedocument.presentationml.slideLayout+xml"/>
  <Override PartName="/ppt/slideLayouts/slideLayout21.xml" ContentType="application/vnd.openxmlformats-officedocument.presentationml.slideLayout+xml"/>
  <Override PartName="/ppt/slideLayouts/slideLayout22.xml" ContentType="application/vnd.openxmlformats-officedocument.presentationml.slideLayout+xml"/>
  <Override PartName="/ppt/slideLayouts/slideLayout23.xml" ContentType="application/vnd.openxmlformats-officedocument.presentationml.slideLayout+xml"/>
  <Override PartName="/ppt/slideLayouts/slideLayout24.xml" ContentType="application/vnd.openxmlformats-officedocument.presentationml.slideLayout+xml"/>
  <Override PartName="/ppt/slideLayouts/slideLayout25.xml" ContentType="application/vnd.openxmlformats-officedocument.presentationml.slideLayout+xml"/>
  <Override PartName="/ppt/slideLayouts/slideLayout26.xml" ContentType="application/vnd.openxmlformats-officedocument.presentationml.slideLayout+xml"/>
  <Override PartName="/ppt/slideLayouts/slideLayout27.xml" ContentType="application/vnd.openxmlformats-officedocument.presentationml.slideLayout+xml"/>
  <Override PartName="/ppt/slideLayouts/slideLayout28.xml" ContentType="application/vnd.openxmlformats-officedocument.presentationml.slideLayout+xml"/>
  <Override PartName="/ppt/slideLayouts/slideLayout29.xml" ContentType="application/vnd.openxmlformats-officedocument.presentationml.slideLayout+xml"/>
  <Override PartName="/ppt/slideLayouts/slideLayout30.xml" ContentType="application/vnd.openxmlformats-officedocument.presentationml.slideLayout+xml"/>
  <Override PartName="/ppt/slideLayouts/slideLayout31.xml" ContentType="application/vnd.openxmlformats-officedocument.presentationml.slideLayout+xml"/>
  <Override PartName="/ppt/slideLayouts/slideLayout32.xml" ContentType="application/vnd.openxmlformats-officedocument.presentationml.slideLayout+xml"/>
  <Override PartName="/ppt/slideLayouts/slideLayout33.xml" ContentType="application/vnd.openxmlformats-officedocument.presentationml.slideLayout+xml"/>
  <Override PartName="/ppt/slideLayouts/slideLayout34.xml" ContentType="application/vnd.openxmlformats-officedocument.presentationml.slideLayout+xml"/>
  <Override PartName="/ppt/slideLayouts/slideLayout35.xml" ContentType="application/vnd.openxmlformats-officedocument.presentationml.slideLayout+xml"/>
  <Override PartName="/ppt/slideLayouts/slideLayout36.xml" ContentType="application/vnd.openxmlformats-officedocument.presentationml.slideLayout+xml"/>
  <Override PartName="/ppt/slideLayouts/slideLayout37.xml" ContentType="application/vnd.openxmlformats-officedocument.presentationml.slideLayout+xml"/>
  <Override PartName="/ppt/theme/themeOverride1.xml" ContentType="application/vnd.openxmlformats-officedocument.themeOverride+xml"/>
  <Override PartName="/ppt/theme/themeOverride2.xml" ContentType="application/vnd.openxmlformats-officedocument.themeOverride+xml"/>
  <Override PartName="/ppt/theme/themeOverride3.xml" ContentType="application/vnd.openxmlformats-officedocument.themeOverride+xml"/>
  <Override PartName="/ppt/theme/themeOverride4.xml" ContentType="application/vnd.openxmlformats-officedocument.themeOverride+xml"/>
  <Override PartName="/ppt/theme/themeOverride5.xml" ContentType="application/vnd.openxmlformats-officedocument.themeOverride+xml"/>
  <Override PartName="/ppt/theme/themeOverride6.xml" ContentType="application/vnd.openxmlformats-officedocument.themeOverride+xml"/>
  <Override PartName="/ppt/theme/themeOverride7.xml" ContentType="application/vnd.openxmlformats-officedocument.themeOverride+xml"/>
  <Override PartName="/ppt/theme/theme2.xml" ContentType="application/vnd.openxmlformats-officedocument.theme+xml"/>
  <Override PartName="/ppt/notesSlides/notesSlide1.xml" ContentType="application/vnd.openxmlformats-officedocument.presentationml.notesSlide+xml"/>
  <Override PartName="/ppt/notesSlides/notesSlide2.xml" ContentType="application/vnd.openxmlformats-officedocument.presentationml.notesSlide+xml"/>
  <Override PartName="/ppt/notesSlides/notesSlide3.xml" ContentType="application/vnd.openxmlformats-officedocument.presentationml.notesSlide+xml"/>
  <Override PartName="/ppt/notesSlides/notesSlide4.xml" ContentType="application/vnd.openxmlformats-officedocument.presentationml.notesSlide+xml"/>
  <Override PartName="/ppt/notesSlides/notesSlide5.xml" ContentType="application/vnd.openxmlformats-officedocument.presentationml.notesSlide+xml"/>
  <Override PartName="/ppt/notesSlides/notesSlide6.xml" ContentType="application/vnd.openxmlformats-officedocument.presentationml.notesSlide+xml"/>
  <Override PartName="/ppt/notesSlides/notesSlide7.xml" ContentType="application/vnd.openxmlformats-officedocument.presentationml.notesSlide+xml"/>
  <Override PartName="/ppt/notesSlides/notesSlide8.xml" ContentType="application/vnd.openxmlformats-officedocument.presentationml.notesSlide+xml"/>
  <Override PartName="/ppt/notesSlides/notesSlide9.xml" ContentType="application/vnd.openxmlformats-officedocument.presentationml.notesSlide+xml"/>
  <Override PartName="/ppt/notesSlides/notesSlide10.xml" ContentType="application/vnd.openxmlformats-officedocument.presentationml.notesSlide+xml"/>
  <Override PartName="/ppt/notesSlides/notesSlide11.xml" ContentType="application/vnd.openxmlformats-officedocument.presentationml.notesSlide+xml"/>
  <Override PartName="/ppt/notesSlides/notesSlide12.xml" ContentType="application/vnd.openxmlformats-officedocument.presentationml.notesSlide+xml"/>
  <Override PartName="/ppt/notesSlides/notesSlide13.xml" ContentType="application/vnd.openxmlformats-officedocument.presentationml.notesSlide+xml"/>
  <Override PartName="/ppt/notesSlides/notesSlide14.xml" ContentType="application/vnd.openxmlformats-officedocument.presentationml.notesSlide+xml"/>
  <Override PartName="/ppt/notesSlides/notesSlide15.xml" ContentType="application/vnd.openxmlformats-officedocument.presentationml.notesSlide+xml"/>
  <Override PartName="/ppt/authors.xml" ContentType="application/vnd.ms-powerpoint.author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ppt/presentation.xml"/><Relationship Id="rId5" Type="http://schemas.microsoft.com/office/2020/02/relationships/classificationlabels" Target="docMetadata/LabelInfo.xml"/><Relationship Id="rId4" Type="http://schemas.openxmlformats.org/officeDocument/2006/relationships/extended-properties" Target="docProps/app.xml"/></Relationships>
</file>

<file path=ppt/presentation.xml><?xml version="1.0" encoding="utf-8"?>
<p:presentation xmlns:a="http://schemas.openxmlformats.org/drawingml/2006/main" xmlns:r="http://schemas.openxmlformats.org/officeDocument/2006/relationships" xmlns:p="http://schemas.openxmlformats.org/presentationml/2006/main" removePersonalInfoOnSave="1" saveSubsetFonts="1">
  <p:sldMasterIdLst>
    <p:sldMasterId id="2147483660" r:id="rId1"/>
  </p:sldMasterIdLst>
  <p:notesMasterIdLst>
    <p:notesMasterId r:id="rId33"/>
  </p:notesMasterIdLst>
  <p:sldIdLst>
    <p:sldId id="517" r:id="rId2"/>
    <p:sldId id="1498" r:id="rId3"/>
    <p:sldId id="1503" r:id="rId4"/>
    <p:sldId id="1505" r:id="rId5"/>
    <p:sldId id="1504" r:id="rId6"/>
    <p:sldId id="1507" r:id="rId7"/>
    <p:sldId id="1508" r:id="rId8"/>
    <p:sldId id="1501" r:id="rId9"/>
    <p:sldId id="1509" r:id="rId10"/>
    <p:sldId id="519" r:id="rId11"/>
    <p:sldId id="525" r:id="rId12"/>
    <p:sldId id="1510" r:id="rId13"/>
    <p:sldId id="1511" r:id="rId14"/>
    <p:sldId id="1513" r:id="rId15"/>
    <p:sldId id="1512" r:id="rId16"/>
    <p:sldId id="1514" r:id="rId17"/>
    <p:sldId id="1515" r:id="rId18"/>
    <p:sldId id="1519" r:id="rId19"/>
    <p:sldId id="1517" r:id="rId20"/>
    <p:sldId id="1518" r:id="rId21"/>
    <p:sldId id="1520" r:id="rId22"/>
    <p:sldId id="1516" r:id="rId23"/>
    <p:sldId id="1521" r:id="rId24"/>
    <p:sldId id="1523" r:id="rId25"/>
    <p:sldId id="1525" r:id="rId26"/>
    <p:sldId id="1522" r:id="rId27"/>
    <p:sldId id="1526" r:id="rId28"/>
    <p:sldId id="1527" r:id="rId29"/>
    <p:sldId id="1528" r:id="rId30"/>
    <p:sldId id="1529" r:id="rId31"/>
    <p:sldId id="1530" r:id="rId32"/>
  </p:sldIdLst>
  <p:sldSz cx="12192000" cy="6858000"/>
  <p:notesSz cx="6858000" cy="9144000"/>
  <p:defaultTex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p:defaultTextStyle>
  <p:extLst>
    <p:ext uri="{EFAFB233-063F-42B5-8137-9DF3F51BA10A}">
      <p15:sldGuideLst xmlns:p15="http://schemas.microsoft.com/office/powerpoint/2012/main"/>
    </p:ext>
  </p:extLst>
</p:presentation>
</file>

<file path=ppt/authors.xml><?xml version="1.0" encoding="utf-8"?>
<p188:authorLst xmlns:a="http://schemas.openxmlformats.org/drawingml/2006/main" xmlns:r="http://schemas.openxmlformats.org/officeDocument/2006/relationships" xmlns:p188="http://schemas.microsoft.com/office/powerpoint/2018/8/main">
  <p188:author id="{00000000-0000-0000-0000-000000000000}" name="Auteur" initials="A" userId="Author" providerId="AD"/>
</p188:authorLst>
</file>

<file path=ppt/presProps.xml><?xml version="1.0" encoding="utf-8"?>
<p:presentationPr xmlns:a="http://schemas.openxmlformats.org/drawingml/2006/main" xmlns:r="http://schemas.openxmlformats.org/officeDocument/2006/relationships" xmlns:p="http://schemas.openxmlformats.org/presentationml/2006/main">
  <p:showPr showNarration="1">
    <p:present/>
    <p:sldAll/>
    <p:penClr>
      <a:prstClr val="red"/>
    </p:penClr>
    <p:extLst>
      <p:ext uri="{EC167BDD-8182-4AB7-AECC-EB403E3ABB37}">
        <p14:laserClr xmlns:p14="http://schemas.microsoft.com/office/powerpoint/2010/main">
          <a:srgbClr val="FF0000"/>
        </p14:laserClr>
      </p:ext>
      <p:ext uri="{2FDB2607-1784-4EEB-B798-7EB5836EED8A}">
        <p14:showMediaCtrls xmlns:p14="http://schemas.microsoft.com/office/powerpoint/2010/main" val="1"/>
      </p:ext>
    </p:extLst>
  </p:showPr>
  <p:extLst>
    <p:ext uri="{E76CE94A-603C-4142-B9EB-6D1370010A27}">
      <p14:discardImageEditData xmlns:p14="http://schemas.microsoft.com/office/powerpoint/2010/main" val="0"/>
    </p:ext>
    <p:ext uri="{D31A062A-798A-4329-ABDD-BBA856620510}">
      <p14:defaultImageDpi xmlns:p14="http://schemas.microsoft.com/office/powerpoint/2010/main" val="32767"/>
    </p:ext>
    <p:ext uri="{FD5EFAAD-0ECE-453E-9831-46B23BE46B34}">
      <p15:chartTrackingRefBased xmlns:p15="http://schemas.microsoft.com/office/powerpoint/2012/main" val="1"/>
    </p:ext>
  </p:extLst>
</p:presentationPr>
</file>

<file path=ppt/tableStyles.xml><?xml version="1.0" encoding="utf-8"?>
<a:tblStyleLst xmlns:a="http://schemas.openxmlformats.org/drawingml/2006/main" def="{5C22544A-7EE6-4342-B048-85BDC9FD1C3A}">
  <a:tblStyle styleId="{5C22544A-7EE6-4342-B048-85BDC9FD1C3A}" styleName="Stijl, gemiddeld 2 - Accent 1">
    <a:wholeTbl>
      <a:tcTxStyle>
        <a:fontRef idx="minor">
          <a:prstClr val="black"/>
        </a:fontRef>
        <a:schemeClr val="dk1"/>
      </a:tcTxStyle>
      <a:tcStyle>
        <a:tcBdr>
          <a:left>
            <a:ln w="12700" cmpd="sng">
              <a:solidFill>
                <a:schemeClr val="lt1"/>
              </a:solidFill>
            </a:ln>
          </a:left>
          <a:right>
            <a:ln w="12700" cmpd="sng">
              <a:solidFill>
                <a:schemeClr val="lt1"/>
              </a:solidFill>
            </a:ln>
          </a:right>
          <a:top>
            <a:ln w="12700" cmpd="sng">
              <a:solidFill>
                <a:schemeClr val="lt1"/>
              </a:solidFill>
            </a:ln>
          </a:top>
          <a:bottom>
            <a:ln w="12700" cmpd="sng">
              <a:solidFill>
                <a:schemeClr val="lt1"/>
              </a:solidFill>
            </a:ln>
          </a:bottom>
          <a:insideH>
            <a:ln w="12700" cmpd="sng">
              <a:solidFill>
                <a:schemeClr val="lt1"/>
              </a:solidFill>
            </a:ln>
          </a:insideH>
          <a:insideV>
            <a:ln w="12700" cmpd="sng">
              <a:solidFill>
                <a:schemeClr val="lt1"/>
              </a:solidFill>
            </a:ln>
          </a:insideV>
        </a:tcBdr>
        <a:fill>
          <a:solidFill>
            <a:schemeClr val="accent1">
              <a:tint val="20000"/>
            </a:schemeClr>
          </a:solidFill>
        </a:fill>
      </a:tcStyle>
    </a:wholeTbl>
    <a:band1H>
      <a:tcStyle>
        <a:tcBdr/>
        <a:fill>
          <a:solidFill>
            <a:schemeClr val="accent1">
              <a:tint val="40000"/>
            </a:schemeClr>
          </a:solidFill>
        </a:fill>
      </a:tcStyle>
    </a:band1H>
    <a:band2H>
      <a:tcStyle>
        <a:tcBdr/>
      </a:tcStyle>
    </a:band2H>
    <a:band1V>
      <a:tcStyle>
        <a:tcBdr/>
        <a:fill>
          <a:solidFill>
            <a:schemeClr val="accent1">
              <a:tint val="40000"/>
            </a:schemeClr>
          </a:solidFill>
        </a:fill>
      </a:tcStyle>
    </a:band1V>
    <a:band2V>
      <a:tcStyle>
        <a:tcBdr/>
      </a:tcStyle>
    </a:band2V>
    <a:lastCol>
      <a:tcTxStyle b="on">
        <a:fontRef idx="minor">
          <a:prstClr val="black"/>
        </a:fontRef>
        <a:schemeClr val="lt1"/>
      </a:tcTxStyle>
      <a:tcStyle>
        <a:tcBdr/>
        <a:fill>
          <a:solidFill>
            <a:schemeClr val="accent1"/>
          </a:solidFill>
        </a:fill>
      </a:tcStyle>
    </a:lastCol>
    <a:firstCol>
      <a:tcTxStyle b="on">
        <a:fontRef idx="minor">
          <a:prstClr val="black"/>
        </a:fontRef>
        <a:schemeClr val="lt1"/>
      </a:tcTxStyle>
      <a:tcStyle>
        <a:tcBdr/>
        <a:fill>
          <a:solidFill>
            <a:schemeClr val="accent1"/>
          </a:solidFill>
        </a:fill>
      </a:tcStyle>
    </a:firstCol>
    <a:lastRow>
      <a:tcTxStyle b="on">
        <a:fontRef idx="minor">
          <a:prstClr val="black"/>
        </a:fontRef>
        <a:schemeClr val="lt1"/>
      </a:tcTxStyle>
      <a:tcStyle>
        <a:tcBdr>
          <a:top>
            <a:ln w="38100" cmpd="sng">
              <a:solidFill>
                <a:schemeClr val="lt1"/>
              </a:solidFill>
            </a:ln>
          </a:top>
        </a:tcBdr>
        <a:fill>
          <a:solidFill>
            <a:schemeClr val="accent1"/>
          </a:solidFill>
        </a:fill>
      </a:tcStyle>
    </a:lastRow>
    <a:firstRow>
      <a:tcTxStyle b="on">
        <a:fontRef idx="minor">
          <a:prstClr val="black"/>
        </a:fontRef>
        <a:schemeClr val="lt1"/>
      </a:tcTxStyle>
      <a:tcStyle>
        <a:tcBdr>
          <a:bottom>
            <a:ln w="38100" cmpd="sng">
              <a:solidFill>
                <a:schemeClr val="lt1"/>
              </a:solidFill>
            </a:ln>
          </a:bottom>
        </a:tcBdr>
        <a:fill>
          <a:solidFill>
            <a:schemeClr val="accent1"/>
          </a:solidFill>
        </a:fill>
      </a:tcStyle>
    </a:firstRow>
  </a:tblStyle>
  <a:tblStyle styleId="{3C2FFA5D-87B4-456A-9821-1D502468CF0F}" styleName="Stijl, thema 1 - Accent 1">
    <a:tblBg>
      <a:fillRef idx="2">
        <a:schemeClr val="accent1"/>
      </a:fillRef>
      <a:effectRef idx="1">
        <a:schemeClr val="accent1"/>
      </a:effectRef>
    </a:tblBg>
    <a:wholeTbl>
      <a:tcTxStyle>
        <a:fontRef idx="minor">
          <a:scrgbClr r="0" g="0" b="0"/>
        </a:fontRef>
        <a:schemeClr val="dk1"/>
      </a:tcTxStyle>
      <a:tcStyle>
        <a:tcBdr>
          <a:left>
            <a:lnRef idx="1">
              <a:schemeClr val="accent1"/>
            </a:lnRef>
          </a:left>
          <a:right>
            <a:lnRef idx="1">
              <a:schemeClr val="accent1"/>
            </a:lnRef>
          </a:right>
          <a:top>
            <a:lnRef idx="1">
              <a:schemeClr val="accent1"/>
            </a:lnRef>
          </a:top>
          <a:bottom>
            <a:lnRef idx="1">
              <a:schemeClr val="accent1"/>
            </a:lnRef>
          </a:bottom>
          <a:insideH>
            <a:lnRef idx="1">
              <a:schemeClr val="accent1"/>
            </a:lnRef>
          </a:insideH>
          <a:insideV>
            <a:lnRef idx="1">
              <a:schemeClr val="accent1"/>
            </a:lnRef>
          </a:insideV>
        </a:tcBdr>
        <a:fill>
          <a:noFill/>
        </a:fill>
      </a:tcStyle>
    </a:wholeTbl>
    <a:band1H>
      <a:tcStyle>
        <a:tcBdr/>
        <a:fill>
          <a:solidFill>
            <a:schemeClr val="accent1">
              <a:alpha val="40000"/>
            </a:schemeClr>
          </a:solidFill>
        </a:fill>
      </a:tcStyle>
    </a:band1H>
    <a:band2H>
      <a:tcStyle>
        <a:tcBdr/>
      </a:tcStyle>
    </a:band2H>
    <a:band1V>
      <a:tcStyle>
        <a:tcBdr>
          <a:top>
            <a:lnRef idx="1">
              <a:schemeClr val="accent1"/>
            </a:lnRef>
          </a:top>
          <a:bottom>
            <a:lnRef idx="1">
              <a:schemeClr val="accent1"/>
            </a:lnRef>
          </a:bottom>
        </a:tcBdr>
        <a:fill>
          <a:solidFill>
            <a:schemeClr val="accent1">
              <a:alpha val="40000"/>
            </a:schemeClr>
          </a:solidFill>
        </a:fill>
      </a:tcStyle>
    </a:band1V>
    <a:band2V>
      <a:tcStyle>
        <a:tcBdr/>
      </a:tcStyle>
    </a:band2V>
    <a:lastCol>
      <a:tcTxStyle b="on"/>
      <a:tcStyle>
        <a:tcBdr>
          <a:left>
            <a:lnRef idx="2">
              <a:schemeClr val="accent1"/>
            </a:lnRef>
          </a:left>
          <a:right>
            <a:lnRef idx="1">
              <a:schemeClr val="accent1"/>
            </a:lnRef>
          </a:right>
          <a:top>
            <a:lnRef idx="1">
              <a:schemeClr val="accent1"/>
            </a:lnRef>
          </a:top>
          <a:bottom>
            <a:lnRef idx="1">
              <a:schemeClr val="accent1"/>
            </a:lnRef>
          </a:bottom>
          <a:insideH>
            <a:lnRef idx="1">
              <a:schemeClr val="accent1"/>
            </a:lnRef>
          </a:insideH>
          <a:insideV>
            <a:ln>
              <a:noFill/>
            </a:ln>
          </a:insideV>
        </a:tcBdr>
      </a:tcStyle>
    </a:lastCol>
    <a:firstCol>
      <a:tcTxStyle b="on"/>
      <a:tcStyle>
        <a:tcBdr>
          <a:left>
            <a:lnRef idx="1">
              <a:schemeClr val="accent1"/>
            </a:lnRef>
          </a:left>
          <a:right>
            <a:lnRef idx="2">
              <a:schemeClr val="accent1"/>
            </a:lnRef>
          </a:right>
          <a:top>
            <a:lnRef idx="1">
              <a:schemeClr val="accent1"/>
            </a:lnRef>
          </a:top>
          <a:bottom>
            <a:lnRef idx="1">
              <a:schemeClr val="accent1"/>
            </a:lnRef>
          </a:bottom>
          <a:insideH>
            <a:lnRef idx="1">
              <a:schemeClr val="accent1"/>
            </a:lnRef>
          </a:insideH>
          <a:insideV>
            <a:ln>
              <a:noFill/>
            </a:ln>
          </a:insideV>
        </a:tcBdr>
      </a:tcStyle>
    </a:firstCol>
    <a:lastRow>
      <a:tcTxStyle b="on"/>
      <a:tcStyle>
        <a:tcBdr>
          <a:left>
            <a:lnRef idx="1">
              <a:schemeClr val="accent1"/>
            </a:lnRef>
          </a:left>
          <a:right>
            <a:lnRef idx="1">
              <a:schemeClr val="accent1"/>
            </a:lnRef>
          </a:right>
          <a:top>
            <a:lnRef idx="2">
              <a:schemeClr val="accent1"/>
            </a:lnRef>
          </a:top>
          <a:bottom>
            <a:lnRef idx="2">
              <a:schemeClr val="accent1"/>
            </a:lnRef>
          </a:bottom>
          <a:insideH>
            <a:ln>
              <a:noFill/>
            </a:ln>
          </a:insideH>
          <a:insideV>
            <a:ln>
              <a:noFill/>
            </a:ln>
          </a:insideV>
        </a:tcBdr>
        <a:fill>
          <a:noFill/>
        </a:fill>
      </a:tcStyle>
    </a:lastRow>
    <a:firstRow>
      <a:tcTxStyle b="on">
        <a:fontRef idx="minor">
          <a:scrgbClr r="0" g="0" b="0"/>
        </a:fontRef>
        <a:schemeClr val="lt1"/>
      </a:tcTxStyle>
      <a:tcStyle>
        <a:tcBdr>
          <a:left>
            <a:lnRef idx="1">
              <a:schemeClr val="accent1"/>
            </a:lnRef>
          </a:left>
          <a:right>
            <a:lnRef idx="1">
              <a:schemeClr val="accent1"/>
            </a:lnRef>
          </a:right>
          <a:top>
            <a:lnRef idx="1">
              <a:schemeClr val="accent1"/>
            </a:lnRef>
          </a:top>
          <a:bottom>
            <a:lnRef idx="2">
              <a:schemeClr val="lt1"/>
            </a:lnRef>
          </a:bottom>
          <a:insideH>
            <a:ln>
              <a:noFill/>
            </a:ln>
          </a:insideH>
          <a:insideV>
            <a:ln>
              <a:noFill/>
            </a:ln>
          </a:insideV>
        </a:tcBdr>
        <a:fill>
          <a:solidFill>
            <a:schemeClr val="accent1"/>
          </a:solidFill>
        </a:fill>
      </a:tcStyle>
    </a:firstRow>
  </a:tblStyle>
  <a:tblStyle styleId="{7E9639D4-E3E2-4D34-9284-5A2195B3D0D7}" styleName="Stijl, licht 2">
    <a:wholeTbl>
      <a:tcTxStyle>
        <a:fontRef idx="minor">
          <a:scrgbClr r="0" g="0" b="0"/>
        </a:fontRef>
        <a:schemeClr val="tx1"/>
      </a:tcTxStyle>
      <a:tcStyle>
        <a:tcBdr>
          <a:left>
            <a:lnRef idx="1">
              <a:schemeClr val="tx1"/>
            </a:lnRef>
          </a:left>
          <a:right>
            <a:lnRef idx="1">
              <a:schemeClr val="tx1"/>
            </a:lnRef>
          </a:right>
          <a:top>
            <a:lnRef idx="1">
              <a:schemeClr val="tx1"/>
            </a:lnRef>
          </a:top>
          <a:bottom>
            <a:lnRef idx="1">
              <a:schemeClr val="tx1"/>
            </a:lnRef>
          </a:bottom>
          <a:insideH>
            <a:ln>
              <a:noFill/>
            </a:ln>
          </a:insideH>
          <a:insideV>
            <a:ln>
              <a:noFill/>
            </a:ln>
          </a:insideV>
        </a:tcBdr>
        <a:fill>
          <a:noFill/>
        </a:fill>
      </a:tcStyle>
    </a:wholeTbl>
    <a:band1H>
      <a:tcStyle>
        <a:tcBdr>
          <a:top>
            <a:lnRef idx="1">
              <a:schemeClr val="tx1"/>
            </a:lnRef>
          </a:top>
          <a:bottom>
            <a:lnRef idx="1">
              <a:schemeClr val="tx1"/>
            </a:lnRef>
          </a:bottom>
        </a:tcBdr>
      </a:tcStyle>
    </a:band1H>
    <a:band1V>
      <a:tcStyle>
        <a:tcBdr>
          <a:left>
            <a:lnRef idx="1">
              <a:schemeClr val="tx1"/>
            </a:lnRef>
          </a:left>
          <a:right>
            <a:lnRef idx="1">
              <a:schemeClr val="tx1"/>
            </a:lnRef>
          </a:right>
        </a:tcBdr>
      </a:tcStyle>
    </a:band1V>
    <a:band2V>
      <a:tcStyle>
        <a:tcBdr>
          <a:left>
            <a:lnRef idx="1">
              <a:schemeClr val="tx1"/>
            </a:lnRef>
          </a:left>
          <a:right>
            <a:lnRef idx="1">
              <a:schemeClr val="tx1"/>
            </a:lnRef>
          </a:right>
        </a:tcBdr>
      </a:tcStyle>
    </a:band2V>
    <a:lastCol>
      <a:tcTxStyle b="on"/>
      <a:tcStyle>
        <a:tcBdr/>
      </a:tcStyle>
    </a:lastCol>
    <a:firstCol>
      <a:tcTxStyle b="on"/>
      <a:tcStyle>
        <a:tcBdr/>
      </a:tcStyle>
    </a:firstCol>
    <a:lastRow>
      <a:tcTxStyle b="on"/>
      <a:tcStyle>
        <a:tcBdr>
          <a:top>
            <a:ln w="50800" cmpd="dbl">
              <a:solidFill>
                <a:schemeClr val="tx1"/>
              </a:solidFill>
            </a:ln>
          </a:top>
        </a:tcBdr>
      </a:tcStyle>
    </a:lastRow>
    <a:firstRow>
      <a:tcTxStyle b="on">
        <a:fontRef idx="minor">
          <a:scrgbClr r="0" g="0" b="0"/>
        </a:fontRef>
        <a:schemeClr val="bg1"/>
      </a:tcTxStyle>
      <a:tcStyle>
        <a:tcBdr/>
        <a:fillRef idx="1">
          <a:schemeClr val="tx1"/>
        </a:fillRef>
      </a:tcStyle>
    </a:firstRow>
  </a:tblStyle>
  <a:tblStyle styleId="{6E25E649-3F16-4E02-A733-19D2CDBF48F0}" styleName="Stijl, gemiddeld 3 - Accent 1">
    <a:wholeTbl>
      <a:tcTxStyle>
        <a:fontRef idx="minor">
          <a:scrgbClr r="0" g="0" b="0"/>
        </a:fontRef>
        <a:schemeClr val="dk1"/>
      </a:tcTxStyle>
      <a:tcStyle>
        <a:tcBdr>
          <a:left>
            <a:ln>
              <a:noFill/>
            </a:ln>
          </a:left>
          <a:right>
            <a:ln>
              <a:noFill/>
            </a:ln>
          </a:right>
          <a:top>
            <a:ln w="25400" cmpd="sng">
              <a:solidFill>
                <a:schemeClr val="dk1"/>
              </a:solidFill>
            </a:ln>
          </a:top>
          <a:bottom>
            <a:ln w="25400" cmpd="sng">
              <a:solidFill>
                <a:schemeClr val="dk1"/>
              </a:solidFill>
            </a:ln>
          </a:bottom>
          <a:insideH>
            <a:ln>
              <a:noFill/>
            </a:ln>
          </a:insideH>
          <a:insideV>
            <a:ln>
              <a:noFill/>
            </a:ln>
          </a:insideV>
        </a:tcBdr>
        <a:fill>
          <a:solidFill>
            <a:schemeClr val="lt1"/>
          </a:solidFill>
        </a:fill>
      </a:tcStyle>
    </a:wholeTbl>
    <a:band1H>
      <a:tcStyle>
        <a:tcBdr/>
        <a:fill>
          <a:solidFill>
            <a:schemeClr val="dk1">
              <a:tint val="20000"/>
            </a:schemeClr>
          </a:solidFill>
        </a:fill>
      </a:tcStyle>
    </a:band1H>
    <a:band1V>
      <a:tcStyle>
        <a:tcBdr/>
        <a:fill>
          <a:solidFill>
            <a:schemeClr val="dk1">
              <a:tint val="20000"/>
            </a:schemeClr>
          </a:solidFill>
        </a:fill>
      </a:tcStyle>
    </a:band1V>
    <a:lastCol>
      <a:tcTxStyle b="on">
        <a:fontRef idx="minor">
          <a:scrgbClr r="0" g="0" b="0"/>
        </a:fontRef>
        <a:schemeClr val="lt1"/>
      </a:tcTxStyle>
      <a:tcStyle>
        <a:tcBdr/>
        <a:fill>
          <a:solidFill>
            <a:schemeClr val="accent1"/>
          </a:solidFill>
        </a:fill>
      </a:tcStyle>
    </a:lastCol>
    <a:firstCol>
      <a:tcTxStyle b="on">
        <a:fontRef idx="minor">
          <a:scrgbClr r="0" g="0" b="0"/>
        </a:fontRef>
        <a:schemeClr val="lt1"/>
      </a:tcTxStyle>
      <a:tcStyle>
        <a:tcBdr/>
        <a:fill>
          <a:solidFill>
            <a:schemeClr val="accent1"/>
          </a:solidFill>
        </a:fill>
      </a:tcStyle>
    </a:firstCol>
    <a:lastRow>
      <a:tcTxStyle b="on"/>
      <a:tcStyle>
        <a:tcBdr>
          <a:top>
            <a:ln w="50800" cmpd="dbl">
              <a:solidFill>
                <a:schemeClr val="dk1"/>
              </a:solidFill>
            </a:ln>
          </a:top>
        </a:tcBdr>
        <a:fill>
          <a:solidFill>
            <a:schemeClr val="lt1"/>
          </a:solidFill>
        </a:fill>
      </a:tcStyle>
    </a:lastRow>
    <a:seCell>
      <a:tcTxStyle b="on">
        <a:fontRef idx="minor">
          <a:scrgbClr r="0" g="0" b="0"/>
        </a:fontRef>
        <a:schemeClr val="dk1"/>
      </a:tcTxStyle>
      <a:tcStyle>
        <a:tcBdr/>
      </a:tcStyle>
    </a:seCell>
    <a:swCell>
      <a:tcTxStyle b="on">
        <a:fontRef idx="minor">
          <a:scrgbClr r="0" g="0" b="0"/>
        </a:fontRef>
        <a:schemeClr val="dk1"/>
      </a:tcTxStyle>
      <a:tcStyle>
        <a:tcBdr/>
      </a:tcStyle>
    </a:swCell>
    <a:firstRow>
      <a:tcTxStyle b="on">
        <a:fontRef idx="minor">
          <a:scrgbClr r="0" g="0" b="0"/>
        </a:fontRef>
        <a:schemeClr val="lt1"/>
      </a:tcTxStyle>
      <a:tcStyle>
        <a:tcBdr>
          <a:bottom>
            <a:ln w="25400" cmpd="sng">
              <a:solidFill>
                <a:schemeClr val="dk1"/>
              </a:solidFill>
            </a:ln>
          </a:bottom>
        </a:tcBdr>
        <a:fill>
          <a:solidFill>
            <a:schemeClr val="accent1"/>
          </a:solidFill>
        </a:fill>
      </a:tcStyle>
    </a:firstRow>
  </a:tblStyle>
  <a:tblStyle styleId="{8EC20E35-A176-4012-BC5E-935CFFF8708E}" styleName="Stijl, gemiddeld 3">
    <a:wholeTbl>
      <a:tcTxStyle>
        <a:fontRef idx="minor"/>
        <a:schemeClr val="dk1"/>
      </a:tcTxStyle>
      <a:tcStyle>
        <a:tcBdr>
          <a:left>
            <a:ln>
              <a:noFill/>
            </a:ln>
          </a:left>
          <a:right>
            <a:ln>
              <a:noFill/>
            </a:ln>
          </a:right>
          <a:top>
            <a:ln w="25400" cmpd="sng">
              <a:solidFill>
                <a:schemeClr val="dk1"/>
              </a:solidFill>
            </a:ln>
          </a:top>
          <a:bottom>
            <a:ln w="25400" cmpd="sng">
              <a:solidFill>
                <a:schemeClr val="dk1"/>
              </a:solidFill>
            </a:ln>
          </a:bottom>
          <a:insideH>
            <a:ln>
              <a:noFill/>
            </a:ln>
          </a:insideH>
          <a:insideV>
            <a:ln>
              <a:noFill/>
            </a:ln>
          </a:insideV>
        </a:tcBdr>
        <a:fill>
          <a:solidFill>
            <a:schemeClr val="lt1"/>
          </a:solidFill>
        </a:fill>
      </a:tcStyle>
    </a:wholeTbl>
    <a:band1H>
      <a:tcStyle>
        <a:tcBdr/>
        <a:fill>
          <a:solidFill>
            <a:schemeClr val="dk1">
              <a:tint val="20000"/>
            </a:schemeClr>
          </a:solidFill>
        </a:fill>
      </a:tcStyle>
    </a:band1H>
    <a:band1V>
      <a:tcStyle>
        <a:tcBdr/>
        <a:fill>
          <a:solidFill>
            <a:schemeClr val="dk1">
              <a:tint val="20000"/>
            </a:schemeClr>
          </a:solidFill>
        </a:fill>
      </a:tcStyle>
    </a:band1V>
    <a:lastCol>
      <a:tcTxStyle b="on">
        <a:fontRef idx="minor">
          <a:scrgbClr r="0" g="0" b="0"/>
        </a:fontRef>
        <a:schemeClr val="lt1"/>
      </a:tcTxStyle>
      <a:tcStyle>
        <a:tcBdr/>
        <a:fill>
          <a:solidFill>
            <a:schemeClr val="dk1"/>
          </a:solidFill>
        </a:fill>
      </a:tcStyle>
    </a:lastCol>
    <a:firstCol>
      <a:tcTxStyle b="on">
        <a:fontRef idx="minor">
          <a:scrgbClr r="0" g="0" b="0"/>
        </a:fontRef>
        <a:schemeClr val="lt1"/>
      </a:tcTxStyle>
      <a:tcStyle>
        <a:tcBdr/>
        <a:fill>
          <a:solidFill>
            <a:schemeClr val="dk1"/>
          </a:solidFill>
        </a:fill>
      </a:tcStyle>
    </a:firstCol>
    <a:lastRow>
      <a:tcTxStyle b="on"/>
      <a:tcStyle>
        <a:tcBdr>
          <a:top>
            <a:ln w="50800" cmpd="dbl">
              <a:solidFill>
                <a:schemeClr val="dk1"/>
              </a:solidFill>
            </a:ln>
          </a:top>
        </a:tcBdr>
        <a:fill>
          <a:solidFill>
            <a:schemeClr val="lt1"/>
          </a:solidFill>
        </a:fill>
      </a:tcStyle>
    </a:lastRow>
    <a:seCell>
      <a:tcTxStyle b="on">
        <a:fontRef idx="minor">
          <a:scrgbClr r="0" g="0" b="0"/>
        </a:fontRef>
        <a:schemeClr val="dk1"/>
      </a:tcTxStyle>
      <a:tcStyle>
        <a:tcBdr/>
      </a:tcStyle>
    </a:seCell>
    <a:swCell>
      <a:tcTxStyle b="on">
        <a:fontRef idx="minor">
          <a:scrgbClr r="0" g="0" b="0"/>
        </a:fontRef>
        <a:schemeClr val="dk1"/>
      </a:tcTxStyle>
      <a:tcStyle>
        <a:tcBdr/>
      </a:tcStyle>
    </a:swCell>
    <a:firstRow>
      <a:tcTxStyle b="on">
        <a:fontRef idx="minor">
          <a:scrgbClr r="0" g="0" b="0"/>
        </a:fontRef>
        <a:schemeClr val="lt1"/>
      </a:tcTxStyle>
      <a:tcStyle>
        <a:tcBdr>
          <a:bottom>
            <a:ln w="25400" cmpd="sng">
              <a:solidFill>
                <a:schemeClr val="dk1"/>
              </a:solidFill>
            </a:ln>
          </a:bottom>
        </a:tcBdr>
        <a:fill>
          <a:solidFill>
            <a:schemeClr val="dk1"/>
          </a:solidFill>
        </a:fill>
      </a:tcStyle>
    </a:firstRow>
  </a:tblStyle>
  <a:tblStyle styleId="{EB9631B5-78F2-41C9-869B-9F39066F8104}" styleName="Stijl, gemiddeld 3 - Accent 4">
    <a:wholeTbl>
      <a:tcTxStyle>
        <a:fontRef idx="minor">
          <a:scrgbClr r="0" g="0" b="0"/>
        </a:fontRef>
        <a:schemeClr val="dk1"/>
      </a:tcTxStyle>
      <a:tcStyle>
        <a:tcBdr>
          <a:left>
            <a:ln>
              <a:noFill/>
            </a:ln>
          </a:left>
          <a:right>
            <a:ln>
              <a:noFill/>
            </a:ln>
          </a:right>
          <a:top>
            <a:ln w="25400" cmpd="sng">
              <a:solidFill>
                <a:schemeClr val="dk1"/>
              </a:solidFill>
            </a:ln>
          </a:top>
          <a:bottom>
            <a:ln w="25400" cmpd="sng">
              <a:solidFill>
                <a:schemeClr val="dk1"/>
              </a:solidFill>
            </a:ln>
          </a:bottom>
          <a:insideH>
            <a:ln>
              <a:noFill/>
            </a:ln>
          </a:insideH>
          <a:insideV>
            <a:ln>
              <a:noFill/>
            </a:ln>
          </a:insideV>
        </a:tcBdr>
        <a:fill>
          <a:solidFill>
            <a:schemeClr val="lt1"/>
          </a:solidFill>
        </a:fill>
      </a:tcStyle>
    </a:wholeTbl>
    <a:band1H>
      <a:tcStyle>
        <a:tcBdr/>
        <a:fill>
          <a:solidFill>
            <a:schemeClr val="dk1">
              <a:tint val="20000"/>
            </a:schemeClr>
          </a:solidFill>
        </a:fill>
      </a:tcStyle>
    </a:band1H>
    <a:band1V>
      <a:tcStyle>
        <a:tcBdr/>
        <a:fill>
          <a:solidFill>
            <a:schemeClr val="dk1">
              <a:tint val="20000"/>
            </a:schemeClr>
          </a:solidFill>
        </a:fill>
      </a:tcStyle>
    </a:band1V>
    <a:lastCol>
      <a:tcTxStyle b="on">
        <a:fontRef idx="minor">
          <a:scrgbClr r="0" g="0" b="0"/>
        </a:fontRef>
        <a:schemeClr val="lt1"/>
      </a:tcTxStyle>
      <a:tcStyle>
        <a:tcBdr/>
        <a:fill>
          <a:solidFill>
            <a:schemeClr val="accent4"/>
          </a:solidFill>
        </a:fill>
      </a:tcStyle>
    </a:lastCol>
    <a:firstCol>
      <a:tcTxStyle b="on">
        <a:fontRef idx="minor">
          <a:scrgbClr r="0" g="0" b="0"/>
        </a:fontRef>
        <a:schemeClr val="lt1"/>
      </a:tcTxStyle>
      <a:tcStyle>
        <a:tcBdr/>
        <a:fill>
          <a:solidFill>
            <a:schemeClr val="accent4"/>
          </a:solidFill>
        </a:fill>
      </a:tcStyle>
    </a:firstCol>
    <a:lastRow>
      <a:tcTxStyle b="on"/>
      <a:tcStyle>
        <a:tcBdr>
          <a:top>
            <a:ln w="50800" cmpd="dbl">
              <a:solidFill>
                <a:schemeClr val="dk1"/>
              </a:solidFill>
            </a:ln>
          </a:top>
        </a:tcBdr>
        <a:fill>
          <a:solidFill>
            <a:schemeClr val="lt1"/>
          </a:solidFill>
        </a:fill>
      </a:tcStyle>
    </a:lastRow>
    <a:seCell>
      <a:tcTxStyle b="on">
        <a:fontRef idx="minor">
          <a:scrgbClr r="0" g="0" b="0"/>
        </a:fontRef>
        <a:schemeClr val="dk1"/>
      </a:tcTxStyle>
      <a:tcStyle>
        <a:tcBdr/>
      </a:tcStyle>
    </a:seCell>
    <a:swCell>
      <a:tcTxStyle b="on">
        <a:fontRef idx="minor">
          <a:scrgbClr r="0" g="0" b="0"/>
        </a:fontRef>
        <a:schemeClr val="dk1"/>
      </a:tcTxStyle>
      <a:tcStyle>
        <a:tcBdr/>
      </a:tcStyle>
    </a:swCell>
    <a:firstRow>
      <a:tcTxStyle b="on">
        <a:fontRef idx="minor">
          <a:scrgbClr r="0" g="0" b="0"/>
        </a:fontRef>
        <a:schemeClr val="lt1"/>
      </a:tcTxStyle>
      <a:tcStyle>
        <a:tcBdr>
          <a:bottom>
            <a:ln w="25400" cmpd="sng">
              <a:solidFill>
                <a:schemeClr val="dk1"/>
              </a:solidFill>
            </a:ln>
          </a:bottom>
        </a:tcBdr>
        <a:fill>
          <a:solidFill>
            <a:schemeClr val="accent4"/>
          </a:solidFill>
        </a:fill>
      </a:tcStyle>
    </a:firstRow>
  </a:tblStyle>
  <a:tblStyle styleId="{00A15C55-8517-42AA-B614-E9B94910E393}" styleName="Stijl, gemiddeld 2 - Accent 4">
    <a:wholeTbl>
      <a:tcTxStyle>
        <a:fontRef idx="minor">
          <a:prstClr val="black"/>
        </a:fontRef>
        <a:schemeClr val="dk1"/>
      </a:tcTxStyle>
      <a:tcStyle>
        <a:tcBdr>
          <a:left>
            <a:ln w="12700" cmpd="sng">
              <a:solidFill>
                <a:schemeClr val="lt1"/>
              </a:solidFill>
            </a:ln>
          </a:left>
          <a:right>
            <a:ln w="12700" cmpd="sng">
              <a:solidFill>
                <a:schemeClr val="lt1"/>
              </a:solidFill>
            </a:ln>
          </a:right>
          <a:top>
            <a:ln w="12700" cmpd="sng">
              <a:solidFill>
                <a:schemeClr val="lt1"/>
              </a:solidFill>
            </a:ln>
          </a:top>
          <a:bottom>
            <a:ln w="12700" cmpd="sng">
              <a:solidFill>
                <a:schemeClr val="lt1"/>
              </a:solidFill>
            </a:ln>
          </a:bottom>
          <a:insideH>
            <a:ln w="12700" cmpd="sng">
              <a:solidFill>
                <a:schemeClr val="lt1"/>
              </a:solidFill>
            </a:ln>
          </a:insideH>
          <a:insideV>
            <a:ln w="12700" cmpd="sng">
              <a:solidFill>
                <a:schemeClr val="lt1"/>
              </a:solidFill>
            </a:ln>
          </a:insideV>
        </a:tcBdr>
        <a:fill>
          <a:solidFill>
            <a:schemeClr val="accent4">
              <a:tint val="20000"/>
            </a:schemeClr>
          </a:solidFill>
        </a:fill>
      </a:tcStyle>
    </a:wholeTbl>
    <a:band1H>
      <a:tcStyle>
        <a:tcBdr/>
        <a:fill>
          <a:solidFill>
            <a:schemeClr val="accent4">
              <a:tint val="40000"/>
            </a:schemeClr>
          </a:solidFill>
        </a:fill>
      </a:tcStyle>
    </a:band1H>
    <a:band2H>
      <a:tcStyle>
        <a:tcBdr/>
      </a:tcStyle>
    </a:band2H>
    <a:band1V>
      <a:tcStyle>
        <a:tcBdr/>
        <a:fill>
          <a:solidFill>
            <a:schemeClr val="accent4">
              <a:tint val="40000"/>
            </a:schemeClr>
          </a:solidFill>
        </a:fill>
      </a:tcStyle>
    </a:band1V>
    <a:band2V>
      <a:tcStyle>
        <a:tcBdr/>
      </a:tcStyle>
    </a:band2V>
    <a:lastCol>
      <a:tcTxStyle b="on">
        <a:fontRef idx="minor">
          <a:prstClr val="black"/>
        </a:fontRef>
        <a:schemeClr val="lt1"/>
      </a:tcTxStyle>
      <a:tcStyle>
        <a:tcBdr/>
        <a:fill>
          <a:solidFill>
            <a:schemeClr val="accent4"/>
          </a:solidFill>
        </a:fill>
      </a:tcStyle>
    </a:lastCol>
    <a:firstCol>
      <a:tcTxStyle b="on">
        <a:fontRef idx="minor">
          <a:prstClr val="black"/>
        </a:fontRef>
        <a:schemeClr val="lt1"/>
      </a:tcTxStyle>
      <a:tcStyle>
        <a:tcBdr/>
        <a:fill>
          <a:solidFill>
            <a:schemeClr val="accent4"/>
          </a:solidFill>
        </a:fill>
      </a:tcStyle>
    </a:firstCol>
    <a:lastRow>
      <a:tcTxStyle b="on">
        <a:fontRef idx="minor">
          <a:prstClr val="black"/>
        </a:fontRef>
        <a:schemeClr val="lt1"/>
      </a:tcTxStyle>
      <a:tcStyle>
        <a:tcBdr>
          <a:top>
            <a:ln w="38100" cmpd="sng">
              <a:solidFill>
                <a:schemeClr val="lt1"/>
              </a:solidFill>
            </a:ln>
          </a:top>
        </a:tcBdr>
        <a:fill>
          <a:solidFill>
            <a:schemeClr val="accent4"/>
          </a:solidFill>
        </a:fill>
      </a:tcStyle>
    </a:lastRow>
    <a:firstRow>
      <a:tcTxStyle b="on">
        <a:fontRef idx="minor">
          <a:prstClr val="black"/>
        </a:fontRef>
        <a:schemeClr val="lt1"/>
      </a:tcTxStyle>
      <a:tcStyle>
        <a:tcBdr>
          <a:bottom>
            <a:ln w="38100" cmpd="sng">
              <a:solidFill>
                <a:schemeClr val="lt1"/>
              </a:solidFill>
            </a:ln>
          </a:bottom>
        </a:tcBdr>
        <a:fill>
          <a:solidFill>
            <a:schemeClr val="accent4"/>
          </a:solidFill>
        </a:fill>
      </a:tcStyle>
    </a:firstRow>
  </a:tblStyle>
  <a:tblStyle styleId="{7DF18680-E054-41AD-8BC1-D1AEF772440D}" styleName="Stijl, gemiddeld 2 - Accent 5">
    <a:wholeTbl>
      <a:tcTxStyle>
        <a:fontRef idx="minor">
          <a:prstClr val="black"/>
        </a:fontRef>
        <a:schemeClr val="dk1"/>
      </a:tcTxStyle>
      <a:tcStyle>
        <a:tcBdr>
          <a:left>
            <a:ln w="12700" cmpd="sng">
              <a:solidFill>
                <a:schemeClr val="lt1"/>
              </a:solidFill>
            </a:ln>
          </a:left>
          <a:right>
            <a:ln w="12700" cmpd="sng">
              <a:solidFill>
                <a:schemeClr val="lt1"/>
              </a:solidFill>
            </a:ln>
          </a:right>
          <a:top>
            <a:ln w="12700" cmpd="sng">
              <a:solidFill>
                <a:schemeClr val="lt1"/>
              </a:solidFill>
            </a:ln>
          </a:top>
          <a:bottom>
            <a:ln w="12700" cmpd="sng">
              <a:solidFill>
                <a:schemeClr val="lt1"/>
              </a:solidFill>
            </a:ln>
          </a:bottom>
          <a:insideH>
            <a:ln w="12700" cmpd="sng">
              <a:solidFill>
                <a:schemeClr val="lt1"/>
              </a:solidFill>
            </a:ln>
          </a:insideH>
          <a:insideV>
            <a:ln w="12700" cmpd="sng">
              <a:solidFill>
                <a:schemeClr val="lt1"/>
              </a:solidFill>
            </a:ln>
          </a:insideV>
        </a:tcBdr>
        <a:fill>
          <a:solidFill>
            <a:schemeClr val="accent5">
              <a:tint val="20000"/>
            </a:schemeClr>
          </a:solidFill>
        </a:fill>
      </a:tcStyle>
    </a:wholeTbl>
    <a:band1H>
      <a:tcStyle>
        <a:tcBdr/>
        <a:fill>
          <a:solidFill>
            <a:schemeClr val="accent5">
              <a:tint val="40000"/>
            </a:schemeClr>
          </a:solidFill>
        </a:fill>
      </a:tcStyle>
    </a:band1H>
    <a:band2H>
      <a:tcStyle>
        <a:tcBdr/>
      </a:tcStyle>
    </a:band2H>
    <a:band1V>
      <a:tcStyle>
        <a:tcBdr/>
        <a:fill>
          <a:solidFill>
            <a:schemeClr val="accent5">
              <a:tint val="40000"/>
            </a:schemeClr>
          </a:solidFill>
        </a:fill>
      </a:tcStyle>
    </a:band1V>
    <a:band2V>
      <a:tcStyle>
        <a:tcBdr/>
      </a:tcStyle>
    </a:band2V>
    <a:lastCol>
      <a:tcTxStyle b="on">
        <a:fontRef idx="minor">
          <a:prstClr val="black"/>
        </a:fontRef>
        <a:schemeClr val="lt1"/>
      </a:tcTxStyle>
      <a:tcStyle>
        <a:tcBdr/>
        <a:fill>
          <a:solidFill>
            <a:schemeClr val="accent5"/>
          </a:solidFill>
        </a:fill>
      </a:tcStyle>
    </a:lastCol>
    <a:firstCol>
      <a:tcTxStyle b="on">
        <a:fontRef idx="minor">
          <a:prstClr val="black"/>
        </a:fontRef>
        <a:schemeClr val="lt1"/>
      </a:tcTxStyle>
      <a:tcStyle>
        <a:tcBdr/>
        <a:fill>
          <a:solidFill>
            <a:schemeClr val="accent5"/>
          </a:solidFill>
        </a:fill>
      </a:tcStyle>
    </a:firstCol>
    <a:lastRow>
      <a:tcTxStyle b="on">
        <a:fontRef idx="minor">
          <a:prstClr val="black"/>
        </a:fontRef>
        <a:schemeClr val="lt1"/>
      </a:tcTxStyle>
      <a:tcStyle>
        <a:tcBdr>
          <a:top>
            <a:ln w="38100" cmpd="sng">
              <a:solidFill>
                <a:schemeClr val="lt1"/>
              </a:solidFill>
            </a:ln>
          </a:top>
        </a:tcBdr>
        <a:fill>
          <a:solidFill>
            <a:schemeClr val="accent5"/>
          </a:solidFill>
        </a:fill>
      </a:tcStyle>
    </a:lastRow>
    <a:firstRow>
      <a:tcTxStyle b="on">
        <a:fontRef idx="minor">
          <a:prstClr val="black"/>
        </a:fontRef>
        <a:schemeClr val="lt1"/>
      </a:tcTxStyle>
      <a:tcStyle>
        <a:tcBdr>
          <a:bottom>
            <a:ln w="38100" cmpd="sng">
              <a:solidFill>
                <a:schemeClr val="lt1"/>
              </a:solidFill>
            </a:ln>
          </a:bottom>
        </a:tcBdr>
        <a:fill>
          <a:solidFill>
            <a:schemeClr val="accent5"/>
          </a:solidFill>
        </a:fill>
      </a:tcStyle>
    </a:firstRow>
  </a:tblStyle>
  <a:tblStyle styleId="{1FECB4D8-DB02-4DC6-A0A2-4F2EBAE1DC90}" styleName="Stijl, gemiddeld 1 - Accent 3">
    <a:wholeTbl>
      <a:tcTxStyle>
        <a:fontRef idx="minor">
          <a:scrgbClr r="0" g="0" b="0"/>
        </a:fontRef>
        <a:schemeClr val="dk1"/>
      </a:tcTxStyle>
      <a:tcStyle>
        <a:tcBdr>
          <a:left>
            <a:ln w="12700" cmpd="sng">
              <a:solidFill>
                <a:schemeClr val="accent3"/>
              </a:solidFill>
            </a:ln>
          </a:left>
          <a:right>
            <a:ln w="12700" cmpd="sng">
              <a:solidFill>
                <a:schemeClr val="accent3"/>
              </a:solidFill>
            </a:ln>
          </a:right>
          <a:top>
            <a:ln w="12700" cmpd="sng">
              <a:solidFill>
                <a:schemeClr val="accent3"/>
              </a:solidFill>
            </a:ln>
          </a:top>
          <a:bottom>
            <a:ln w="12700" cmpd="sng">
              <a:solidFill>
                <a:schemeClr val="accent3"/>
              </a:solidFill>
            </a:ln>
          </a:bottom>
          <a:insideH>
            <a:ln w="12700" cmpd="sng">
              <a:solidFill>
                <a:schemeClr val="accent3"/>
              </a:solidFill>
            </a:ln>
          </a:insideH>
          <a:insideV>
            <a:ln>
              <a:noFill/>
            </a:ln>
          </a:insideV>
        </a:tcBdr>
        <a:fill>
          <a:solidFill>
            <a:schemeClr val="lt1"/>
          </a:solidFill>
        </a:fill>
      </a:tcStyle>
    </a:wholeTbl>
    <a:band1H>
      <a:tcStyle>
        <a:tcBdr/>
        <a:fill>
          <a:solidFill>
            <a:schemeClr val="accent3">
              <a:tint val="20000"/>
            </a:schemeClr>
          </a:solidFill>
        </a:fill>
      </a:tcStyle>
    </a:band1H>
    <a:band1V>
      <a:tcStyle>
        <a:tcBdr/>
        <a:fill>
          <a:solidFill>
            <a:schemeClr val="accent3">
              <a:tint val="20000"/>
            </a:schemeClr>
          </a:solidFill>
        </a:fill>
      </a:tcStyle>
    </a:band1V>
    <a:lastCol>
      <a:tcTxStyle b="on"/>
      <a:tcStyle>
        <a:tcBdr/>
      </a:tcStyle>
    </a:lastCol>
    <a:firstCol>
      <a:tcTxStyle b="on"/>
      <a:tcStyle>
        <a:tcBdr/>
      </a:tcStyle>
    </a:firstCol>
    <a:lastRow>
      <a:tcTxStyle b="on"/>
      <a:tcStyle>
        <a:tcBdr>
          <a:top>
            <a:ln w="50800" cmpd="dbl">
              <a:solidFill>
                <a:schemeClr val="accent3"/>
              </a:solidFill>
            </a:ln>
          </a:top>
        </a:tcBdr>
        <a:fill>
          <a:solidFill>
            <a:schemeClr val="lt1"/>
          </a:solidFill>
        </a:fill>
      </a:tcStyle>
    </a:lastRow>
    <a:firstRow>
      <a:tcTxStyle b="on">
        <a:fontRef idx="minor">
          <a:scrgbClr r="0" g="0" b="0"/>
        </a:fontRef>
        <a:schemeClr val="lt1"/>
      </a:tcTxStyle>
      <a:tcStyle>
        <a:tcBdr/>
        <a:fill>
          <a:solidFill>
            <a:schemeClr val="accent3"/>
          </a:solidFill>
        </a:fill>
      </a:tcStyle>
    </a:firstRow>
  </a:tblStyle>
  <a:tblStyle styleId="{1E171933-4619-4E11-9A3F-F7608DF75F80}" styleName="Stijl, gemiddeld 1 - Accent 4">
    <a:wholeTbl>
      <a:tcTxStyle>
        <a:fontRef idx="minor">
          <a:scrgbClr r="0" g="0" b="0"/>
        </a:fontRef>
        <a:schemeClr val="dk1"/>
      </a:tcTxStyle>
      <a:tcStyle>
        <a:tcBdr>
          <a:left>
            <a:ln w="12700" cmpd="sng">
              <a:solidFill>
                <a:schemeClr val="accent4"/>
              </a:solidFill>
            </a:ln>
          </a:left>
          <a:right>
            <a:ln w="12700" cmpd="sng">
              <a:solidFill>
                <a:schemeClr val="accent4"/>
              </a:solidFill>
            </a:ln>
          </a:right>
          <a:top>
            <a:ln w="12700" cmpd="sng">
              <a:solidFill>
                <a:schemeClr val="accent4"/>
              </a:solidFill>
            </a:ln>
          </a:top>
          <a:bottom>
            <a:ln w="12700" cmpd="sng">
              <a:solidFill>
                <a:schemeClr val="accent4"/>
              </a:solidFill>
            </a:ln>
          </a:bottom>
          <a:insideH>
            <a:ln w="12700" cmpd="sng">
              <a:solidFill>
                <a:schemeClr val="accent4"/>
              </a:solidFill>
            </a:ln>
          </a:insideH>
          <a:insideV>
            <a:ln>
              <a:noFill/>
            </a:ln>
          </a:insideV>
        </a:tcBdr>
        <a:fill>
          <a:solidFill>
            <a:schemeClr val="lt1"/>
          </a:solidFill>
        </a:fill>
      </a:tcStyle>
    </a:wholeTbl>
    <a:band1H>
      <a:tcStyle>
        <a:tcBdr/>
        <a:fill>
          <a:solidFill>
            <a:schemeClr val="accent4">
              <a:tint val="20000"/>
            </a:schemeClr>
          </a:solidFill>
        </a:fill>
      </a:tcStyle>
    </a:band1H>
    <a:band1V>
      <a:tcStyle>
        <a:tcBdr/>
        <a:fill>
          <a:solidFill>
            <a:schemeClr val="accent4">
              <a:tint val="20000"/>
            </a:schemeClr>
          </a:solidFill>
        </a:fill>
      </a:tcStyle>
    </a:band1V>
    <a:lastCol>
      <a:tcTxStyle b="on"/>
      <a:tcStyle>
        <a:tcBdr/>
      </a:tcStyle>
    </a:lastCol>
    <a:firstCol>
      <a:tcTxStyle b="on"/>
      <a:tcStyle>
        <a:tcBdr/>
      </a:tcStyle>
    </a:firstCol>
    <a:lastRow>
      <a:tcTxStyle b="on"/>
      <a:tcStyle>
        <a:tcBdr>
          <a:top>
            <a:ln w="50800" cmpd="dbl">
              <a:solidFill>
                <a:schemeClr val="accent4"/>
              </a:solidFill>
            </a:ln>
          </a:top>
        </a:tcBdr>
        <a:fill>
          <a:solidFill>
            <a:schemeClr val="lt1"/>
          </a:solidFill>
        </a:fill>
      </a:tcStyle>
    </a:lastRow>
    <a:firstRow>
      <a:tcTxStyle b="on">
        <a:fontRef idx="minor">
          <a:scrgbClr r="0" g="0" b="0"/>
        </a:fontRef>
        <a:schemeClr val="lt1"/>
      </a:tcTxStyle>
      <a:tcStyle>
        <a:tcBdr/>
        <a:fill>
          <a:solidFill>
            <a:schemeClr val="accent4"/>
          </a:solidFill>
        </a:fill>
      </a:tcStyle>
    </a:firstRow>
  </a:tblStyle>
</a:tblStyleLst>
</file>

<file path=ppt/viewProps.xml><?xml version="1.0" encoding="utf-8"?>
<p:viewPr xmlns:a="http://schemas.openxmlformats.org/drawingml/2006/main" xmlns:r="http://schemas.openxmlformats.org/officeDocument/2006/relationships" xmlns:p="http://schemas.openxmlformats.org/presentationml/2006/main" lastView="sldThumbnailView">
  <p:normalViewPr>
    <p:restoredLeft sz="25653" autoAdjust="0"/>
    <p:restoredTop sz="80187" autoAdjust="0"/>
  </p:normalViewPr>
  <p:slideViewPr>
    <p:cSldViewPr snapToGrid="0">
      <p:cViewPr varScale="1">
        <p:scale>
          <a:sx n="96" d="100"/>
          <a:sy n="96" d="100"/>
        </p:scale>
        <p:origin x="576" y="78"/>
      </p:cViewPr>
      <p:guideLst/>
    </p:cSldViewPr>
  </p:slideViewPr>
  <p:notesTextViewPr>
    <p:cViewPr>
      <p:scale>
        <a:sx n="1" d="1"/>
        <a:sy n="1" d="1"/>
      </p:scale>
      <p:origin x="0" y="0"/>
    </p:cViewPr>
  </p:notesTextViewPr>
  <p:gridSpacing cx="76200" cy="76200"/>
</p:viewPr>
</file>

<file path=ppt/_rels/presentation.xml.rels><?xml version="1.0" encoding="UTF-8" standalone="yes"?>
<Relationships xmlns="http://schemas.openxmlformats.org/package/2006/relationships"><Relationship Id="rId8" Type="http://schemas.openxmlformats.org/officeDocument/2006/relationships/slide" Target="slides/slide7.xml"/><Relationship Id="rId13" Type="http://schemas.openxmlformats.org/officeDocument/2006/relationships/slide" Target="slides/slide12.xml"/><Relationship Id="rId18" Type="http://schemas.openxmlformats.org/officeDocument/2006/relationships/slide" Target="slides/slide17.xml"/><Relationship Id="rId26" Type="http://schemas.openxmlformats.org/officeDocument/2006/relationships/slide" Target="slides/slide25.xml"/><Relationship Id="rId3" Type="http://schemas.openxmlformats.org/officeDocument/2006/relationships/slide" Target="slides/slide2.xml"/><Relationship Id="rId21" Type="http://schemas.openxmlformats.org/officeDocument/2006/relationships/slide" Target="slides/slide20.xml"/><Relationship Id="rId34" Type="http://schemas.openxmlformats.org/officeDocument/2006/relationships/presProps" Target="presProps.xml"/><Relationship Id="rId7" Type="http://schemas.openxmlformats.org/officeDocument/2006/relationships/slide" Target="slides/slide6.xml"/><Relationship Id="rId12" Type="http://schemas.openxmlformats.org/officeDocument/2006/relationships/slide" Target="slides/slide11.xml"/><Relationship Id="rId17" Type="http://schemas.openxmlformats.org/officeDocument/2006/relationships/slide" Target="slides/slide16.xml"/><Relationship Id="rId25" Type="http://schemas.openxmlformats.org/officeDocument/2006/relationships/slide" Target="slides/slide24.xml"/><Relationship Id="rId33" Type="http://schemas.openxmlformats.org/officeDocument/2006/relationships/notesMaster" Target="notesMasters/notesMaster1.xml"/><Relationship Id="rId38" Type="http://schemas.microsoft.com/office/2018/10/relationships/authors" Target="authors.xml"/><Relationship Id="rId2" Type="http://schemas.openxmlformats.org/officeDocument/2006/relationships/slide" Target="slides/slide1.xml"/><Relationship Id="rId16" Type="http://schemas.openxmlformats.org/officeDocument/2006/relationships/slide" Target="slides/slide15.xml"/><Relationship Id="rId20" Type="http://schemas.openxmlformats.org/officeDocument/2006/relationships/slide" Target="slides/slide19.xml"/><Relationship Id="rId29" Type="http://schemas.openxmlformats.org/officeDocument/2006/relationships/slide" Target="slides/slide28.xml"/><Relationship Id="rId1" Type="http://schemas.openxmlformats.org/officeDocument/2006/relationships/slideMaster" Target="slideMasters/slideMaster1.xml"/><Relationship Id="rId6" Type="http://schemas.openxmlformats.org/officeDocument/2006/relationships/slide" Target="slides/slide5.xml"/><Relationship Id="rId11" Type="http://schemas.openxmlformats.org/officeDocument/2006/relationships/slide" Target="slides/slide10.xml"/><Relationship Id="rId24" Type="http://schemas.openxmlformats.org/officeDocument/2006/relationships/slide" Target="slides/slide23.xml"/><Relationship Id="rId32" Type="http://schemas.openxmlformats.org/officeDocument/2006/relationships/slide" Target="slides/slide31.xml"/><Relationship Id="rId37" Type="http://schemas.openxmlformats.org/officeDocument/2006/relationships/tableStyles" Target="tableStyles.xml"/><Relationship Id="rId5" Type="http://schemas.openxmlformats.org/officeDocument/2006/relationships/slide" Target="slides/slide4.xml"/><Relationship Id="rId15" Type="http://schemas.openxmlformats.org/officeDocument/2006/relationships/slide" Target="slides/slide14.xml"/><Relationship Id="rId23" Type="http://schemas.openxmlformats.org/officeDocument/2006/relationships/slide" Target="slides/slide22.xml"/><Relationship Id="rId28" Type="http://schemas.openxmlformats.org/officeDocument/2006/relationships/slide" Target="slides/slide27.xml"/><Relationship Id="rId36" Type="http://schemas.openxmlformats.org/officeDocument/2006/relationships/theme" Target="theme/theme1.xml"/><Relationship Id="rId10" Type="http://schemas.openxmlformats.org/officeDocument/2006/relationships/slide" Target="slides/slide9.xml"/><Relationship Id="rId19" Type="http://schemas.openxmlformats.org/officeDocument/2006/relationships/slide" Target="slides/slide18.xml"/><Relationship Id="rId31" Type="http://schemas.openxmlformats.org/officeDocument/2006/relationships/slide" Target="slides/slide30.xml"/><Relationship Id="rId4" Type="http://schemas.openxmlformats.org/officeDocument/2006/relationships/slide" Target="slides/slide3.xml"/><Relationship Id="rId9" Type="http://schemas.openxmlformats.org/officeDocument/2006/relationships/slide" Target="slides/slide8.xml"/><Relationship Id="rId14" Type="http://schemas.openxmlformats.org/officeDocument/2006/relationships/slide" Target="slides/slide13.xml"/><Relationship Id="rId22" Type="http://schemas.openxmlformats.org/officeDocument/2006/relationships/slide" Target="slides/slide21.xml"/><Relationship Id="rId27" Type="http://schemas.openxmlformats.org/officeDocument/2006/relationships/slide" Target="slides/slide26.xml"/><Relationship Id="rId30" Type="http://schemas.openxmlformats.org/officeDocument/2006/relationships/slide" Target="slides/slide29.xml"/><Relationship Id="rId35" Type="http://schemas.openxmlformats.org/officeDocument/2006/relationships/viewProps" Target="viewProps.xml"/></Relationships>
</file>

<file path=ppt/notesMasters/_rels/notesMaster1.xml.rels><?xml version="1.0" encoding="UTF-8" standalone="yes"?>
<Relationships xmlns="http://schemas.openxmlformats.org/package/2006/relationships"><Relationship Id="rId1" Type="http://schemas.openxmlformats.org/officeDocument/2006/relationships/theme" Target="../theme/theme2.xml"/></Relationships>
</file>

<file path=ppt/notesMasters/notesMaster1.xml><?xml version="1.0" encoding="utf-8"?>
<p:notesMaster xmlns:a="http://schemas.openxmlformats.org/drawingml/2006/main" xmlns:r="http://schemas.openxmlformats.org/officeDocument/2006/relationships" xmlns:p="http://schemas.openxmlformats.org/presentationml/2006/main">
  <p:cSld>
    <p:bg>
      <p:bgRef idx="1001">
        <a:schemeClr val="bg1"/>
      </p:bgRef>
    </p:bg>
    <p:spTree>
      <p:nvGrpSpPr>
        <p:cNvPr id="1" name=""/>
        <p:cNvGrpSpPr/>
        <p:nvPr/>
      </p:nvGrpSpPr>
      <p:grpSpPr>
        <a:xfrm>
          <a:off x="0" y="0"/>
          <a:ext cx="0" cy="0"/>
          <a:chOff x="0" y="0"/>
          <a:chExt cx="0" cy="0"/>
        </a:xfrm>
      </p:grpSpPr>
      <p:sp>
        <p:nvSpPr>
          <p:cNvPr id="2" name="Tijdelijke aanduiding voor koptekst 1"/>
          <p:cNvSpPr>
            <a:spLocks noGrp="1"/>
          </p:cNvSpPr>
          <p:nvPr>
            <p:ph type="hdr" sz="quarter"/>
          </p:nvPr>
        </p:nvSpPr>
        <p:spPr>
          <a:xfrm>
            <a:off x="0" y="0"/>
            <a:ext cx="2971800" cy="458788"/>
          </a:xfrm>
          <a:prstGeom prst="rect">
            <a:avLst/>
          </a:prstGeom>
        </p:spPr>
        <p:txBody>
          <a:bodyPr vert="horz" lIns="91440" tIns="45720" rIns="91440" bIns="45720" rtlCol="0"/>
          <a:lstStyle>
            <a:lvl1pPr algn="l">
              <a:defRPr sz="1200"/>
            </a:lvl1pPr>
          </a:lstStyle>
          <a:p>
            <a:endParaRPr lang="en-US"/>
          </a:p>
        </p:txBody>
      </p:sp>
      <p:sp>
        <p:nvSpPr>
          <p:cNvPr id="3" name="Tijdelijke aanduiding voor datum 2"/>
          <p:cNvSpPr>
            <a:spLocks noGrp="1"/>
          </p:cNvSpPr>
          <p:nvPr>
            <p:ph type="dt" idx="1"/>
          </p:nvPr>
        </p:nvSpPr>
        <p:spPr>
          <a:xfrm>
            <a:off x="3884613" y="0"/>
            <a:ext cx="2971800" cy="458788"/>
          </a:xfrm>
          <a:prstGeom prst="rect">
            <a:avLst/>
          </a:prstGeom>
        </p:spPr>
        <p:txBody>
          <a:bodyPr vert="horz" lIns="91440" tIns="45720" rIns="91440" bIns="45720" rtlCol="0"/>
          <a:lstStyle>
            <a:lvl1pPr algn="r">
              <a:defRPr sz="1200"/>
            </a:lvl1pPr>
          </a:lstStyle>
          <a:p>
            <a:fld id="{6AD48AC7-F884-485D-88D7-D4F36EBF48E4}" type="datetimeFigureOut">
              <a:rPr lang="en-US" smtClean="0"/>
              <a:t>6/2/2025</a:t>
            </a:fld>
            <a:endParaRPr lang="en-US"/>
          </a:p>
        </p:txBody>
      </p:sp>
      <p:sp>
        <p:nvSpPr>
          <p:cNvPr id="4" name="Tijdelijke aanduiding voor dia-afbeelding 3"/>
          <p:cNvSpPr>
            <a:spLocks noGrp="1" noRot="1" noChangeAspect="1"/>
          </p:cNvSpPr>
          <p:nvPr>
            <p:ph type="sldImg" idx="2"/>
          </p:nvPr>
        </p:nvSpPr>
        <p:spPr>
          <a:xfrm>
            <a:off x="685800" y="1143000"/>
            <a:ext cx="5486400" cy="3086100"/>
          </a:xfrm>
          <a:prstGeom prst="rect">
            <a:avLst/>
          </a:prstGeom>
          <a:noFill/>
          <a:ln w="12700">
            <a:solidFill>
              <a:prstClr val="black"/>
            </a:solidFill>
          </a:ln>
        </p:spPr>
        <p:txBody>
          <a:bodyPr vert="horz" lIns="91440" tIns="45720" rIns="91440" bIns="45720" rtlCol="0" anchor="ctr"/>
          <a:lstStyle/>
          <a:p>
            <a:endParaRPr lang="en-US"/>
          </a:p>
        </p:txBody>
      </p:sp>
      <p:sp>
        <p:nvSpPr>
          <p:cNvPr id="5" name="Tijdelijke aanduiding voor notities 4"/>
          <p:cNvSpPr>
            <a:spLocks noGrp="1"/>
          </p:cNvSpPr>
          <p:nvPr>
            <p:ph type="body" sz="quarter" idx="3"/>
          </p:nvPr>
        </p:nvSpPr>
        <p:spPr>
          <a:xfrm>
            <a:off x="685800" y="4400550"/>
            <a:ext cx="5486400" cy="3600450"/>
          </a:xfrm>
          <a:prstGeom prst="rect">
            <a:avLst/>
          </a:prstGeom>
        </p:spPr>
        <p:txBody>
          <a:bodyPr vert="horz" lIns="91440" tIns="45720" rIns="91440" bIns="45720" rtlCol="0"/>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endParaRPr lang="en-US"/>
          </a:p>
        </p:txBody>
      </p:sp>
      <p:sp>
        <p:nvSpPr>
          <p:cNvPr id="6" name="Tijdelijke aanduiding voor voettekst 5"/>
          <p:cNvSpPr>
            <a:spLocks noGrp="1"/>
          </p:cNvSpPr>
          <p:nvPr>
            <p:ph type="ftr" sz="quarter" idx="4"/>
          </p:nvPr>
        </p:nvSpPr>
        <p:spPr>
          <a:xfrm>
            <a:off x="0" y="8685213"/>
            <a:ext cx="2971800" cy="458787"/>
          </a:xfrm>
          <a:prstGeom prst="rect">
            <a:avLst/>
          </a:prstGeom>
        </p:spPr>
        <p:txBody>
          <a:bodyPr vert="horz" lIns="91440" tIns="45720" rIns="91440" bIns="45720" rtlCol="0" anchor="b"/>
          <a:lstStyle>
            <a:lvl1pPr algn="l">
              <a:defRPr sz="1200"/>
            </a:lvl1pPr>
          </a:lstStyle>
          <a:p>
            <a:endParaRPr lang="en-US"/>
          </a:p>
        </p:txBody>
      </p:sp>
      <p:sp>
        <p:nvSpPr>
          <p:cNvPr id="7" name="Tijdelijke aanduiding voor dianummer 6"/>
          <p:cNvSpPr>
            <a:spLocks noGrp="1"/>
          </p:cNvSpPr>
          <p:nvPr>
            <p:ph type="sldNum" sz="quarter" idx="5"/>
          </p:nvPr>
        </p:nvSpPr>
        <p:spPr>
          <a:xfrm>
            <a:off x="3884613" y="8685213"/>
            <a:ext cx="2971800" cy="458787"/>
          </a:xfrm>
          <a:prstGeom prst="rect">
            <a:avLst/>
          </a:prstGeom>
        </p:spPr>
        <p:txBody>
          <a:bodyPr vert="horz" lIns="91440" tIns="45720" rIns="91440" bIns="45720" rtlCol="0" anchor="b"/>
          <a:lstStyle>
            <a:lvl1pPr algn="r">
              <a:defRPr sz="1200"/>
            </a:lvl1pPr>
          </a:lstStyle>
          <a:p>
            <a:fld id="{009A99F9-973D-4DEB-BC74-906F97D6C864}" type="slidenum">
              <a:rPr lang="en-US" smtClean="0"/>
              <a:t>‹nr.›</a:t>
            </a:fld>
            <a:endParaRPr lang="en-US"/>
          </a:p>
        </p:txBody>
      </p:sp>
    </p:spTree>
    <p:extLst>
      <p:ext uri="{BB962C8B-B14F-4D97-AF65-F5344CB8AC3E}">
        <p14:creationId xmlns:p14="http://schemas.microsoft.com/office/powerpoint/2010/main" val="3031635237"/>
      </p:ext>
    </p:extLst>
  </p:cSld>
  <p:clrMap bg1="lt1" tx1="dk1" bg2="lt2" tx2="dk2" accent1="accent1" accent2="accent2" accent3="accent3" accent4="accent4" accent5="accent5" accent6="accent6" hlink="hlink" folHlink="folHlink"/>
  <p:notesStyle>
    <a:lvl1pPr marL="0" algn="l" defTabSz="914400" rtl="0" eaLnBrk="1" latinLnBrk="0" hangingPunct="1">
      <a:defRPr sz="1200" kern="1200">
        <a:solidFill>
          <a:schemeClr val="tx1"/>
        </a:solidFill>
        <a:latin typeface="+mn-lt"/>
        <a:ea typeface="+mn-ea"/>
        <a:cs typeface="+mn-cs"/>
      </a:defRPr>
    </a:lvl1pPr>
    <a:lvl2pPr marL="457200" algn="l" defTabSz="914400" rtl="0" eaLnBrk="1" latinLnBrk="0" hangingPunct="1">
      <a:defRPr sz="1200" kern="1200">
        <a:solidFill>
          <a:schemeClr val="tx1"/>
        </a:solidFill>
        <a:latin typeface="+mn-lt"/>
        <a:ea typeface="+mn-ea"/>
        <a:cs typeface="+mn-cs"/>
      </a:defRPr>
    </a:lvl2pPr>
    <a:lvl3pPr marL="914400" algn="l" defTabSz="914400" rtl="0" eaLnBrk="1" latinLnBrk="0" hangingPunct="1">
      <a:defRPr sz="1200" kern="1200">
        <a:solidFill>
          <a:schemeClr val="tx1"/>
        </a:solidFill>
        <a:latin typeface="+mn-lt"/>
        <a:ea typeface="+mn-ea"/>
        <a:cs typeface="+mn-cs"/>
      </a:defRPr>
    </a:lvl3pPr>
    <a:lvl4pPr marL="1371600" algn="l" defTabSz="914400" rtl="0" eaLnBrk="1" latinLnBrk="0" hangingPunct="1">
      <a:defRPr sz="1200" kern="1200">
        <a:solidFill>
          <a:schemeClr val="tx1"/>
        </a:solidFill>
        <a:latin typeface="+mn-lt"/>
        <a:ea typeface="+mn-ea"/>
        <a:cs typeface="+mn-cs"/>
      </a:defRPr>
    </a:lvl4pPr>
    <a:lvl5pPr marL="1828800" algn="l" defTabSz="914400" rtl="0" eaLnBrk="1" latinLnBrk="0" hangingPunct="1">
      <a:defRPr sz="1200" kern="1200">
        <a:solidFill>
          <a:schemeClr val="tx1"/>
        </a:solidFill>
        <a:latin typeface="+mn-lt"/>
        <a:ea typeface="+mn-ea"/>
        <a:cs typeface="+mn-cs"/>
      </a:defRPr>
    </a:lvl5pPr>
    <a:lvl6pPr marL="2286000" algn="l" defTabSz="914400" rtl="0" eaLnBrk="1" latinLnBrk="0" hangingPunct="1">
      <a:defRPr sz="1200" kern="1200">
        <a:solidFill>
          <a:schemeClr val="tx1"/>
        </a:solidFill>
        <a:latin typeface="+mn-lt"/>
        <a:ea typeface="+mn-ea"/>
        <a:cs typeface="+mn-cs"/>
      </a:defRPr>
    </a:lvl6pPr>
    <a:lvl7pPr marL="2743200" algn="l" defTabSz="914400" rtl="0" eaLnBrk="1" latinLnBrk="0" hangingPunct="1">
      <a:defRPr sz="1200" kern="1200">
        <a:solidFill>
          <a:schemeClr val="tx1"/>
        </a:solidFill>
        <a:latin typeface="+mn-lt"/>
        <a:ea typeface="+mn-ea"/>
        <a:cs typeface="+mn-cs"/>
      </a:defRPr>
    </a:lvl7pPr>
    <a:lvl8pPr marL="3200400" algn="l" defTabSz="914400" rtl="0" eaLnBrk="1" latinLnBrk="0" hangingPunct="1">
      <a:defRPr sz="1200" kern="1200">
        <a:solidFill>
          <a:schemeClr val="tx1"/>
        </a:solidFill>
        <a:latin typeface="+mn-lt"/>
        <a:ea typeface="+mn-ea"/>
        <a:cs typeface="+mn-cs"/>
      </a:defRPr>
    </a:lvl8pPr>
    <a:lvl9pPr marL="3657600" algn="l" defTabSz="914400" rtl="0" eaLnBrk="1" latinLnBrk="0" hangingPunct="1">
      <a:defRPr sz="1200" kern="1200">
        <a:solidFill>
          <a:schemeClr val="tx1"/>
        </a:solidFill>
        <a:latin typeface="+mn-lt"/>
        <a:ea typeface="+mn-ea"/>
        <a:cs typeface="+mn-cs"/>
      </a:defRPr>
    </a:lvl9pPr>
  </p:notesStyle>
</p:notesMaster>
</file>

<file path=ppt/notesSlides/_rels/notesSlide1.xml.rels><?xml version="1.0" encoding="UTF-8" standalone="yes"?>
<Relationships xmlns="http://schemas.openxmlformats.org/package/2006/relationships"><Relationship Id="rId2" Type="http://schemas.openxmlformats.org/officeDocument/2006/relationships/slide" Target="../slides/slide5.xml"/><Relationship Id="rId1" Type="http://schemas.openxmlformats.org/officeDocument/2006/relationships/notesMaster" Target="../notesMasters/notesMaster1.xml"/></Relationships>
</file>

<file path=ppt/notesSlides/_rels/notesSlide10.xml.rels><?xml version="1.0" encoding="UTF-8" standalone="yes"?>
<Relationships xmlns="http://schemas.openxmlformats.org/package/2006/relationships"><Relationship Id="rId2" Type="http://schemas.openxmlformats.org/officeDocument/2006/relationships/slide" Target="../slides/slide21.xml"/><Relationship Id="rId1" Type="http://schemas.openxmlformats.org/officeDocument/2006/relationships/notesMaster" Target="../notesMasters/notesMaster1.xml"/></Relationships>
</file>

<file path=ppt/notesSlides/_rels/notesSlide11.xml.rels><?xml version="1.0" encoding="UTF-8" standalone="yes"?>
<Relationships xmlns="http://schemas.openxmlformats.org/package/2006/relationships"><Relationship Id="rId2" Type="http://schemas.openxmlformats.org/officeDocument/2006/relationships/slide" Target="../slides/slide24.xml"/><Relationship Id="rId1" Type="http://schemas.openxmlformats.org/officeDocument/2006/relationships/notesMaster" Target="../notesMasters/notesMaster1.xml"/></Relationships>
</file>

<file path=ppt/notesSlides/_rels/notesSlide12.xml.rels><?xml version="1.0" encoding="UTF-8" standalone="yes"?>
<Relationships xmlns="http://schemas.openxmlformats.org/package/2006/relationships"><Relationship Id="rId2" Type="http://schemas.openxmlformats.org/officeDocument/2006/relationships/slide" Target="../slides/slide26.xml"/><Relationship Id="rId1" Type="http://schemas.openxmlformats.org/officeDocument/2006/relationships/notesMaster" Target="../notesMasters/notesMaster1.xml"/></Relationships>
</file>

<file path=ppt/notesSlides/_rels/notesSlide13.xml.rels><?xml version="1.0" encoding="UTF-8" standalone="yes"?>
<Relationships xmlns="http://schemas.openxmlformats.org/package/2006/relationships"><Relationship Id="rId2" Type="http://schemas.openxmlformats.org/officeDocument/2006/relationships/slide" Target="../slides/slide27.xml"/><Relationship Id="rId1" Type="http://schemas.openxmlformats.org/officeDocument/2006/relationships/notesMaster" Target="../notesMasters/notesMaster1.xml"/></Relationships>
</file>

<file path=ppt/notesSlides/_rels/notesSlide14.xml.rels><?xml version="1.0" encoding="UTF-8" standalone="yes"?>
<Relationships xmlns="http://schemas.openxmlformats.org/package/2006/relationships"><Relationship Id="rId2" Type="http://schemas.openxmlformats.org/officeDocument/2006/relationships/slide" Target="../slides/slide29.xml"/><Relationship Id="rId1" Type="http://schemas.openxmlformats.org/officeDocument/2006/relationships/notesMaster" Target="../notesMasters/notesMaster1.xml"/></Relationships>
</file>

<file path=ppt/notesSlides/_rels/notesSlide15.xml.rels><?xml version="1.0" encoding="UTF-8" standalone="yes"?>
<Relationships xmlns="http://schemas.openxmlformats.org/package/2006/relationships"><Relationship Id="rId2" Type="http://schemas.openxmlformats.org/officeDocument/2006/relationships/slide" Target="../slides/slide30.xml"/><Relationship Id="rId1" Type="http://schemas.openxmlformats.org/officeDocument/2006/relationships/notesMaster" Target="../notesMasters/notesMaster1.xml"/></Relationships>
</file>

<file path=ppt/notesSlides/_rels/notesSlide2.xml.rels><?xml version="1.0" encoding="UTF-8" standalone="yes"?>
<Relationships xmlns="http://schemas.openxmlformats.org/package/2006/relationships"><Relationship Id="rId2" Type="http://schemas.openxmlformats.org/officeDocument/2006/relationships/slide" Target="../slides/slide7.xml"/><Relationship Id="rId1" Type="http://schemas.openxmlformats.org/officeDocument/2006/relationships/notesMaster" Target="../notesMasters/notesMaster1.xml"/></Relationships>
</file>

<file path=ppt/notesSlides/_rels/notesSlide3.xml.rels><?xml version="1.0" encoding="UTF-8" standalone="yes"?>
<Relationships xmlns="http://schemas.openxmlformats.org/package/2006/relationships"><Relationship Id="rId2" Type="http://schemas.openxmlformats.org/officeDocument/2006/relationships/slide" Target="../slides/slide9.xml"/><Relationship Id="rId1" Type="http://schemas.openxmlformats.org/officeDocument/2006/relationships/notesMaster" Target="../notesMasters/notesMaster1.xml"/></Relationships>
</file>

<file path=ppt/notesSlides/_rels/notesSlide4.xml.rels><?xml version="1.0" encoding="UTF-8" standalone="yes"?>
<Relationships xmlns="http://schemas.openxmlformats.org/package/2006/relationships"><Relationship Id="rId2" Type="http://schemas.openxmlformats.org/officeDocument/2006/relationships/slide" Target="../slides/slide10.xml"/><Relationship Id="rId1" Type="http://schemas.openxmlformats.org/officeDocument/2006/relationships/notesMaster" Target="../notesMasters/notesMaster1.xml"/></Relationships>
</file>

<file path=ppt/notesSlides/_rels/notesSlide5.xml.rels><?xml version="1.0" encoding="UTF-8" standalone="yes"?>
<Relationships xmlns="http://schemas.openxmlformats.org/package/2006/relationships"><Relationship Id="rId2" Type="http://schemas.openxmlformats.org/officeDocument/2006/relationships/slide" Target="../slides/slide12.xml"/><Relationship Id="rId1" Type="http://schemas.openxmlformats.org/officeDocument/2006/relationships/notesMaster" Target="../notesMasters/notesMaster1.xml"/></Relationships>
</file>

<file path=ppt/notesSlides/_rels/notesSlide6.xml.rels><?xml version="1.0" encoding="UTF-8" standalone="yes"?>
<Relationships xmlns="http://schemas.openxmlformats.org/package/2006/relationships"><Relationship Id="rId2" Type="http://schemas.openxmlformats.org/officeDocument/2006/relationships/slide" Target="../slides/slide13.xml"/><Relationship Id="rId1" Type="http://schemas.openxmlformats.org/officeDocument/2006/relationships/notesMaster" Target="../notesMasters/notesMaster1.xml"/></Relationships>
</file>

<file path=ppt/notesSlides/_rels/notesSlide7.xml.rels><?xml version="1.0" encoding="UTF-8" standalone="yes"?>
<Relationships xmlns="http://schemas.openxmlformats.org/package/2006/relationships"><Relationship Id="rId2" Type="http://schemas.openxmlformats.org/officeDocument/2006/relationships/slide" Target="../slides/slide16.xml"/><Relationship Id="rId1" Type="http://schemas.openxmlformats.org/officeDocument/2006/relationships/notesMaster" Target="../notesMasters/notesMaster1.xml"/></Relationships>
</file>

<file path=ppt/notesSlides/_rels/notesSlide8.xml.rels><?xml version="1.0" encoding="UTF-8" standalone="yes"?>
<Relationships xmlns="http://schemas.openxmlformats.org/package/2006/relationships"><Relationship Id="rId2" Type="http://schemas.openxmlformats.org/officeDocument/2006/relationships/slide" Target="../slides/slide17.xml"/><Relationship Id="rId1" Type="http://schemas.openxmlformats.org/officeDocument/2006/relationships/notesMaster" Target="../notesMasters/notesMaster1.xml"/></Relationships>
</file>

<file path=ppt/notesSlides/_rels/notesSlide9.xml.rels><?xml version="1.0" encoding="UTF-8" standalone="yes"?>
<Relationships xmlns="http://schemas.openxmlformats.org/package/2006/relationships"><Relationship Id="rId2" Type="http://schemas.openxmlformats.org/officeDocument/2006/relationships/slide" Target="../slides/slide20.xml"/><Relationship Id="rId1" Type="http://schemas.openxmlformats.org/officeDocument/2006/relationships/notesMaster" Target="../notesMasters/notesMaster1.xml"/></Relationships>
</file>

<file path=ppt/notesSlides/notesSlide1.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dia-afbeelding 1"/>
          <p:cNvSpPr>
            <a:spLocks noGrp="1" noRot="1" noChangeAspect="1"/>
          </p:cNvSpPr>
          <p:nvPr>
            <p:ph type="sldImg"/>
          </p:nvPr>
        </p:nvSpPr>
        <p:spPr/>
      </p:sp>
      <p:sp>
        <p:nvSpPr>
          <p:cNvPr id="3" name="Tijdelijke aanduiding voor notities 2"/>
          <p:cNvSpPr>
            <a:spLocks noGrp="1"/>
          </p:cNvSpPr>
          <p:nvPr>
            <p:ph type="body" idx="1"/>
          </p:nvPr>
        </p:nvSpPr>
        <p:spPr/>
        <p:txBody>
          <a:bodyPr/>
          <a:lstStyle/>
          <a:p>
            <a:endParaRPr lang="nl-NL" dirty="0"/>
          </a:p>
        </p:txBody>
      </p:sp>
      <p:sp>
        <p:nvSpPr>
          <p:cNvPr id="4" name="Tijdelijke aanduiding voor dianummer 3"/>
          <p:cNvSpPr>
            <a:spLocks noGrp="1"/>
          </p:cNvSpPr>
          <p:nvPr>
            <p:ph type="sldNum" sz="quarter" idx="5"/>
          </p:nvPr>
        </p:nvSpPr>
        <p:spPr/>
        <p:txBody>
          <a:bodyPr/>
          <a:lstStyle/>
          <a:p>
            <a:fld id="{009A99F9-973D-4DEB-BC74-906F97D6C864}" type="slidenum">
              <a:rPr lang="en-US" smtClean="0"/>
              <a:t>5</a:t>
            </a:fld>
            <a:endParaRPr lang="en-US"/>
          </a:p>
        </p:txBody>
      </p:sp>
    </p:spTree>
    <p:extLst>
      <p:ext uri="{BB962C8B-B14F-4D97-AF65-F5344CB8AC3E}">
        <p14:creationId xmlns:p14="http://schemas.microsoft.com/office/powerpoint/2010/main" val="2301294421"/>
      </p:ext>
    </p:extLst>
  </p:cSld>
  <p:clrMapOvr>
    <a:masterClrMapping/>
  </p:clrMapOvr>
</p:notes>
</file>

<file path=ppt/notesSlides/notesSlide10.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dia-afbeelding 1"/>
          <p:cNvSpPr>
            <a:spLocks noGrp="1" noRot="1" noChangeAspect="1"/>
          </p:cNvSpPr>
          <p:nvPr>
            <p:ph type="sldImg"/>
          </p:nvPr>
        </p:nvSpPr>
        <p:spPr/>
      </p:sp>
      <p:sp>
        <p:nvSpPr>
          <p:cNvPr id="3" name="Tijdelijke aanduiding voor notities 2"/>
          <p:cNvSpPr>
            <a:spLocks noGrp="1"/>
          </p:cNvSpPr>
          <p:nvPr>
            <p:ph type="body" idx="1"/>
          </p:nvPr>
        </p:nvSpPr>
        <p:spPr/>
        <p:txBody>
          <a:bodyPr/>
          <a:lstStyle/>
          <a:p>
            <a:endParaRPr lang="nl-NL" dirty="0"/>
          </a:p>
        </p:txBody>
      </p:sp>
      <p:sp>
        <p:nvSpPr>
          <p:cNvPr id="4" name="Tijdelijke aanduiding voor dianummer 3"/>
          <p:cNvSpPr>
            <a:spLocks noGrp="1"/>
          </p:cNvSpPr>
          <p:nvPr>
            <p:ph type="sldNum" sz="quarter" idx="5"/>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009A99F9-973D-4DEB-BC74-906F97D6C864}" type="slidenum">
              <a:rPr kumimoji="0" lang="en-US" sz="1200" b="0" i="0" u="none" strike="noStrike" kern="1200" cap="none" spc="0" normalizeH="0" baseline="0" noProof="0" smtClean="0">
                <a:ln>
                  <a:noFill/>
                </a:ln>
                <a:solidFill>
                  <a:prstClr val="black"/>
                </a:solidFill>
                <a:effectLst/>
                <a:uLnTx/>
                <a:uFillTx/>
                <a:latin typeface="Aptos" panose="02110004020202020204"/>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21</a:t>
            </a:fld>
            <a:endParaRPr kumimoji="0" lang="en-US" sz="1200" b="0" i="0" u="none" strike="noStrike" kern="1200" cap="none" spc="0" normalizeH="0" baseline="0" noProof="0">
              <a:ln>
                <a:noFill/>
              </a:ln>
              <a:solidFill>
                <a:prstClr val="black"/>
              </a:solidFill>
              <a:effectLst/>
              <a:uLnTx/>
              <a:uFillTx/>
              <a:latin typeface="Aptos" panose="02110004020202020204"/>
              <a:ea typeface="+mn-ea"/>
              <a:cs typeface="+mn-cs"/>
            </a:endParaRPr>
          </a:p>
        </p:txBody>
      </p:sp>
    </p:spTree>
    <p:extLst>
      <p:ext uri="{BB962C8B-B14F-4D97-AF65-F5344CB8AC3E}">
        <p14:creationId xmlns:p14="http://schemas.microsoft.com/office/powerpoint/2010/main" val="921294392"/>
      </p:ext>
    </p:extLst>
  </p:cSld>
  <p:clrMapOvr>
    <a:masterClrMapping/>
  </p:clrMapOvr>
</p:notes>
</file>

<file path=ppt/notesSlides/notesSlide11.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dia-afbeelding 1"/>
          <p:cNvSpPr>
            <a:spLocks noGrp="1" noRot="1" noChangeAspect="1"/>
          </p:cNvSpPr>
          <p:nvPr>
            <p:ph type="sldImg"/>
          </p:nvPr>
        </p:nvSpPr>
        <p:spPr/>
      </p:sp>
      <p:sp>
        <p:nvSpPr>
          <p:cNvPr id="3" name="Tijdelijke aanduiding voor notities 2"/>
          <p:cNvSpPr>
            <a:spLocks noGrp="1"/>
          </p:cNvSpPr>
          <p:nvPr>
            <p:ph type="body" idx="1"/>
          </p:nvPr>
        </p:nvSpPr>
        <p:spPr/>
        <p:txBody>
          <a:bodyPr/>
          <a:lstStyle/>
          <a:p>
            <a:endParaRPr lang="nl-NL" dirty="0"/>
          </a:p>
        </p:txBody>
      </p:sp>
      <p:sp>
        <p:nvSpPr>
          <p:cNvPr id="4" name="Tijdelijke aanduiding voor dianummer 3"/>
          <p:cNvSpPr>
            <a:spLocks noGrp="1"/>
          </p:cNvSpPr>
          <p:nvPr>
            <p:ph type="sldNum" sz="quarter" idx="5"/>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009A99F9-973D-4DEB-BC74-906F97D6C864}" type="slidenum">
              <a:rPr kumimoji="0" lang="en-US" sz="1200" b="0" i="0" u="none" strike="noStrike" kern="1200" cap="none" spc="0" normalizeH="0" baseline="0" noProof="0" smtClean="0">
                <a:ln>
                  <a:noFill/>
                </a:ln>
                <a:solidFill>
                  <a:prstClr val="black"/>
                </a:solidFill>
                <a:effectLst/>
                <a:uLnTx/>
                <a:uFillTx/>
                <a:latin typeface="Aptos" panose="02110004020202020204"/>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24</a:t>
            </a:fld>
            <a:endParaRPr kumimoji="0" lang="en-US" sz="1200" b="0" i="0" u="none" strike="noStrike" kern="1200" cap="none" spc="0" normalizeH="0" baseline="0" noProof="0">
              <a:ln>
                <a:noFill/>
              </a:ln>
              <a:solidFill>
                <a:prstClr val="black"/>
              </a:solidFill>
              <a:effectLst/>
              <a:uLnTx/>
              <a:uFillTx/>
              <a:latin typeface="Aptos" panose="02110004020202020204"/>
              <a:ea typeface="+mn-ea"/>
              <a:cs typeface="+mn-cs"/>
            </a:endParaRPr>
          </a:p>
        </p:txBody>
      </p:sp>
    </p:spTree>
    <p:extLst>
      <p:ext uri="{BB962C8B-B14F-4D97-AF65-F5344CB8AC3E}">
        <p14:creationId xmlns:p14="http://schemas.microsoft.com/office/powerpoint/2010/main" val="350160946"/>
      </p:ext>
    </p:extLst>
  </p:cSld>
  <p:clrMapOvr>
    <a:masterClrMapping/>
  </p:clrMapOvr>
</p:notes>
</file>

<file path=ppt/notesSlides/notesSlide12.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dia-afbeelding 1"/>
          <p:cNvSpPr>
            <a:spLocks noGrp="1" noRot="1" noChangeAspect="1"/>
          </p:cNvSpPr>
          <p:nvPr>
            <p:ph type="sldImg"/>
          </p:nvPr>
        </p:nvSpPr>
        <p:spPr/>
      </p:sp>
      <p:sp>
        <p:nvSpPr>
          <p:cNvPr id="3" name="Tijdelijke aanduiding voor notities 2"/>
          <p:cNvSpPr>
            <a:spLocks noGrp="1"/>
          </p:cNvSpPr>
          <p:nvPr>
            <p:ph type="body" idx="1"/>
          </p:nvPr>
        </p:nvSpPr>
        <p:spPr/>
        <p:txBody>
          <a:bodyPr/>
          <a:lstStyle/>
          <a:p>
            <a:endParaRPr lang="nl-NL" dirty="0"/>
          </a:p>
        </p:txBody>
      </p:sp>
      <p:sp>
        <p:nvSpPr>
          <p:cNvPr id="4" name="Tijdelijke aanduiding voor dianummer 3"/>
          <p:cNvSpPr>
            <a:spLocks noGrp="1"/>
          </p:cNvSpPr>
          <p:nvPr>
            <p:ph type="sldNum" sz="quarter" idx="5"/>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009A99F9-973D-4DEB-BC74-906F97D6C864}" type="slidenum">
              <a:rPr kumimoji="0" lang="en-US" sz="1200" b="0" i="0" u="none" strike="noStrike" kern="1200" cap="none" spc="0" normalizeH="0" baseline="0" noProof="0" smtClean="0">
                <a:ln>
                  <a:noFill/>
                </a:ln>
                <a:solidFill>
                  <a:prstClr val="black"/>
                </a:solidFill>
                <a:effectLst/>
                <a:uLnTx/>
                <a:uFillTx/>
                <a:latin typeface="Aptos" panose="02110004020202020204"/>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26</a:t>
            </a:fld>
            <a:endParaRPr kumimoji="0" lang="en-US" sz="1200" b="0" i="0" u="none" strike="noStrike" kern="1200" cap="none" spc="0" normalizeH="0" baseline="0" noProof="0">
              <a:ln>
                <a:noFill/>
              </a:ln>
              <a:solidFill>
                <a:prstClr val="black"/>
              </a:solidFill>
              <a:effectLst/>
              <a:uLnTx/>
              <a:uFillTx/>
              <a:latin typeface="Aptos" panose="02110004020202020204"/>
              <a:ea typeface="+mn-ea"/>
              <a:cs typeface="+mn-cs"/>
            </a:endParaRPr>
          </a:p>
        </p:txBody>
      </p:sp>
    </p:spTree>
    <p:extLst>
      <p:ext uri="{BB962C8B-B14F-4D97-AF65-F5344CB8AC3E}">
        <p14:creationId xmlns:p14="http://schemas.microsoft.com/office/powerpoint/2010/main" val="175487924"/>
      </p:ext>
    </p:extLst>
  </p:cSld>
  <p:clrMapOvr>
    <a:masterClrMapping/>
  </p:clrMapOvr>
</p:notes>
</file>

<file path=ppt/notesSlides/notesSlide13.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dia-afbeelding 1"/>
          <p:cNvSpPr>
            <a:spLocks noGrp="1" noRot="1" noChangeAspect="1"/>
          </p:cNvSpPr>
          <p:nvPr>
            <p:ph type="sldImg"/>
          </p:nvPr>
        </p:nvSpPr>
        <p:spPr/>
      </p:sp>
      <p:sp>
        <p:nvSpPr>
          <p:cNvPr id="3" name="Tijdelijke aanduiding voor notities 2"/>
          <p:cNvSpPr>
            <a:spLocks noGrp="1"/>
          </p:cNvSpPr>
          <p:nvPr>
            <p:ph type="body" idx="1"/>
          </p:nvPr>
        </p:nvSpPr>
        <p:spPr/>
        <p:txBody>
          <a:bodyPr/>
          <a:lstStyle/>
          <a:p>
            <a:endParaRPr lang="nl-NL" dirty="0"/>
          </a:p>
        </p:txBody>
      </p:sp>
      <p:sp>
        <p:nvSpPr>
          <p:cNvPr id="4" name="Tijdelijke aanduiding voor dianummer 3"/>
          <p:cNvSpPr>
            <a:spLocks noGrp="1"/>
          </p:cNvSpPr>
          <p:nvPr>
            <p:ph type="sldNum" sz="quarter" idx="5"/>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009A99F9-973D-4DEB-BC74-906F97D6C864}" type="slidenum">
              <a:rPr kumimoji="0" lang="en-US" sz="1200" b="0" i="0" u="none" strike="noStrike" kern="1200" cap="none" spc="0" normalizeH="0" baseline="0" noProof="0" smtClean="0">
                <a:ln>
                  <a:noFill/>
                </a:ln>
                <a:solidFill>
                  <a:prstClr val="black"/>
                </a:solidFill>
                <a:effectLst/>
                <a:uLnTx/>
                <a:uFillTx/>
                <a:latin typeface="Aptos" panose="02110004020202020204"/>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27</a:t>
            </a:fld>
            <a:endParaRPr kumimoji="0" lang="en-US" sz="1200" b="0" i="0" u="none" strike="noStrike" kern="1200" cap="none" spc="0" normalizeH="0" baseline="0" noProof="0">
              <a:ln>
                <a:noFill/>
              </a:ln>
              <a:solidFill>
                <a:prstClr val="black"/>
              </a:solidFill>
              <a:effectLst/>
              <a:uLnTx/>
              <a:uFillTx/>
              <a:latin typeface="Aptos" panose="02110004020202020204"/>
              <a:ea typeface="+mn-ea"/>
              <a:cs typeface="+mn-cs"/>
            </a:endParaRPr>
          </a:p>
        </p:txBody>
      </p:sp>
    </p:spTree>
    <p:extLst>
      <p:ext uri="{BB962C8B-B14F-4D97-AF65-F5344CB8AC3E}">
        <p14:creationId xmlns:p14="http://schemas.microsoft.com/office/powerpoint/2010/main" val="2886537700"/>
      </p:ext>
    </p:extLst>
  </p:cSld>
  <p:clrMapOvr>
    <a:masterClrMapping/>
  </p:clrMapOvr>
</p:notes>
</file>

<file path=ppt/notesSlides/notesSlide14.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dia-afbeelding 1"/>
          <p:cNvSpPr>
            <a:spLocks noGrp="1" noRot="1" noChangeAspect="1"/>
          </p:cNvSpPr>
          <p:nvPr>
            <p:ph type="sldImg"/>
          </p:nvPr>
        </p:nvSpPr>
        <p:spPr/>
      </p:sp>
      <p:sp>
        <p:nvSpPr>
          <p:cNvPr id="3" name="Tijdelijke aanduiding voor notities 2"/>
          <p:cNvSpPr>
            <a:spLocks noGrp="1"/>
          </p:cNvSpPr>
          <p:nvPr>
            <p:ph type="body" idx="1"/>
          </p:nvPr>
        </p:nvSpPr>
        <p:spPr/>
        <p:txBody>
          <a:bodyPr/>
          <a:lstStyle/>
          <a:p>
            <a:endParaRPr lang="nl-NL" dirty="0"/>
          </a:p>
        </p:txBody>
      </p:sp>
      <p:sp>
        <p:nvSpPr>
          <p:cNvPr id="4" name="Tijdelijke aanduiding voor dianummer 3"/>
          <p:cNvSpPr>
            <a:spLocks noGrp="1"/>
          </p:cNvSpPr>
          <p:nvPr>
            <p:ph type="sldNum" sz="quarter" idx="5"/>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009A99F9-973D-4DEB-BC74-906F97D6C864}" type="slidenum">
              <a:rPr kumimoji="0" lang="en-US" sz="1200" b="0" i="0" u="none" strike="noStrike" kern="1200" cap="none" spc="0" normalizeH="0" baseline="0" noProof="0" smtClean="0">
                <a:ln>
                  <a:noFill/>
                </a:ln>
                <a:solidFill>
                  <a:prstClr val="black"/>
                </a:solidFill>
                <a:effectLst/>
                <a:uLnTx/>
                <a:uFillTx/>
                <a:latin typeface="Aptos" panose="02110004020202020204"/>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29</a:t>
            </a:fld>
            <a:endParaRPr kumimoji="0" lang="en-US" sz="1200" b="0" i="0" u="none" strike="noStrike" kern="1200" cap="none" spc="0" normalizeH="0" baseline="0" noProof="0">
              <a:ln>
                <a:noFill/>
              </a:ln>
              <a:solidFill>
                <a:prstClr val="black"/>
              </a:solidFill>
              <a:effectLst/>
              <a:uLnTx/>
              <a:uFillTx/>
              <a:latin typeface="Aptos" panose="02110004020202020204"/>
              <a:ea typeface="+mn-ea"/>
              <a:cs typeface="+mn-cs"/>
            </a:endParaRPr>
          </a:p>
        </p:txBody>
      </p:sp>
    </p:spTree>
    <p:extLst>
      <p:ext uri="{BB962C8B-B14F-4D97-AF65-F5344CB8AC3E}">
        <p14:creationId xmlns:p14="http://schemas.microsoft.com/office/powerpoint/2010/main" val="670439268"/>
      </p:ext>
    </p:extLst>
  </p:cSld>
  <p:clrMapOvr>
    <a:masterClrMapping/>
  </p:clrMapOvr>
</p:notes>
</file>

<file path=ppt/notesSlides/notesSlide15.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dia-afbeelding 1"/>
          <p:cNvSpPr>
            <a:spLocks noGrp="1" noRot="1" noChangeAspect="1"/>
          </p:cNvSpPr>
          <p:nvPr>
            <p:ph type="sldImg"/>
          </p:nvPr>
        </p:nvSpPr>
        <p:spPr/>
      </p:sp>
      <p:sp>
        <p:nvSpPr>
          <p:cNvPr id="3" name="Tijdelijke aanduiding voor notities 2"/>
          <p:cNvSpPr>
            <a:spLocks noGrp="1"/>
          </p:cNvSpPr>
          <p:nvPr>
            <p:ph type="body" idx="1"/>
          </p:nvPr>
        </p:nvSpPr>
        <p:spPr/>
        <p:txBody>
          <a:bodyPr/>
          <a:lstStyle/>
          <a:p>
            <a:endParaRPr lang="nl-NL" dirty="0"/>
          </a:p>
        </p:txBody>
      </p:sp>
      <p:sp>
        <p:nvSpPr>
          <p:cNvPr id="4" name="Tijdelijke aanduiding voor dianummer 3"/>
          <p:cNvSpPr>
            <a:spLocks noGrp="1"/>
          </p:cNvSpPr>
          <p:nvPr>
            <p:ph type="sldNum" sz="quarter" idx="5"/>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009A99F9-973D-4DEB-BC74-906F97D6C864}" type="slidenum">
              <a:rPr kumimoji="0" lang="en-US" sz="1200" b="0" i="0" u="none" strike="noStrike" kern="1200" cap="none" spc="0" normalizeH="0" baseline="0" noProof="0" smtClean="0">
                <a:ln>
                  <a:noFill/>
                </a:ln>
                <a:solidFill>
                  <a:prstClr val="black"/>
                </a:solidFill>
                <a:effectLst/>
                <a:uLnTx/>
                <a:uFillTx/>
                <a:latin typeface="Aptos" panose="02110004020202020204"/>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30</a:t>
            </a:fld>
            <a:endParaRPr kumimoji="0" lang="en-US" sz="1200" b="0" i="0" u="none" strike="noStrike" kern="1200" cap="none" spc="0" normalizeH="0" baseline="0" noProof="0">
              <a:ln>
                <a:noFill/>
              </a:ln>
              <a:solidFill>
                <a:prstClr val="black"/>
              </a:solidFill>
              <a:effectLst/>
              <a:uLnTx/>
              <a:uFillTx/>
              <a:latin typeface="Aptos" panose="02110004020202020204"/>
              <a:ea typeface="+mn-ea"/>
              <a:cs typeface="+mn-cs"/>
            </a:endParaRPr>
          </a:p>
        </p:txBody>
      </p:sp>
    </p:spTree>
    <p:extLst>
      <p:ext uri="{BB962C8B-B14F-4D97-AF65-F5344CB8AC3E}">
        <p14:creationId xmlns:p14="http://schemas.microsoft.com/office/powerpoint/2010/main" val="3766300225"/>
      </p:ext>
    </p:extLst>
  </p:cSld>
  <p:clrMapOvr>
    <a:masterClrMapping/>
  </p:clrMapOvr>
</p:notes>
</file>

<file path=ppt/notesSlides/notesSlide2.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dia-afbeelding 1"/>
          <p:cNvSpPr>
            <a:spLocks noGrp="1" noRot="1" noChangeAspect="1"/>
          </p:cNvSpPr>
          <p:nvPr>
            <p:ph type="sldImg"/>
          </p:nvPr>
        </p:nvSpPr>
        <p:spPr/>
      </p:sp>
      <p:sp>
        <p:nvSpPr>
          <p:cNvPr id="3" name="Tijdelijke aanduiding voor notities 2"/>
          <p:cNvSpPr>
            <a:spLocks noGrp="1"/>
          </p:cNvSpPr>
          <p:nvPr>
            <p:ph type="body" idx="1"/>
          </p:nvPr>
        </p:nvSpPr>
        <p:spPr/>
        <p:txBody>
          <a:bodyPr/>
          <a:lstStyle/>
          <a:p>
            <a:endParaRPr lang="nl-NL" dirty="0"/>
          </a:p>
        </p:txBody>
      </p:sp>
      <p:sp>
        <p:nvSpPr>
          <p:cNvPr id="4" name="Tijdelijke aanduiding voor dianummer 3"/>
          <p:cNvSpPr>
            <a:spLocks noGrp="1"/>
          </p:cNvSpPr>
          <p:nvPr>
            <p:ph type="sldNum" sz="quarter" idx="5"/>
          </p:nvPr>
        </p:nvSpPr>
        <p:spPr/>
        <p:txBody>
          <a:bodyPr/>
          <a:lstStyle/>
          <a:p>
            <a:fld id="{009A99F9-973D-4DEB-BC74-906F97D6C864}" type="slidenum">
              <a:rPr lang="en-US" smtClean="0"/>
              <a:t>7</a:t>
            </a:fld>
            <a:endParaRPr lang="en-US"/>
          </a:p>
        </p:txBody>
      </p:sp>
    </p:spTree>
    <p:extLst>
      <p:ext uri="{BB962C8B-B14F-4D97-AF65-F5344CB8AC3E}">
        <p14:creationId xmlns:p14="http://schemas.microsoft.com/office/powerpoint/2010/main" val="1433250425"/>
      </p:ext>
    </p:extLst>
  </p:cSld>
  <p:clrMapOvr>
    <a:masterClrMapping/>
  </p:clrMapOvr>
</p:notes>
</file>

<file path=ppt/notesSlides/notesSlide3.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dia-afbeelding 1"/>
          <p:cNvSpPr>
            <a:spLocks noGrp="1" noRot="1" noChangeAspect="1"/>
          </p:cNvSpPr>
          <p:nvPr>
            <p:ph type="sldImg"/>
          </p:nvPr>
        </p:nvSpPr>
        <p:spPr/>
      </p:sp>
      <p:sp>
        <p:nvSpPr>
          <p:cNvPr id="3" name="Tijdelijke aanduiding voor notities 2"/>
          <p:cNvSpPr>
            <a:spLocks noGrp="1"/>
          </p:cNvSpPr>
          <p:nvPr>
            <p:ph type="body" idx="1"/>
          </p:nvPr>
        </p:nvSpPr>
        <p:spPr/>
        <p:txBody>
          <a:bodyPr/>
          <a:lstStyle/>
          <a:p>
            <a:endParaRPr lang="nl-NL" dirty="0"/>
          </a:p>
        </p:txBody>
      </p:sp>
      <p:sp>
        <p:nvSpPr>
          <p:cNvPr id="4" name="Tijdelijke aanduiding voor dianummer 3"/>
          <p:cNvSpPr>
            <a:spLocks noGrp="1"/>
          </p:cNvSpPr>
          <p:nvPr>
            <p:ph type="sldNum" sz="quarter" idx="5"/>
          </p:nvPr>
        </p:nvSpPr>
        <p:spPr/>
        <p:txBody>
          <a:bodyPr/>
          <a:lstStyle/>
          <a:p>
            <a:fld id="{009A99F9-973D-4DEB-BC74-906F97D6C864}" type="slidenum">
              <a:rPr lang="en-US" smtClean="0"/>
              <a:t>9</a:t>
            </a:fld>
            <a:endParaRPr lang="en-US"/>
          </a:p>
        </p:txBody>
      </p:sp>
    </p:spTree>
    <p:extLst>
      <p:ext uri="{BB962C8B-B14F-4D97-AF65-F5344CB8AC3E}">
        <p14:creationId xmlns:p14="http://schemas.microsoft.com/office/powerpoint/2010/main" val="2418356717"/>
      </p:ext>
    </p:extLst>
  </p:cSld>
  <p:clrMapOvr>
    <a:masterClrMapping/>
  </p:clrMapOvr>
</p:notes>
</file>

<file path=ppt/notesSlides/notesSlide4.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dia-afbeelding 1"/>
          <p:cNvSpPr>
            <a:spLocks noGrp="1" noRot="1" noChangeAspect="1"/>
          </p:cNvSpPr>
          <p:nvPr>
            <p:ph type="sldImg"/>
          </p:nvPr>
        </p:nvSpPr>
        <p:spPr/>
      </p:sp>
      <p:sp>
        <p:nvSpPr>
          <p:cNvPr id="3" name="Tijdelijke aanduiding voor notities 2"/>
          <p:cNvSpPr>
            <a:spLocks noGrp="1"/>
          </p:cNvSpPr>
          <p:nvPr>
            <p:ph type="body" idx="1"/>
          </p:nvPr>
        </p:nvSpPr>
        <p:spPr/>
        <p:txBody>
          <a:bodyPr/>
          <a:lstStyle/>
          <a:p>
            <a:endParaRPr lang="nl-NL" dirty="0"/>
          </a:p>
        </p:txBody>
      </p:sp>
      <p:sp>
        <p:nvSpPr>
          <p:cNvPr id="4" name="Tijdelijke aanduiding voor dianummer 3"/>
          <p:cNvSpPr>
            <a:spLocks noGrp="1"/>
          </p:cNvSpPr>
          <p:nvPr>
            <p:ph type="sldNum" sz="quarter" idx="5"/>
          </p:nvPr>
        </p:nvSpPr>
        <p:spPr/>
        <p:txBody>
          <a:bodyPr/>
          <a:lstStyle/>
          <a:p>
            <a:fld id="{009A99F9-973D-4DEB-BC74-906F97D6C864}" type="slidenum">
              <a:rPr lang="en-US" smtClean="0"/>
              <a:t>10</a:t>
            </a:fld>
            <a:endParaRPr lang="en-US"/>
          </a:p>
        </p:txBody>
      </p:sp>
    </p:spTree>
    <p:extLst>
      <p:ext uri="{BB962C8B-B14F-4D97-AF65-F5344CB8AC3E}">
        <p14:creationId xmlns:p14="http://schemas.microsoft.com/office/powerpoint/2010/main" val="1078026937"/>
      </p:ext>
    </p:extLst>
  </p:cSld>
  <p:clrMapOvr>
    <a:masterClrMapping/>
  </p:clrMapOvr>
</p:notes>
</file>

<file path=ppt/notesSlides/notesSlide5.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dia-afbeelding 1"/>
          <p:cNvSpPr>
            <a:spLocks noGrp="1" noRot="1" noChangeAspect="1"/>
          </p:cNvSpPr>
          <p:nvPr>
            <p:ph type="sldImg"/>
          </p:nvPr>
        </p:nvSpPr>
        <p:spPr/>
      </p:sp>
      <p:sp>
        <p:nvSpPr>
          <p:cNvPr id="3" name="Tijdelijke aanduiding voor notities 2"/>
          <p:cNvSpPr>
            <a:spLocks noGrp="1"/>
          </p:cNvSpPr>
          <p:nvPr>
            <p:ph type="body" idx="1"/>
          </p:nvPr>
        </p:nvSpPr>
        <p:spPr/>
        <p:txBody>
          <a:bodyPr/>
          <a:lstStyle/>
          <a:p>
            <a:endParaRPr lang="nl-NL" dirty="0"/>
          </a:p>
        </p:txBody>
      </p:sp>
      <p:sp>
        <p:nvSpPr>
          <p:cNvPr id="4" name="Tijdelijke aanduiding voor dianummer 3"/>
          <p:cNvSpPr>
            <a:spLocks noGrp="1"/>
          </p:cNvSpPr>
          <p:nvPr>
            <p:ph type="sldNum" sz="quarter" idx="5"/>
          </p:nvPr>
        </p:nvSpPr>
        <p:spPr/>
        <p:txBody>
          <a:bodyPr/>
          <a:lstStyle/>
          <a:p>
            <a:fld id="{009A99F9-973D-4DEB-BC74-906F97D6C864}" type="slidenum">
              <a:rPr lang="en-US" smtClean="0"/>
              <a:t>12</a:t>
            </a:fld>
            <a:endParaRPr lang="en-US"/>
          </a:p>
        </p:txBody>
      </p:sp>
    </p:spTree>
    <p:extLst>
      <p:ext uri="{BB962C8B-B14F-4D97-AF65-F5344CB8AC3E}">
        <p14:creationId xmlns:p14="http://schemas.microsoft.com/office/powerpoint/2010/main" val="2860175287"/>
      </p:ext>
    </p:extLst>
  </p:cSld>
  <p:clrMapOvr>
    <a:masterClrMapping/>
  </p:clrMapOvr>
</p:notes>
</file>

<file path=ppt/notesSlides/notesSlide6.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dia-afbeelding 1"/>
          <p:cNvSpPr>
            <a:spLocks noGrp="1" noRot="1" noChangeAspect="1"/>
          </p:cNvSpPr>
          <p:nvPr>
            <p:ph type="sldImg"/>
          </p:nvPr>
        </p:nvSpPr>
        <p:spPr/>
      </p:sp>
      <p:sp>
        <p:nvSpPr>
          <p:cNvPr id="3" name="Tijdelijke aanduiding voor notities 2"/>
          <p:cNvSpPr>
            <a:spLocks noGrp="1"/>
          </p:cNvSpPr>
          <p:nvPr>
            <p:ph type="body" idx="1"/>
          </p:nvPr>
        </p:nvSpPr>
        <p:spPr/>
        <p:txBody>
          <a:bodyPr/>
          <a:lstStyle/>
          <a:p>
            <a:endParaRPr lang="nl-NL" dirty="0"/>
          </a:p>
        </p:txBody>
      </p:sp>
      <p:sp>
        <p:nvSpPr>
          <p:cNvPr id="4" name="Tijdelijke aanduiding voor dianummer 3"/>
          <p:cNvSpPr>
            <a:spLocks noGrp="1"/>
          </p:cNvSpPr>
          <p:nvPr>
            <p:ph type="sldNum" sz="quarter" idx="5"/>
          </p:nvPr>
        </p:nvSpPr>
        <p:spPr/>
        <p:txBody>
          <a:bodyPr/>
          <a:lstStyle/>
          <a:p>
            <a:fld id="{009A99F9-973D-4DEB-BC74-906F97D6C864}" type="slidenum">
              <a:rPr lang="en-US" smtClean="0"/>
              <a:t>13</a:t>
            </a:fld>
            <a:endParaRPr lang="en-US"/>
          </a:p>
        </p:txBody>
      </p:sp>
    </p:spTree>
    <p:extLst>
      <p:ext uri="{BB962C8B-B14F-4D97-AF65-F5344CB8AC3E}">
        <p14:creationId xmlns:p14="http://schemas.microsoft.com/office/powerpoint/2010/main" val="2717240855"/>
      </p:ext>
    </p:extLst>
  </p:cSld>
  <p:clrMapOvr>
    <a:masterClrMapping/>
  </p:clrMapOvr>
</p:notes>
</file>

<file path=ppt/notesSlides/notesSlide7.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dia-afbeelding 1"/>
          <p:cNvSpPr>
            <a:spLocks noGrp="1" noRot="1" noChangeAspect="1"/>
          </p:cNvSpPr>
          <p:nvPr>
            <p:ph type="sldImg"/>
          </p:nvPr>
        </p:nvSpPr>
        <p:spPr/>
      </p:sp>
      <p:sp>
        <p:nvSpPr>
          <p:cNvPr id="3" name="Tijdelijke aanduiding voor notities 2"/>
          <p:cNvSpPr>
            <a:spLocks noGrp="1"/>
          </p:cNvSpPr>
          <p:nvPr>
            <p:ph type="body" idx="1"/>
          </p:nvPr>
        </p:nvSpPr>
        <p:spPr/>
        <p:txBody>
          <a:bodyPr/>
          <a:lstStyle/>
          <a:p>
            <a:endParaRPr lang="nl-NL" dirty="0"/>
          </a:p>
        </p:txBody>
      </p:sp>
      <p:sp>
        <p:nvSpPr>
          <p:cNvPr id="4" name="Tijdelijke aanduiding voor dianummer 3"/>
          <p:cNvSpPr>
            <a:spLocks noGrp="1"/>
          </p:cNvSpPr>
          <p:nvPr>
            <p:ph type="sldNum" sz="quarter" idx="5"/>
          </p:nvPr>
        </p:nvSpPr>
        <p:spPr/>
        <p:txBody>
          <a:bodyPr/>
          <a:lstStyle/>
          <a:p>
            <a:fld id="{009A99F9-973D-4DEB-BC74-906F97D6C864}" type="slidenum">
              <a:rPr lang="en-US" smtClean="0"/>
              <a:t>16</a:t>
            </a:fld>
            <a:endParaRPr lang="en-US"/>
          </a:p>
        </p:txBody>
      </p:sp>
    </p:spTree>
    <p:extLst>
      <p:ext uri="{BB962C8B-B14F-4D97-AF65-F5344CB8AC3E}">
        <p14:creationId xmlns:p14="http://schemas.microsoft.com/office/powerpoint/2010/main" val="2648522712"/>
      </p:ext>
    </p:extLst>
  </p:cSld>
  <p:clrMapOvr>
    <a:masterClrMapping/>
  </p:clrMapOvr>
</p:notes>
</file>

<file path=ppt/notesSlides/notesSlide8.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dia-afbeelding 1"/>
          <p:cNvSpPr>
            <a:spLocks noGrp="1" noRot="1" noChangeAspect="1"/>
          </p:cNvSpPr>
          <p:nvPr>
            <p:ph type="sldImg"/>
          </p:nvPr>
        </p:nvSpPr>
        <p:spPr/>
      </p:sp>
      <p:sp>
        <p:nvSpPr>
          <p:cNvPr id="3" name="Tijdelijke aanduiding voor notities 2"/>
          <p:cNvSpPr>
            <a:spLocks noGrp="1"/>
          </p:cNvSpPr>
          <p:nvPr>
            <p:ph type="body" idx="1"/>
          </p:nvPr>
        </p:nvSpPr>
        <p:spPr/>
        <p:txBody>
          <a:bodyPr/>
          <a:lstStyle/>
          <a:p>
            <a:endParaRPr lang="nl-NL" dirty="0"/>
          </a:p>
        </p:txBody>
      </p:sp>
      <p:sp>
        <p:nvSpPr>
          <p:cNvPr id="4" name="Tijdelijke aanduiding voor dianummer 3"/>
          <p:cNvSpPr>
            <a:spLocks noGrp="1"/>
          </p:cNvSpPr>
          <p:nvPr>
            <p:ph type="sldNum" sz="quarter" idx="5"/>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009A99F9-973D-4DEB-BC74-906F97D6C864}" type="slidenum">
              <a:rPr kumimoji="0" lang="en-US" sz="1200" b="0" i="0" u="none" strike="noStrike" kern="1200" cap="none" spc="0" normalizeH="0" baseline="0" noProof="0" smtClean="0">
                <a:ln>
                  <a:noFill/>
                </a:ln>
                <a:solidFill>
                  <a:prstClr val="black"/>
                </a:solidFill>
                <a:effectLst/>
                <a:uLnTx/>
                <a:uFillTx/>
                <a:latin typeface="Aptos" panose="02110004020202020204"/>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17</a:t>
            </a:fld>
            <a:endParaRPr kumimoji="0" lang="en-US" sz="1200" b="0" i="0" u="none" strike="noStrike" kern="1200" cap="none" spc="0" normalizeH="0" baseline="0" noProof="0">
              <a:ln>
                <a:noFill/>
              </a:ln>
              <a:solidFill>
                <a:prstClr val="black"/>
              </a:solidFill>
              <a:effectLst/>
              <a:uLnTx/>
              <a:uFillTx/>
              <a:latin typeface="Aptos" panose="02110004020202020204"/>
              <a:ea typeface="+mn-ea"/>
              <a:cs typeface="+mn-cs"/>
            </a:endParaRPr>
          </a:p>
        </p:txBody>
      </p:sp>
    </p:spTree>
    <p:extLst>
      <p:ext uri="{BB962C8B-B14F-4D97-AF65-F5344CB8AC3E}">
        <p14:creationId xmlns:p14="http://schemas.microsoft.com/office/powerpoint/2010/main" val="1489756089"/>
      </p:ext>
    </p:extLst>
  </p:cSld>
  <p:clrMapOvr>
    <a:masterClrMapping/>
  </p:clrMapOvr>
</p:notes>
</file>

<file path=ppt/notesSlides/notesSlide9.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dia-afbeelding 1"/>
          <p:cNvSpPr>
            <a:spLocks noGrp="1" noRot="1" noChangeAspect="1"/>
          </p:cNvSpPr>
          <p:nvPr>
            <p:ph type="sldImg"/>
          </p:nvPr>
        </p:nvSpPr>
        <p:spPr/>
      </p:sp>
      <p:sp>
        <p:nvSpPr>
          <p:cNvPr id="3" name="Tijdelijke aanduiding voor notities 2"/>
          <p:cNvSpPr>
            <a:spLocks noGrp="1"/>
          </p:cNvSpPr>
          <p:nvPr>
            <p:ph type="body" idx="1"/>
          </p:nvPr>
        </p:nvSpPr>
        <p:spPr/>
        <p:txBody>
          <a:bodyPr/>
          <a:lstStyle/>
          <a:p>
            <a:endParaRPr lang="nl-NL" dirty="0"/>
          </a:p>
        </p:txBody>
      </p:sp>
      <p:sp>
        <p:nvSpPr>
          <p:cNvPr id="4" name="Tijdelijke aanduiding voor dianummer 3"/>
          <p:cNvSpPr>
            <a:spLocks noGrp="1"/>
          </p:cNvSpPr>
          <p:nvPr>
            <p:ph type="sldNum" sz="quarter" idx="5"/>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009A99F9-973D-4DEB-BC74-906F97D6C864}" type="slidenum">
              <a:rPr kumimoji="0" lang="en-US" sz="1200" b="0" i="0" u="none" strike="noStrike" kern="1200" cap="none" spc="0" normalizeH="0" baseline="0" noProof="0" smtClean="0">
                <a:ln>
                  <a:noFill/>
                </a:ln>
                <a:solidFill>
                  <a:prstClr val="black"/>
                </a:solidFill>
                <a:effectLst/>
                <a:uLnTx/>
                <a:uFillTx/>
                <a:latin typeface="Aptos" panose="02110004020202020204"/>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20</a:t>
            </a:fld>
            <a:endParaRPr kumimoji="0" lang="en-US" sz="1200" b="0" i="0" u="none" strike="noStrike" kern="1200" cap="none" spc="0" normalizeH="0" baseline="0" noProof="0">
              <a:ln>
                <a:noFill/>
              </a:ln>
              <a:solidFill>
                <a:prstClr val="black"/>
              </a:solidFill>
              <a:effectLst/>
              <a:uLnTx/>
              <a:uFillTx/>
              <a:latin typeface="Aptos" panose="02110004020202020204"/>
              <a:ea typeface="+mn-ea"/>
              <a:cs typeface="+mn-cs"/>
            </a:endParaRPr>
          </a:p>
        </p:txBody>
      </p:sp>
    </p:spTree>
    <p:extLst>
      <p:ext uri="{BB962C8B-B14F-4D97-AF65-F5344CB8AC3E}">
        <p14:creationId xmlns:p14="http://schemas.microsoft.com/office/powerpoint/2010/main" val="647863017"/>
      </p:ext>
    </p:extLst>
  </p:cSld>
  <p:clrMapOvr>
    <a:masterClrMapping/>
  </p:clrMapOvr>
</p:notes>
</file>

<file path=ppt/slideLayouts/_rels/slideLayout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slideMaster" Target="../slideMasters/slideMaster1.xml"/><Relationship Id="rId1" Type="http://schemas.openxmlformats.org/officeDocument/2006/relationships/themeOverride" Target="../theme/themeOverride1.xml"/></Relationships>
</file>

<file path=ppt/slideLayouts/_rels/slideLayout10.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1.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2.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3.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4.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5.xml.rels><?xml version="1.0" encoding="UTF-8" standalone="yes"?>
<Relationships xmlns="http://schemas.openxmlformats.org/package/2006/relationships"><Relationship Id="rId2" Type="http://schemas.openxmlformats.org/officeDocument/2006/relationships/slideMaster" Target="../slideMasters/slideMaster1.xml"/><Relationship Id="rId1" Type="http://schemas.openxmlformats.org/officeDocument/2006/relationships/themeOverride" Target="../theme/themeOverride3.xml"/></Relationships>
</file>

<file path=ppt/slideLayouts/_rels/slideLayout16.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slideMaster" Target="../slideMasters/slideMaster1.xml"/></Relationships>
</file>

<file path=ppt/slideLayouts/_rels/slideLayout1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slideMaster" Target="../slideMasters/slideMaster1.xml"/></Relationships>
</file>

<file path=ppt/slideLayouts/_rels/slideLayout19.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2.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20.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slideMaster" Target="../slideMasters/slideMaster1.xml"/></Relationships>
</file>

<file path=ppt/slideLayouts/_rels/slideLayout21.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2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slideMaster" Target="../slideMasters/slideMaster1.xml"/></Relationships>
</file>

<file path=ppt/slideLayouts/_rels/slideLayout23.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24.xml.rels><?xml version="1.0" encoding="UTF-8" standalone="yes"?>
<Relationships xmlns="http://schemas.openxmlformats.org/package/2006/relationships"><Relationship Id="rId2" Type="http://schemas.openxmlformats.org/officeDocument/2006/relationships/slideMaster" Target="../slideMasters/slideMaster1.xml"/><Relationship Id="rId1" Type="http://schemas.openxmlformats.org/officeDocument/2006/relationships/themeOverride" Target="../theme/themeOverride4.xml"/></Relationships>
</file>

<file path=ppt/slideLayouts/_rels/slideLayout25.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26.xml.rels><?xml version="1.0" encoding="UTF-8" standalone="yes"?>
<Relationships xmlns="http://schemas.openxmlformats.org/package/2006/relationships"><Relationship Id="rId2" Type="http://schemas.openxmlformats.org/officeDocument/2006/relationships/slideMaster" Target="../slideMasters/slideMaster1.xml"/><Relationship Id="rId1" Type="http://schemas.openxmlformats.org/officeDocument/2006/relationships/themeOverride" Target="../theme/themeOverride5.xml"/></Relationships>
</file>

<file path=ppt/slideLayouts/_rels/slideLayout27.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28.xml.rels><?xml version="1.0" encoding="UTF-8" standalone="yes"?>
<Relationships xmlns="http://schemas.openxmlformats.org/package/2006/relationships"><Relationship Id="rId2" Type="http://schemas.openxmlformats.org/officeDocument/2006/relationships/slideMaster" Target="../slideMasters/slideMaster1.xml"/><Relationship Id="rId1" Type="http://schemas.openxmlformats.org/officeDocument/2006/relationships/themeOverride" Target="../theme/themeOverride6.xml"/></Relationships>
</file>

<file path=ppt/slideLayouts/_rels/slideLayout29.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slideMaster" Target="../slideMasters/slideMaster1.xml"/></Relationships>
</file>

<file path=ppt/slideLayouts/_rels/slideLayout30.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slideMaster" Target="../slideMasters/slideMaster1.xml"/></Relationships>
</file>

<file path=ppt/slideLayouts/_rels/slideLayout3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jpeg"/><Relationship Id="rId1" Type="http://schemas.openxmlformats.org/officeDocument/2006/relationships/slideMaster" Target="../slideMasters/slideMaster1.xml"/></Relationships>
</file>

<file path=ppt/slideLayouts/_rels/slideLayout32.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33.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3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slideMaster" Target="../slideMasters/slideMaster1.xml"/></Relationships>
</file>

<file path=ppt/slideLayouts/_rels/slideLayout35.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slideMaster" Target="../slideMasters/slideMaster1.xml"/><Relationship Id="rId5" Type="http://schemas.openxmlformats.org/officeDocument/2006/relationships/image" Target="../media/image6.png"/><Relationship Id="rId4" Type="http://schemas.openxmlformats.org/officeDocument/2006/relationships/image" Target="../media/image5.png"/></Relationships>
</file>

<file path=ppt/slideLayouts/_rels/slideLayout36.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7.png"/><Relationship Id="rId1" Type="http://schemas.openxmlformats.org/officeDocument/2006/relationships/slideMaster" Target="../slideMasters/slideMaster1.xml"/><Relationship Id="rId5" Type="http://schemas.openxmlformats.org/officeDocument/2006/relationships/image" Target="../media/image6.png"/><Relationship Id="rId4" Type="http://schemas.openxmlformats.org/officeDocument/2006/relationships/image" Target="../media/image5.png"/></Relationships>
</file>

<file path=ppt/slideLayouts/_rels/slideLayout37.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slideMaster" Target="../slideMasters/slideMaster1.xml"/><Relationship Id="rId1" Type="http://schemas.openxmlformats.org/officeDocument/2006/relationships/themeOverride" Target="../theme/themeOverride7.xml"/><Relationship Id="rId6" Type="http://schemas.openxmlformats.org/officeDocument/2006/relationships/image" Target="../media/image10.png"/><Relationship Id="rId5" Type="http://schemas.openxmlformats.org/officeDocument/2006/relationships/image" Target="../media/image9.png"/><Relationship Id="rId4" Type="http://schemas.openxmlformats.org/officeDocument/2006/relationships/image" Target="../media/image8.png"/></Relationships>
</file>

<file path=ppt/slideLayouts/_rels/slideLayout4.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slideMaster" Target="../slideMasters/slideMaster1.xml"/><Relationship Id="rId1" Type="http://schemas.openxmlformats.org/officeDocument/2006/relationships/themeOverride" Target="../theme/themeOverride2.xml"/></Relationships>
</file>

<file path=ppt/slideLayouts/_rels/slideLayout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slideMaster" Target="../slideMasters/slideMaster1.xml"/></Relationships>
</file>

<file path=ppt/slideLayouts/_rels/slideLayout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slideMaster" Target="../slideMasters/slideMaster1.xml"/></Relationships>
</file>

<file path=ppt/slideLayouts/_rels/slideLayout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slideMaster" Target="../slideMasters/slideMaster1.xml"/></Relationships>
</file>

<file path=ppt/slideLayouts/_rels/slideLayout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slideMaster" Target="../slideMasters/slideMaster1.xml"/></Relationships>
</file>

<file path=ppt/slideLayouts/_rels/slideLayout9.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slideMaster" Target="../slideMasters/slideMaster1.xml"/></Relationships>
</file>

<file path=ppt/slideLayouts/slideLayout1.xml><?xml version="1.0" encoding="utf-8"?>
<p:sldLayout xmlns:a="http://schemas.openxmlformats.org/drawingml/2006/main" xmlns:r="http://schemas.openxmlformats.org/officeDocument/2006/relationships" xmlns:p="http://schemas.openxmlformats.org/presentationml/2006/main" showMasterSp="0" type="title" preserve="1">
  <p:cSld name="Titeldia">
    <p:bg>
      <p:bgPr>
        <a:solidFill>
          <a:schemeClr val="bg2"/>
        </a:solidFill>
        <a:effectLst/>
      </p:bgPr>
    </p:bg>
    <p:spTree>
      <p:nvGrpSpPr>
        <p:cNvPr id="1" name=""/>
        <p:cNvGrpSpPr/>
        <p:nvPr/>
      </p:nvGrpSpPr>
      <p:grpSpPr>
        <a:xfrm>
          <a:off x="0" y="0"/>
          <a:ext cx="0" cy="0"/>
          <a:chOff x="0" y="0"/>
          <a:chExt cx="0" cy="0"/>
        </a:xfrm>
      </p:grpSpPr>
      <p:sp>
        <p:nvSpPr>
          <p:cNvPr id="4" name="Rechthoek 3">
            <a:extLst>
              <a:ext uri="{FF2B5EF4-FFF2-40B4-BE49-F238E27FC236}">
                <a16:creationId xmlns:a16="http://schemas.microsoft.com/office/drawing/2014/main" id="{6FC58092-3D63-4B2E-A623-22B0A3507DB0}"/>
              </a:ext>
            </a:extLst>
          </p:cNvPr>
          <p:cNvSpPr/>
          <p:nvPr userDrawn="1"/>
        </p:nvSpPr>
        <p:spPr>
          <a:xfrm>
            <a:off x="5773738" y="6540500"/>
            <a:ext cx="647700" cy="317500"/>
          </a:xfrm>
          <a:prstGeom prst="rect">
            <a:avLst/>
          </a:prstGeom>
          <a:solidFill>
            <a:srgbClr val="154273"/>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pic>
        <p:nvPicPr>
          <p:cNvPr id="5" name="Afbeelding 9">
            <a:extLst>
              <a:ext uri="{FF2B5EF4-FFF2-40B4-BE49-F238E27FC236}">
                <a16:creationId xmlns:a16="http://schemas.microsoft.com/office/drawing/2014/main" id="{E33FA901-5BC2-4047-8742-C06DBAFC4AC8}"/>
              </a:ext>
            </a:extLst>
          </p:cNvPr>
          <p:cNvPicPr>
            <a:picLocks noChangeAspect="1"/>
          </p:cNvPicPr>
          <p:nvPr userDrawn="1"/>
        </p:nvPicPr>
        <p:blipFill>
          <a:blip r:embed="rId3">
            <a:extLst>
              <a:ext uri="{28A0092B-C50C-407E-A947-70E740481C1C}">
                <a14:useLocalDpi xmlns:a14="http://schemas.microsoft.com/office/drawing/2010/main" val="0"/>
              </a:ext>
            </a:extLst>
          </a:blip>
          <a:srcRect/>
          <a:stretch>
            <a:fillRect/>
          </a:stretch>
        </p:blipFill>
        <p:spPr bwMode="auto">
          <a:xfrm>
            <a:off x="0" y="0"/>
            <a:ext cx="12192000" cy="1782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spPr>
      </p:pic>
      <p:sp>
        <p:nvSpPr>
          <p:cNvPr id="2" name="Titel 1"/>
          <p:cNvSpPr>
            <a:spLocks noGrp="1"/>
          </p:cNvSpPr>
          <p:nvPr>
            <p:ph type="ctrTitle"/>
          </p:nvPr>
        </p:nvSpPr>
        <p:spPr>
          <a:xfrm>
            <a:off x="6554588" y="1882800"/>
            <a:ext cx="5004000" cy="2336400"/>
          </a:xfrm>
        </p:spPr>
        <p:txBody>
          <a:bodyPr tIns="90000" bIns="90000">
            <a:normAutofit/>
          </a:bodyPr>
          <a:lstStyle>
            <a:lvl1pPr algn="l">
              <a:defRPr sz="3600">
                <a:solidFill>
                  <a:schemeClr val="tx1"/>
                </a:solidFill>
              </a:defRPr>
            </a:lvl1pPr>
          </a:lstStyle>
          <a:p>
            <a:r>
              <a:rPr lang="nl-NL"/>
              <a:t>Klikken om de titelstijl van het model te bewerken</a:t>
            </a:r>
          </a:p>
        </p:txBody>
      </p:sp>
      <p:sp>
        <p:nvSpPr>
          <p:cNvPr id="3" name="Ondertitel 2"/>
          <p:cNvSpPr>
            <a:spLocks noGrp="1"/>
          </p:cNvSpPr>
          <p:nvPr>
            <p:ph type="subTitle" idx="1"/>
          </p:nvPr>
        </p:nvSpPr>
        <p:spPr>
          <a:xfrm>
            <a:off x="6554588" y="4215600"/>
            <a:ext cx="5004000" cy="1339200"/>
          </a:xfrm>
        </p:spPr>
        <p:txBody>
          <a:bodyPr lIns="104400" tIns="90000" rIns="90000" bIns="46800"/>
          <a:lstStyle>
            <a:lvl1pPr marL="0" indent="0" algn="l">
              <a:buNone/>
              <a:defRPr sz="2400">
                <a:solidFill>
                  <a:schemeClr val="tx1"/>
                </a:solidFill>
              </a:defRPr>
            </a:lvl1pPr>
            <a:lvl2pPr marL="457200" indent="0" algn="ctr">
              <a:buNone/>
              <a:defRPr sz="2000"/>
            </a:lvl2pPr>
            <a:lvl3pPr marL="914400" indent="0" algn="ctr">
              <a:buNone/>
              <a:defRPr sz="1800"/>
            </a:lvl3pPr>
            <a:lvl4pPr marL="1371600" indent="0" algn="ctr">
              <a:buNone/>
              <a:defRPr sz="1600"/>
            </a:lvl4pPr>
            <a:lvl5pPr marL="1828800" indent="0" algn="ctr">
              <a:buNone/>
              <a:defRPr sz="1600"/>
            </a:lvl5pPr>
            <a:lvl6pPr marL="2286000" indent="0" algn="ctr">
              <a:buNone/>
              <a:defRPr sz="1600"/>
            </a:lvl6pPr>
            <a:lvl7pPr marL="2743200" indent="0" algn="ctr">
              <a:buNone/>
              <a:defRPr sz="1600"/>
            </a:lvl7pPr>
            <a:lvl8pPr marL="3200400" indent="0" algn="ctr">
              <a:buNone/>
              <a:defRPr sz="1600"/>
            </a:lvl8pPr>
            <a:lvl9pPr marL="3657600" indent="0" algn="ctr">
              <a:buNone/>
              <a:defRPr sz="1600"/>
            </a:lvl9pPr>
          </a:lstStyle>
          <a:p>
            <a:r>
              <a:rPr lang="nl-NL"/>
              <a:t>Klikken om de ondertitelstijl van het model te bewerken</a:t>
            </a:r>
          </a:p>
        </p:txBody>
      </p:sp>
    </p:spTree>
    <p:extLst>
      <p:ext uri="{BB962C8B-B14F-4D97-AF65-F5344CB8AC3E}">
        <p14:creationId xmlns:p14="http://schemas.microsoft.com/office/powerpoint/2010/main" val="1665914842"/>
      </p:ext>
    </p:extLst>
  </p:cSld>
  <p:clrMapOvr>
    <a:overrideClrMapping bg1="dk1" tx1="lt1" bg2="dk2" tx2="lt2" accent1="accent1" accent2="accent2" accent3="accent3" accent4="accent4" accent5="accent5" accent6="accent6" hlink="hlink" folHlink="folHlink"/>
  </p:clrMapOvr>
</p:sldLayout>
</file>

<file path=ppt/slideLayouts/slideLayout10.xml><?xml version="1.0" encoding="utf-8"?>
<p:sldLayout xmlns:a="http://schemas.openxmlformats.org/drawingml/2006/main" xmlns:r="http://schemas.openxmlformats.org/officeDocument/2006/relationships" xmlns:p="http://schemas.openxmlformats.org/presentationml/2006/main" preserve="1" userDrawn="1">
  <p:cSld name="Twee objecten">
    <p:spTree>
      <p:nvGrpSpPr>
        <p:cNvPr id="1" name=""/>
        <p:cNvGrpSpPr/>
        <p:nvPr/>
      </p:nvGrpSpPr>
      <p:grpSpPr>
        <a:xfrm>
          <a:off x="0" y="0"/>
          <a:ext cx="0" cy="0"/>
          <a:chOff x="0" y="0"/>
          <a:chExt cx="0" cy="0"/>
        </a:xfrm>
      </p:grpSpPr>
      <p:sp>
        <p:nvSpPr>
          <p:cNvPr id="3" name="Tijdelijke aanduiding voor inhoud 2"/>
          <p:cNvSpPr>
            <a:spLocks noGrp="1"/>
          </p:cNvSpPr>
          <p:nvPr>
            <p:ph sz="half" idx="1"/>
          </p:nvPr>
        </p:nvSpPr>
        <p:spPr>
          <a:xfrm>
            <a:off x="635000" y="2276475"/>
            <a:ext cx="5226050" cy="3944938"/>
          </a:xfrm>
        </p:spPr>
        <p:txBody>
          <a:body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4" name="Tijdelijke aanduiding voor inhoud 3"/>
          <p:cNvSpPr>
            <a:spLocks noGrp="1"/>
          </p:cNvSpPr>
          <p:nvPr>
            <p:ph sz="half" idx="2"/>
          </p:nvPr>
        </p:nvSpPr>
        <p:spPr>
          <a:xfrm>
            <a:off x="6553199" y="2276475"/>
            <a:ext cx="5004000" cy="3944938"/>
          </a:xfrm>
        </p:spPr>
        <p:txBody>
          <a:body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2" name="Titel 1"/>
          <p:cNvSpPr>
            <a:spLocks noGrp="1"/>
          </p:cNvSpPr>
          <p:nvPr>
            <p:ph type="title"/>
          </p:nvPr>
        </p:nvSpPr>
        <p:spPr/>
        <p:txBody>
          <a:bodyPr/>
          <a:lstStyle/>
          <a:p>
            <a:r>
              <a:rPr lang="nl-NL"/>
              <a:t>Klikken om de titelstijl van het model te bewerken</a:t>
            </a:r>
          </a:p>
        </p:txBody>
      </p:sp>
      <p:sp>
        <p:nvSpPr>
          <p:cNvPr id="5" name="Tijdelijke aanduiding voor datum 3">
            <a:extLst>
              <a:ext uri="{FF2B5EF4-FFF2-40B4-BE49-F238E27FC236}">
                <a16:creationId xmlns:a16="http://schemas.microsoft.com/office/drawing/2014/main" id="{BAFF62C4-825A-4E62-8288-5972F2FEAE62}"/>
              </a:ext>
            </a:extLst>
          </p:cNvPr>
          <p:cNvSpPr>
            <a:spLocks noGrp="1"/>
          </p:cNvSpPr>
          <p:nvPr>
            <p:ph type="dt" sz="half" idx="10"/>
          </p:nvPr>
        </p:nvSpPr>
        <p:spPr/>
        <p:txBody>
          <a:bodyPr/>
          <a:lstStyle>
            <a:lvl1pPr>
              <a:defRPr/>
            </a:lvl1pPr>
          </a:lstStyle>
          <a:p>
            <a:pPr>
              <a:defRPr/>
            </a:pPr>
            <a:endParaRPr lang="nl-NL"/>
          </a:p>
        </p:txBody>
      </p:sp>
      <p:sp>
        <p:nvSpPr>
          <p:cNvPr id="6" name="Tijdelijke aanduiding voor voettekst 4">
            <a:extLst>
              <a:ext uri="{FF2B5EF4-FFF2-40B4-BE49-F238E27FC236}">
                <a16:creationId xmlns:a16="http://schemas.microsoft.com/office/drawing/2014/main" id="{0A05384E-329E-4645-81EF-7C9B2EBB269F}"/>
              </a:ext>
            </a:extLst>
          </p:cNvPr>
          <p:cNvSpPr>
            <a:spLocks noGrp="1"/>
          </p:cNvSpPr>
          <p:nvPr>
            <p:ph type="ftr" sz="quarter" idx="11"/>
          </p:nvPr>
        </p:nvSpPr>
        <p:spPr/>
        <p:txBody>
          <a:bodyPr/>
          <a:lstStyle>
            <a:lvl1pPr>
              <a:defRPr/>
            </a:lvl1pPr>
          </a:lstStyle>
          <a:p>
            <a:pPr>
              <a:defRPr/>
            </a:pPr>
            <a:endParaRPr lang="nl-NL"/>
          </a:p>
        </p:txBody>
      </p:sp>
      <p:sp>
        <p:nvSpPr>
          <p:cNvPr id="7" name="Tijdelijke aanduiding voor dianummer 5">
            <a:extLst>
              <a:ext uri="{FF2B5EF4-FFF2-40B4-BE49-F238E27FC236}">
                <a16:creationId xmlns:a16="http://schemas.microsoft.com/office/drawing/2014/main" id="{D24FA5C0-8E74-494B-B89F-7E605B8D48D4}"/>
              </a:ext>
            </a:extLst>
          </p:cNvPr>
          <p:cNvSpPr>
            <a:spLocks noGrp="1"/>
          </p:cNvSpPr>
          <p:nvPr>
            <p:ph type="sldNum" sz="quarter" idx="12"/>
          </p:nvPr>
        </p:nvSpPr>
        <p:spPr/>
        <p:txBody>
          <a:bodyPr/>
          <a:lstStyle>
            <a:lvl1pPr>
              <a:defRPr/>
            </a:lvl1pPr>
          </a:lstStyle>
          <a:p>
            <a:pPr>
              <a:defRPr/>
            </a:pPr>
            <a:fld id="{B7794279-C521-489C-9386-D87CD04239B6}" type="slidenum">
              <a:rPr lang="nl-NL" altLang="nl-NL"/>
              <a:pPr>
                <a:defRPr/>
              </a:pPr>
              <a:t>‹nr.›</a:t>
            </a:fld>
            <a:endParaRPr lang="nl-NL" altLang="nl-NL"/>
          </a:p>
        </p:txBody>
      </p:sp>
    </p:spTree>
    <p:extLst>
      <p:ext uri="{BB962C8B-B14F-4D97-AF65-F5344CB8AC3E}">
        <p14:creationId xmlns:p14="http://schemas.microsoft.com/office/powerpoint/2010/main" val="2508577762"/>
      </p:ext>
    </p:extLst>
  </p:cSld>
  <p:clrMapOvr>
    <a:masterClrMapping/>
  </p:clrMapOvr>
</p:sldLayout>
</file>

<file path=ppt/slideLayouts/slideLayout11.xml><?xml version="1.0" encoding="utf-8"?>
<p:sldLayout xmlns:a="http://schemas.openxmlformats.org/drawingml/2006/main" xmlns:r="http://schemas.openxmlformats.org/officeDocument/2006/relationships" xmlns:p="http://schemas.openxmlformats.org/presentationml/2006/main" preserve="1" userDrawn="1">
  <p:cSld name="Vergelijking">
    <p:spTree>
      <p:nvGrpSpPr>
        <p:cNvPr id="1" name=""/>
        <p:cNvGrpSpPr/>
        <p:nvPr/>
      </p:nvGrpSpPr>
      <p:grpSpPr>
        <a:xfrm>
          <a:off x="0" y="0"/>
          <a:ext cx="0" cy="0"/>
          <a:chOff x="0" y="0"/>
          <a:chExt cx="0" cy="0"/>
        </a:xfrm>
      </p:grpSpPr>
      <p:sp>
        <p:nvSpPr>
          <p:cNvPr id="3" name="Tijdelijke aanduiding voor tekst 2"/>
          <p:cNvSpPr>
            <a:spLocks noGrp="1"/>
          </p:cNvSpPr>
          <p:nvPr>
            <p:ph type="body" idx="1"/>
          </p:nvPr>
        </p:nvSpPr>
        <p:spPr>
          <a:xfrm>
            <a:off x="635001" y="2306037"/>
            <a:ext cx="5004000" cy="648000"/>
          </a:xfrm>
          <a:noFill/>
        </p:spPr>
        <p:txBody>
          <a:bodyPr lIns="180000" tIns="180000" rIns="180000" bIns="72000" anchor="b">
            <a:noAutofit/>
          </a:bodyPr>
          <a:lstStyle>
            <a:lvl1pPr marL="0" indent="0">
              <a:buNone/>
              <a:defRPr sz="1800" b="1" cap="all" baseline="0">
                <a:solidFill>
                  <a:schemeClr val="tx2"/>
                </a:solidFill>
              </a:defRPr>
            </a:lvl1pPr>
            <a:lvl2pPr marL="457200" indent="0">
              <a:buNone/>
              <a:defRPr sz="2000" b="1"/>
            </a:lvl2pPr>
            <a:lvl3pPr marL="914400" indent="0">
              <a:buNone/>
              <a:defRPr sz="1800" b="1"/>
            </a:lvl3pPr>
            <a:lvl4pPr marL="1371600" indent="0">
              <a:buNone/>
              <a:defRPr sz="1600" b="1"/>
            </a:lvl4pPr>
            <a:lvl5pPr marL="1828800" indent="0">
              <a:buNone/>
              <a:defRPr sz="1600" b="1"/>
            </a:lvl5pPr>
            <a:lvl6pPr marL="2286000" indent="0">
              <a:buNone/>
              <a:defRPr sz="1600" b="1"/>
            </a:lvl6pPr>
            <a:lvl7pPr marL="2743200" indent="0">
              <a:buNone/>
              <a:defRPr sz="1600" b="1"/>
            </a:lvl7pPr>
            <a:lvl8pPr marL="3200400" indent="0">
              <a:buNone/>
              <a:defRPr sz="1600" b="1"/>
            </a:lvl8pPr>
            <a:lvl9pPr marL="3657600" indent="0">
              <a:buNone/>
              <a:defRPr sz="1600" b="1"/>
            </a:lvl9pPr>
          </a:lstStyle>
          <a:p>
            <a:pPr lvl="0"/>
            <a:r>
              <a:rPr lang="nl-NL"/>
              <a:t>Klikken om de tekststijl van het model te bewerken</a:t>
            </a:r>
          </a:p>
        </p:txBody>
      </p:sp>
      <p:sp>
        <p:nvSpPr>
          <p:cNvPr id="4" name="Tijdelijke aanduiding voor inhoud 3"/>
          <p:cNvSpPr>
            <a:spLocks noGrp="1"/>
          </p:cNvSpPr>
          <p:nvPr>
            <p:ph sz="half" idx="2"/>
          </p:nvPr>
        </p:nvSpPr>
        <p:spPr>
          <a:xfrm>
            <a:off x="635001" y="2953738"/>
            <a:ext cx="5004000" cy="3267676"/>
          </a:xfrm>
          <a:noFill/>
        </p:spPr>
        <p:txBody>
          <a:bodyPr lIns="180000" tIns="180000" rIns="180000" bIns="72000"/>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5" name="Tijdelijke aanduiding voor tekst 4"/>
          <p:cNvSpPr>
            <a:spLocks noGrp="1"/>
          </p:cNvSpPr>
          <p:nvPr>
            <p:ph type="body" sz="quarter" idx="3"/>
          </p:nvPr>
        </p:nvSpPr>
        <p:spPr>
          <a:xfrm>
            <a:off x="6553200" y="2306037"/>
            <a:ext cx="5004000" cy="647228"/>
          </a:xfrm>
          <a:noFill/>
        </p:spPr>
        <p:txBody>
          <a:bodyPr lIns="180000" tIns="180000" rIns="180000" bIns="72000" anchor="b">
            <a:noAutofit/>
          </a:bodyPr>
          <a:lstStyle>
            <a:lvl1pPr marL="0" indent="0">
              <a:buNone/>
              <a:defRPr sz="1800" b="1" cap="all" baseline="0">
                <a:solidFill>
                  <a:schemeClr val="tx2"/>
                </a:solidFill>
              </a:defRPr>
            </a:lvl1pPr>
            <a:lvl2pPr marL="457200" indent="0">
              <a:buNone/>
              <a:defRPr sz="2000" b="1"/>
            </a:lvl2pPr>
            <a:lvl3pPr marL="914400" indent="0">
              <a:buNone/>
              <a:defRPr sz="1800" b="1"/>
            </a:lvl3pPr>
            <a:lvl4pPr marL="1371600" indent="0">
              <a:buNone/>
              <a:defRPr sz="1600" b="1"/>
            </a:lvl4pPr>
            <a:lvl5pPr marL="1828800" indent="0">
              <a:buNone/>
              <a:defRPr sz="1600" b="1"/>
            </a:lvl5pPr>
            <a:lvl6pPr marL="2286000" indent="0">
              <a:buNone/>
              <a:defRPr sz="1600" b="1"/>
            </a:lvl6pPr>
            <a:lvl7pPr marL="2743200" indent="0">
              <a:buNone/>
              <a:defRPr sz="1600" b="1"/>
            </a:lvl7pPr>
            <a:lvl8pPr marL="3200400" indent="0">
              <a:buNone/>
              <a:defRPr sz="1600" b="1"/>
            </a:lvl8pPr>
            <a:lvl9pPr marL="3657600" indent="0">
              <a:buNone/>
              <a:defRPr sz="1600" b="1"/>
            </a:lvl9pPr>
          </a:lstStyle>
          <a:p>
            <a:pPr lvl="0"/>
            <a:r>
              <a:rPr lang="nl-NL"/>
              <a:t>Klikken om de tekststijl van het model te bewerken</a:t>
            </a:r>
          </a:p>
        </p:txBody>
      </p:sp>
      <p:sp>
        <p:nvSpPr>
          <p:cNvPr id="6" name="Tijdelijke aanduiding voor inhoud 5"/>
          <p:cNvSpPr>
            <a:spLocks noGrp="1"/>
          </p:cNvSpPr>
          <p:nvPr>
            <p:ph sz="quarter" idx="4"/>
          </p:nvPr>
        </p:nvSpPr>
        <p:spPr>
          <a:xfrm>
            <a:off x="6553200" y="2953738"/>
            <a:ext cx="5005388" cy="3267676"/>
          </a:xfrm>
          <a:noFill/>
        </p:spPr>
        <p:txBody>
          <a:bodyPr lIns="180000" tIns="180000" rIns="180000" bIns="72000"/>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10" name="Titel 9"/>
          <p:cNvSpPr>
            <a:spLocks noGrp="1"/>
          </p:cNvSpPr>
          <p:nvPr>
            <p:ph type="title"/>
          </p:nvPr>
        </p:nvSpPr>
        <p:spPr/>
        <p:txBody>
          <a:bodyPr/>
          <a:lstStyle/>
          <a:p>
            <a:r>
              <a:rPr lang="nl-NL"/>
              <a:t>Klikken om de titelstijl van het model te bewerken</a:t>
            </a:r>
          </a:p>
        </p:txBody>
      </p:sp>
      <p:sp>
        <p:nvSpPr>
          <p:cNvPr id="7" name="Tijdelijke aanduiding voor datum 3">
            <a:extLst>
              <a:ext uri="{FF2B5EF4-FFF2-40B4-BE49-F238E27FC236}">
                <a16:creationId xmlns:a16="http://schemas.microsoft.com/office/drawing/2014/main" id="{4A86E9E5-43D2-4F46-B999-706D503AE28C}"/>
              </a:ext>
            </a:extLst>
          </p:cNvPr>
          <p:cNvSpPr>
            <a:spLocks noGrp="1"/>
          </p:cNvSpPr>
          <p:nvPr>
            <p:ph type="dt" sz="half" idx="10"/>
          </p:nvPr>
        </p:nvSpPr>
        <p:spPr/>
        <p:txBody>
          <a:bodyPr/>
          <a:lstStyle>
            <a:lvl1pPr>
              <a:defRPr/>
            </a:lvl1pPr>
          </a:lstStyle>
          <a:p>
            <a:pPr>
              <a:defRPr/>
            </a:pPr>
            <a:endParaRPr lang="nl-NL"/>
          </a:p>
        </p:txBody>
      </p:sp>
      <p:sp>
        <p:nvSpPr>
          <p:cNvPr id="8" name="Tijdelijke aanduiding voor voettekst 4">
            <a:extLst>
              <a:ext uri="{FF2B5EF4-FFF2-40B4-BE49-F238E27FC236}">
                <a16:creationId xmlns:a16="http://schemas.microsoft.com/office/drawing/2014/main" id="{41381CDC-9AFF-4CE0-B7EC-E638A510F744}"/>
              </a:ext>
            </a:extLst>
          </p:cNvPr>
          <p:cNvSpPr>
            <a:spLocks noGrp="1"/>
          </p:cNvSpPr>
          <p:nvPr>
            <p:ph type="ftr" sz="quarter" idx="11"/>
          </p:nvPr>
        </p:nvSpPr>
        <p:spPr/>
        <p:txBody>
          <a:bodyPr/>
          <a:lstStyle>
            <a:lvl1pPr>
              <a:defRPr/>
            </a:lvl1pPr>
          </a:lstStyle>
          <a:p>
            <a:pPr>
              <a:defRPr/>
            </a:pPr>
            <a:endParaRPr lang="nl-NL"/>
          </a:p>
        </p:txBody>
      </p:sp>
      <p:sp>
        <p:nvSpPr>
          <p:cNvPr id="9" name="Tijdelijke aanduiding voor dianummer 5">
            <a:extLst>
              <a:ext uri="{FF2B5EF4-FFF2-40B4-BE49-F238E27FC236}">
                <a16:creationId xmlns:a16="http://schemas.microsoft.com/office/drawing/2014/main" id="{D81B1C23-3CF0-4D87-BB5E-F39EE7395B74}"/>
              </a:ext>
            </a:extLst>
          </p:cNvPr>
          <p:cNvSpPr>
            <a:spLocks noGrp="1"/>
          </p:cNvSpPr>
          <p:nvPr>
            <p:ph type="sldNum" sz="quarter" idx="12"/>
          </p:nvPr>
        </p:nvSpPr>
        <p:spPr/>
        <p:txBody>
          <a:bodyPr/>
          <a:lstStyle>
            <a:lvl1pPr>
              <a:defRPr/>
            </a:lvl1pPr>
          </a:lstStyle>
          <a:p>
            <a:pPr>
              <a:defRPr/>
            </a:pPr>
            <a:fld id="{2A48660C-65F3-4C39-8A66-14A8C05FC6A2}" type="slidenum">
              <a:rPr lang="nl-NL" altLang="nl-NL"/>
              <a:pPr>
                <a:defRPr/>
              </a:pPr>
              <a:t>‹nr.›</a:t>
            </a:fld>
            <a:endParaRPr lang="nl-NL" altLang="nl-NL"/>
          </a:p>
        </p:txBody>
      </p:sp>
    </p:spTree>
    <p:extLst>
      <p:ext uri="{BB962C8B-B14F-4D97-AF65-F5344CB8AC3E}">
        <p14:creationId xmlns:p14="http://schemas.microsoft.com/office/powerpoint/2010/main" val="3540651164"/>
      </p:ext>
    </p:extLst>
  </p:cSld>
  <p:clrMapOvr>
    <a:masterClrMapping/>
  </p:clrMapOvr>
</p:sldLayout>
</file>

<file path=ppt/slideLayouts/slideLayout12.xml><?xml version="1.0" encoding="utf-8"?>
<p:sldLayout xmlns:a="http://schemas.openxmlformats.org/drawingml/2006/main" xmlns:r="http://schemas.openxmlformats.org/officeDocument/2006/relationships" xmlns:p="http://schemas.openxmlformats.org/presentationml/2006/main" type="titleOnly" preserve="1">
  <p:cSld name="Alleen titel">
    <p:spTree>
      <p:nvGrpSpPr>
        <p:cNvPr id="1" name=""/>
        <p:cNvGrpSpPr/>
        <p:nvPr/>
      </p:nvGrpSpPr>
      <p:grpSpPr>
        <a:xfrm>
          <a:off x="0" y="0"/>
          <a:ext cx="0" cy="0"/>
          <a:chOff x="0" y="0"/>
          <a:chExt cx="0" cy="0"/>
        </a:xfrm>
      </p:grpSpPr>
      <p:sp>
        <p:nvSpPr>
          <p:cNvPr id="2" name="Titel 1"/>
          <p:cNvSpPr>
            <a:spLocks noGrp="1"/>
          </p:cNvSpPr>
          <p:nvPr>
            <p:ph type="title"/>
          </p:nvPr>
        </p:nvSpPr>
        <p:spPr/>
        <p:txBody>
          <a:bodyPr/>
          <a:lstStyle/>
          <a:p>
            <a:r>
              <a:rPr lang="nl-NL"/>
              <a:t>Klikken om de titelstijl van het model te bewerken</a:t>
            </a:r>
          </a:p>
        </p:txBody>
      </p:sp>
      <p:sp>
        <p:nvSpPr>
          <p:cNvPr id="3" name="Tijdelijke aanduiding voor datum 3">
            <a:extLst>
              <a:ext uri="{FF2B5EF4-FFF2-40B4-BE49-F238E27FC236}">
                <a16:creationId xmlns:a16="http://schemas.microsoft.com/office/drawing/2014/main" id="{6B2F6F13-1E98-48A1-80CD-C09FED88D224}"/>
              </a:ext>
            </a:extLst>
          </p:cNvPr>
          <p:cNvSpPr>
            <a:spLocks noGrp="1"/>
          </p:cNvSpPr>
          <p:nvPr>
            <p:ph type="dt" sz="half" idx="10"/>
          </p:nvPr>
        </p:nvSpPr>
        <p:spPr/>
        <p:txBody>
          <a:bodyPr/>
          <a:lstStyle>
            <a:lvl1pPr>
              <a:defRPr/>
            </a:lvl1pPr>
          </a:lstStyle>
          <a:p>
            <a:pPr>
              <a:defRPr/>
            </a:pPr>
            <a:endParaRPr lang="nl-NL"/>
          </a:p>
        </p:txBody>
      </p:sp>
      <p:sp>
        <p:nvSpPr>
          <p:cNvPr id="4" name="Tijdelijke aanduiding voor voettekst 4">
            <a:extLst>
              <a:ext uri="{FF2B5EF4-FFF2-40B4-BE49-F238E27FC236}">
                <a16:creationId xmlns:a16="http://schemas.microsoft.com/office/drawing/2014/main" id="{1F02089A-CAE9-4C37-8CAA-BAE0D0E6425A}"/>
              </a:ext>
            </a:extLst>
          </p:cNvPr>
          <p:cNvSpPr>
            <a:spLocks noGrp="1"/>
          </p:cNvSpPr>
          <p:nvPr>
            <p:ph type="ftr" sz="quarter" idx="11"/>
          </p:nvPr>
        </p:nvSpPr>
        <p:spPr/>
        <p:txBody>
          <a:bodyPr/>
          <a:lstStyle>
            <a:lvl1pPr>
              <a:defRPr/>
            </a:lvl1pPr>
          </a:lstStyle>
          <a:p>
            <a:pPr>
              <a:defRPr/>
            </a:pPr>
            <a:endParaRPr lang="nl-NL"/>
          </a:p>
        </p:txBody>
      </p:sp>
      <p:sp>
        <p:nvSpPr>
          <p:cNvPr id="5" name="Tijdelijke aanduiding voor dianummer 5">
            <a:extLst>
              <a:ext uri="{FF2B5EF4-FFF2-40B4-BE49-F238E27FC236}">
                <a16:creationId xmlns:a16="http://schemas.microsoft.com/office/drawing/2014/main" id="{B03C9FEA-80B9-41EA-8F17-368D1758E374}"/>
              </a:ext>
            </a:extLst>
          </p:cNvPr>
          <p:cNvSpPr>
            <a:spLocks noGrp="1"/>
          </p:cNvSpPr>
          <p:nvPr>
            <p:ph type="sldNum" sz="quarter" idx="12"/>
          </p:nvPr>
        </p:nvSpPr>
        <p:spPr/>
        <p:txBody>
          <a:bodyPr/>
          <a:lstStyle>
            <a:lvl1pPr>
              <a:defRPr/>
            </a:lvl1pPr>
          </a:lstStyle>
          <a:p>
            <a:pPr>
              <a:defRPr/>
            </a:pPr>
            <a:fld id="{0B14B99F-A761-4AB8-8197-7538673C1BE5}" type="slidenum">
              <a:rPr lang="nl-NL" altLang="nl-NL"/>
              <a:pPr>
                <a:defRPr/>
              </a:pPr>
              <a:t>‹nr.›</a:t>
            </a:fld>
            <a:endParaRPr lang="nl-NL" altLang="nl-NL"/>
          </a:p>
        </p:txBody>
      </p:sp>
    </p:spTree>
    <p:extLst>
      <p:ext uri="{BB962C8B-B14F-4D97-AF65-F5344CB8AC3E}">
        <p14:creationId xmlns:p14="http://schemas.microsoft.com/office/powerpoint/2010/main" val="1628983470"/>
      </p:ext>
    </p:extLst>
  </p:cSld>
  <p:clrMapOvr>
    <a:masterClrMapping/>
  </p:clrMapOvr>
</p:sldLayout>
</file>

<file path=ppt/slideLayouts/slideLayout13.xml><?xml version="1.0" encoding="utf-8"?>
<p:sldLayout xmlns:a="http://schemas.openxmlformats.org/drawingml/2006/main" xmlns:r="http://schemas.openxmlformats.org/officeDocument/2006/relationships" xmlns:p="http://schemas.openxmlformats.org/presentationml/2006/main" type="blank" preserve="1">
  <p:cSld name="Leeg">
    <p:spTree>
      <p:nvGrpSpPr>
        <p:cNvPr id="1" name=""/>
        <p:cNvGrpSpPr/>
        <p:nvPr/>
      </p:nvGrpSpPr>
      <p:grpSpPr>
        <a:xfrm>
          <a:off x="0" y="0"/>
          <a:ext cx="0" cy="0"/>
          <a:chOff x="0" y="0"/>
          <a:chExt cx="0" cy="0"/>
        </a:xfrm>
      </p:grpSpPr>
      <p:sp>
        <p:nvSpPr>
          <p:cNvPr id="2" name="Tijdelijke aanduiding voor datum 3">
            <a:extLst>
              <a:ext uri="{FF2B5EF4-FFF2-40B4-BE49-F238E27FC236}">
                <a16:creationId xmlns:a16="http://schemas.microsoft.com/office/drawing/2014/main" id="{24A02F9D-B2A3-4EAE-BF2D-00862914F5E5}"/>
              </a:ext>
            </a:extLst>
          </p:cNvPr>
          <p:cNvSpPr>
            <a:spLocks noGrp="1"/>
          </p:cNvSpPr>
          <p:nvPr>
            <p:ph type="dt" sz="half" idx="10"/>
          </p:nvPr>
        </p:nvSpPr>
        <p:spPr/>
        <p:txBody>
          <a:bodyPr/>
          <a:lstStyle>
            <a:lvl1pPr>
              <a:defRPr/>
            </a:lvl1pPr>
          </a:lstStyle>
          <a:p>
            <a:pPr>
              <a:defRPr/>
            </a:pPr>
            <a:endParaRPr lang="nl-NL"/>
          </a:p>
        </p:txBody>
      </p:sp>
      <p:sp>
        <p:nvSpPr>
          <p:cNvPr id="3" name="Tijdelijke aanduiding voor voettekst 4">
            <a:extLst>
              <a:ext uri="{FF2B5EF4-FFF2-40B4-BE49-F238E27FC236}">
                <a16:creationId xmlns:a16="http://schemas.microsoft.com/office/drawing/2014/main" id="{7B2A475A-034C-459C-861C-813E3F048314}"/>
              </a:ext>
            </a:extLst>
          </p:cNvPr>
          <p:cNvSpPr>
            <a:spLocks noGrp="1"/>
          </p:cNvSpPr>
          <p:nvPr>
            <p:ph type="ftr" sz="quarter" idx="11"/>
          </p:nvPr>
        </p:nvSpPr>
        <p:spPr/>
        <p:txBody>
          <a:bodyPr/>
          <a:lstStyle>
            <a:lvl1pPr>
              <a:defRPr/>
            </a:lvl1pPr>
          </a:lstStyle>
          <a:p>
            <a:pPr>
              <a:defRPr/>
            </a:pPr>
            <a:endParaRPr lang="nl-NL"/>
          </a:p>
        </p:txBody>
      </p:sp>
      <p:sp>
        <p:nvSpPr>
          <p:cNvPr id="4" name="Tijdelijke aanduiding voor dianummer 5">
            <a:extLst>
              <a:ext uri="{FF2B5EF4-FFF2-40B4-BE49-F238E27FC236}">
                <a16:creationId xmlns:a16="http://schemas.microsoft.com/office/drawing/2014/main" id="{6B29C063-1EAF-410B-8E3B-A1E0D0A266BB}"/>
              </a:ext>
            </a:extLst>
          </p:cNvPr>
          <p:cNvSpPr>
            <a:spLocks noGrp="1"/>
          </p:cNvSpPr>
          <p:nvPr>
            <p:ph type="sldNum" sz="quarter" idx="12"/>
          </p:nvPr>
        </p:nvSpPr>
        <p:spPr/>
        <p:txBody>
          <a:bodyPr/>
          <a:lstStyle>
            <a:lvl1pPr>
              <a:defRPr/>
            </a:lvl1pPr>
          </a:lstStyle>
          <a:p>
            <a:pPr>
              <a:defRPr/>
            </a:pPr>
            <a:fld id="{036B9818-5F7A-4B3D-945B-AC774FE81523}" type="slidenum">
              <a:rPr lang="nl-NL" altLang="nl-NL"/>
              <a:pPr>
                <a:defRPr/>
              </a:pPr>
              <a:t>‹nr.›</a:t>
            </a:fld>
            <a:endParaRPr lang="nl-NL" altLang="nl-NL"/>
          </a:p>
        </p:txBody>
      </p:sp>
    </p:spTree>
    <p:extLst>
      <p:ext uri="{BB962C8B-B14F-4D97-AF65-F5344CB8AC3E}">
        <p14:creationId xmlns:p14="http://schemas.microsoft.com/office/powerpoint/2010/main" val="3402502324"/>
      </p:ext>
    </p:extLst>
  </p:cSld>
  <p:clrMapOvr>
    <a:masterClrMapping/>
  </p:clrMapOvr>
</p:sldLayout>
</file>

<file path=ppt/slideLayouts/slideLayout14.xml><?xml version="1.0" encoding="utf-8"?>
<p:sldLayout xmlns:a="http://schemas.openxmlformats.org/drawingml/2006/main" xmlns:r="http://schemas.openxmlformats.org/officeDocument/2006/relationships" xmlns:p="http://schemas.openxmlformats.org/presentationml/2006/main" preserve="1" userDrawn="1">
  <p:cSld name="Inhoud met bijschrift">
    <p:spTree>
      <p:nvGrpSpPr>
        <p:cNvPr id="1" name=""/>
        <p:cNvGrpSpPr/>
        <p:nvPr/>
      </p:nvGrpSpPr>
      <p:grpSpPr>
        <a:xfrm>
          <a:off x="0" y="0"/>
          <a:ext cx="0" cy="0"/>
          <a:chOff x="0" y="0"/>
          <a:chExt cx="0" cy="0"/>
        </a:xfrm>
      </p:grpSpPr>
      <p:sp>
        <p:nvSpPr>
          <p:cNvPr id="4" name="Tijdelijke aanduiding voor tekst 3"/>
          <p:cNvSpPr>
            <a:spLocks noGrp="1"/>
          </p:cNvSpPr>
          <p:nvPr>
            <p:ph type="body" sz="half" idx="2"/>
          </p:nvPr>
        </p:nvSpPr>
        <p:spPr>
          <a:xfrm>
            <a:off x="635000" y="3427413"/>
            <a:ext cx="5003800" cy="2793999"/>
          </a:xfrm>
        </p:spPr>
        <p:txBody>
          <a:bodyPr anchor="t" anchorCtr="0"/>
          <a:lstStyle>
            <a:lvl1pPr marL="0" indent="0">
              <a:buNone/>
              <a:defRPr sz="2000"/>
            </a:lvl1pPr>
            <a:lvl2pPr marL="457200" indent="0">
              <a:buNone/>
              <a:defRPr sz="1400"/>
            </a:lvl2pPr>
            <a:lvl3pPr marL="914400" indent="0">
              <a:buNone/>
              <a:defRPr sz="1200"/>
            </a:lvl3pPr>
            <a:lvl4pPr marL="1371600" indent="0">
              <a:buNone/>
              <a:defRPr sz="1000"/>
            </a:lvl4pPr>
            <a:lvl5pPr marL="1828800" indent="0">
              <a:buNone/>
              <a:defRPr sz="1000"/>
            </a:lvl5pPr>
            <a:lvl6pPr marL="2286000" indent="0">
              <a:buNone/>
              <a:defRPr sz="1000"/>
            </a:lvl6pPr>
            <a:lvl7pPr marL="2743200" indent="0">
              <a:buNone/>
              <a:defRPr sz="1000"/>
            </a:lvl7pPr>
            <a:lvl8pPr marL="3200400" indent="0">
              <a:buNone/>
              <a:defRPr sz="1000"/>
            </a:lvl8pPr>
            <a:lvl9pPr marL="3657600" indent="0">
              <a:buNone/>
              <a:defRPr sz="1000"/>
            </a:lvl9pPr>
          </a:lstStyle>
          <a:p>
            <a:pPr lvl="0"/>
            <a:r>
              <a:rPr lang="nl-NL"/>
              <a:t>Klikken om de tekststijl van het model te bewerken</a:t>
            </a:r>
          </a:p>
        </p:txBody>
      </p:sp>
      <p:sp>
        <p:nvSpPr>
          <p:cNvPr id="10" name="Tijdelijke aanduiding voor inhoud 9"/>
          <p:cNvSpPr>
            <a:spLocks noGrp="1"/>
          </p:cNvSpPr>
          <p:nvPr>
            <p:ph sz="quarter" idx="13"/>
          </p:nvPr>
        </p:nvSpPr>
        <p:spPr>
          <a:xfrm>
            <a:off x="6554588" y="1052513"/>
            <a:ext cx="5004000" cy="5168900"/>
          </a:xfrm>
        </p:spPr>
        <p:txBody>
          <a:body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3" name="Titel 2"/>
          <p:cNvSpPr>
            <a:spLocks noGrp="1"/>
          </p:cNvSpPr>
          <p:nvPr>
            <p:ph type="title"/>
          </p:nvPr>
        </p:nvSpPr>
        <p:spPr>
          <a:xfrm>
            <a:off x="635000" y="1052513"/>
            <a:ext cx="5003800" cy="948047"/>
          </a:xfrm>
        </p:spPr>
        <p:txBody>
          <a:bodyPr/>
          <a:lstStyle/>
          <a:p>
            <a:r>
              <a:rPr lang="nl-NL"/>
              <a:t>Klikken om de titelstijl van het model te bewerken</a:t>
            </a:r>
          </a:p>
        </p:txBody>
      </p:sp>
      <p:sp>
        <p:nvSpPr>
          <p:cNvPr id="5" name="Tijdelijke aanduiding voor datum 3">
            <a:extLst>
              <a:ext uri="{FF2B5EF4-FFF2-40B4-BE49-F238E27FC236}">
                <a16:creationId xmlns:a16="http://schemas.microsoft.com/office/drawing/2014/main" id="{5CDF8BA7-2A01-40A4-8C24-62ECD1F2774C}"/>
              </a:ext>
            </a:extLst>
          </p:cNvPr>
          <p:cNvSpPr>
            <a:spLocks noGrp="1"/>
          </p:cNvSpPr>
          <p:nvPr>
            <p:ph type="dt" sz="half" idx="14"/>
          </p:nvPr>
        </p:nvSpPr>
        <p:spPr/>
        <p:txBody>
          <a:bodyPr/>
          <a:lstStyle>
            <a:lvl1pPr>
              <a:defRPr/>
            </a:lvl1pPr>
          </a:lstStyle>
          <a:p>
            <a:pPr>
              <a:defRPr/>
            </a:pPr>
            <a:endParaRPr lang="nl-NL"/>
          </a:p>
        </p:txBody>
      </p:sp>
      <p:sp>
        <p:nvSpPr>
          <p:cNvPr id="6" name="Tijdelijke aanduiding voor voettekst 4">
            <a:extLst>
              <a:ext uri="{FF2B5EF4-FFF2-40B4-BE49-F238E27FC236}">
                <a16:creationId xmlns:a16="http://schemas.microsoft.com/office/drawing/2014/main" id="{E6039BFF-66B5-403F-856D-CD5103D102B1}"/>
              </a:ext>
            </a:extLst>
          </p:cNvPr>
          <p:cNvSpPr>
            <a:spLocks noGrp="1"/>
          </p:cNvSpPr>
          <p:nvPr>
            <p:ph type="ftr" sz="quarter" idx="15"/>
          </p:nvPr>
        </p:nvSpPr>
        <p:spPr/>
        <p:txBody>
          <a:bodyPr/>
          <a:lstStyle>
            <a:lvl1pPr>
              <a:defRPr/>
            </a:lvl1pPr>
          </a:lstStyle>
          <a:p>
            <a:pPr>
              <a:defRPr/>
            </a:pPr>
            <a:endParaRPr lang="nl-NL"/>
          </a:p>
        </p:txBody>
      </p:sp>
      <p:sp>
        <p:nvSpPr>
          <p:cNvPr id="7" name="Tijdelijke aanduiding voor dianummer 5">
            <a:extLst>
              <a:ext uri="{FF2B5EF4-FFF2-40B4-BE49-F238E27FC236}">
                <a16:creationId xmlns:a16="http://schemas.microsoft.com/office/drawing/2014/main" id="{6F135C0B-99E9-4AD2-8262-726901033186}"/>
              </a:ext>
            </a:extLst>
          </p:cNvPr>
          <p:cNvSpPr>
            <a:spLocks noGrp="1"/>
          </p:cNvSpPr>
          <p:nvPr>
            <p:ph type="sldNum" sz="quarter" idx="16"/>
          </p:nvPr>
        </p:nvSpPr>
        <p:spPr/>
        <p:txBody>
          <a:bodyPr/>
          <a:lstStyle>
            <a:lvl1pPr>
              <a:defRPr/>
            </a:lvl1pPr>
          </a:lstStyle>
          <a:p>
            <a:pPr>
              <a:defRPr/>
            </a:pPr>
            <a:fld id="{EBF50828-38DD-4CC4-B836-D729B9EF54AF}" type="slidenum">
              <a:rPr lang="nl-NL" altLang="nl-NL"/>
              <a:pPr>
                <a:defRPr/>
              </a:pPr>
              <a:t>‹nr.›</a:t>
            </a:fld>
            <a:endParaRPr lang="nl-NL" altLang="nl-NL"/>
          </a:p>
        </p:txBody>
      </p:sp>
    </p:spTree>
    <p:extLst>
      <p:ext uri="{BB962C8B-B14F-4D97-AF65-F5344CB8AC3E}">
        <p14:creationId xmlns:p14="http://schemas.microsoft.com/office/powerpoint/2010/main" val="1468873228"/>
      </p:ext>
    </p:extLst>
  </p:cSld>
  <p:clrMapOvr>
    <a:masterClrMapping/>
  </p:clrMapOvr>
</p:sldLayout>
</file>

<file path=ppt/slideLayouts/slideLayout15.xml><?xml version="1.0" encoding="utf-8"?>
<p:sldLayout xmlns:a="http://schemas.openxmlformats.org/drawingml/2006/main" xmlns:r="http://schemas.openxmlformats.org/officeDocument/2006/relationships" xmlns:p="http://schemas.openxmlformats.org/presentationml/2006/main" preserve="1" userDrawn="1">
  <p:cSld name="Grote tekst A">
    <p:bg>
      <p:bgPr>
        <a:solidFill>
          <a:schemeClr val="bg2"/>
        </a:solidFill>
        <a:effectLst/>
      </p:bgPr>
    </p:bg>
    <p:spTree>
      <p:nvGrpSpPr>
        <p:cNvPr id="1" name=""/>
        <p:cNvGrpSpPr/>
        <p:nvPr/>
      </p:nvGrpSpPr>
      <p:grpSpPr>
        <a:xfrm>
          <a:off x="0" y="0"/>
          <a:ext cx="0" cy="0"/>
          <a:chOff x="0" y="0"/>
          <a:chExt cx="0" cy="0"/>
        </a:xfrm>
      </p:grpSpPr>
      <p:sp>
        <p:nvSpPr>
          <p:cNvPr id="20" name="Titel 1"/>
          <p:cNvSpPr>
            <a:spLocks noGrp="1"/>
          </p:cNvSpPr>
          <p:nvPr>
            <p:ph type="title"/>
          </p:nvPr>
        </p:nvSpPr>
        <p:spPr>
          <a:xfrm>
            <a:off x="635000" y="1052514"/>
            <a:ext cx="10923588" cy="4024800"/>
          </a:xfrm>
        </p:spPr>
        <p:txBody>
          <a:bodyPr>
            <a:normAutofit/>
          </a:bodyPr>
          <a:lstStyle>
            <a:lvl1pPr algn="l">
              <a:defRPr sz="8000" b="0">
                <a:solidFill>
                  <a:schemeClr val="tx1"/>
                </a:solidFill>
              </a:defRPr>
            </a:lvl1pPr>
          </a:lstStyle>
          <a:p>
            <a:r>
              <a:rPr lang="nl-NL"/>
              <a:t>Klikken om de titelstijl van het model te bewerken</a:t>
            </a:r>
          </a:p>
        </p:txBody>
      </p:sp>
      <p:sp>
        <p:nvSpPr>
          <p:cNvPr id="4" name="Ondertitel 2"/>
          <p:cNvSpPr>
            <a:spLocks noGrp="1"/>
          </p:cNvSpPr>
          <p:nvPr>
            <p:ph type="subTitle" idx="1"/>
          </p:nvPr>
        </p:nvSpPr>
        <p:spPr>
          <a:xfrm>
            <a:off x="635000" y="5077315"/>
            <a:ext cx="5461000" cy="1144098"/>
          </a:xfrm>
        </p:spPr>
        <p:txBody>
          <a:bodyPr lIns="162000" tIns="90000" rIns="90000"/>
          <a:lstStyle>
            <a:lvl1pPr marL="0" indent="0" algn="l">
              <a:buNone/>
              <a:defRPr sz="2400">
                <a:solidFill>
                  <a:schemeClr val="tx2"/>
                </a:solidFill>
              </a:defRPr>
            </a:lvl1pPr>
            <a:lvl2pPr marL="457200" indent="0" algn="ctr">
              <a:buNone/>
              <a:defRPr sz="2000"/>
            </a:lvl2pPr>
            <a:lvl3pPr marL="914400" indent="0" algn="ctr">
              <a:buNone/>
              <a:defRPr sz="1800"/>
            </a:lvl3pPr>
            <a:lvl4pPr marL="1371600" indent="0" algn="ctr">
              <a:buNone/>
              <a:defRPr sz="1600"/>
            </a:lvl4pPr>
            <a:lvl5pPr marL="1828800" indent="0" algn="ctr">
              <a:buNone/>
              <a:defRPr sz="1600"/>
            </a:lvl5pPr>
            <a:lvl6pPr marL="2286000" indent="0" algn="ctr">
              <a:buNone/>
              <a:defRPr sz="1600"/>
            </a:lvl6pPr>
            <a:lvl7pPr marL="2743200" indent="0" algn="ctr">
              <a:buNone/>
              <a:defRPr sz="1600"/>
            </a:lvl7pPr>
            <a:lvl8pPr marL="3200400" indent="0" algn="ctr">
              <a:buNone/>
              <a:defRPr sz="1600"/>
            </a:lvl8pPr>
            <a:lvl9pPr marL="3657600" indent="0" algn="ctr">
              <a:buNone/>
              <a:defRPr sz="1600"/>
            </a:lvl9pPr>
          </a:lstStyle>
          <a:p>
            <a:r>
              <a:rPr lang="nl-NL"/>
              <a:t>Klikken om de ondertitelstijl van het model te bewerken</a:t>
            </a:r>
          </a:p>
        </p:txBody>
      </p:sp>
      <p:sp>
        <p:nvSpPr>
          <p:cNvPr id="5" name="Tijdelijke aanduiding voor datum 8">
            <a:extLst>
              <a:ext uri="{FF2B5EF4-FFF2-40B4-BE49-F238E27FC236}">
                <a16:creationId xmlns:a16="http://schemas.microsoft.com/office/drawing/2014/main" id="{0D5F6D26-58C3-40FF-BBCE-C638CE0BE7F2}"/>
              </a:ext>
            </a:extLst>
          </p:cNvPr>
          <p:cNvSpPr>
            <a:spLocks noGrp="1"/>
          </p:cNvSpPr>
          <p:nvPr>
            <p:ph type="dt" sz="half" idx="10"/>
          </p:nvPr>
        </p:nvSpPr>
        <p:spPr/>
        <p:txBody>
          <a:bodyPr/>
          <a:lstStyle>
            <a:lvl1pPr>
              <a:defRPr>
                <a:solidFill>
                  <a:schemeClr val="tx2"/>
                </a:solidFill>
              </a:defRPr>
            </a:lvl1pPr>
          </a:lstStyle>
          <a:p>
            <a:pPr>
              <a:defRPr/>
            </a:pPr>
            <a:endParaRPr lang="nl-NL"/>
          </a:p>
        </p:txBody>
      </p:sp>
      <p:sp>
        <p:nvSpPr>
          <p:cNvPr id="6" name="Tijdelijke aanduiding voor voettekst 9">
            <a:extLst>
              <a:ext uri="{FF2B5EF4-FFF2-40B4-BE49-F238E27FC236}">
                <a16:creationId xmlns:a16="http://schemas.microsoft.com/office/drawing/2014/main" id="{AC1D73FC-E56A-4119-87C2-151ABAF1BFBE}"/>
              </a:ext>
            </a:extLst>
          </p:cNvPr>
          <p:cNvSpPr>
            <a:spLocks noGrp="1"/>
          </p:cNvSpPr>
          <p:nvPr>
            <p:ph type="ftr" sz="quarter" idx="11"/>
          </p:nvPr>
        </p:nvSpPr>
        <p:spPr/>
        <p:txBody>
          <a:bodyPr/>
          <a:lstStyle>
            <a:lvl1pPr>
              <a:defRPr>
                <a:solidFill>
                  <a:schemeClr val="tx2"/>
                </a:solidFill>
              </a:defRPr>
            </a:lvl1pPr>
          </a:lstStyle>
          <a:p>
            <a:pPr>
              <a:defRPr/>
            </a:pPr>
            <a:endParaRPr lang="nl-NL"/>
          </a:p>
        </p:txBody>
      </p:sp>
      <p:sp>
        <p:nvSpPr>
          <p:cNvPr id="7" name="Tijdelijke aanduiding voor dianummer 10">
            <a:extLst>
              <a:ext uri="{FF2B5EF4-FFF2-40B4-BE49-F238E27FC236}">
                <a16:creationId xmlns:a16="http://schemas.microsoft.com/office/drawing/2014/main" id="{5579E229-E61D-4524-8E22-D644B58B7181}"/>
              </a:ext>
            </a:extLst>
          </p:cNvPr>
          <p:cNvSpPr>
            <a:spLocks noGrp="1"/>
          </p:cNvSpPr>
          <p:nvPr>
            <p:ph type="sldNum" sz="quarter" idx="12"/>
          </p:nvPr>
        </p:nvSpPr>
        <p:spPr/>
        <p:txBody>
          <a:bodyPr/>
          <a:lstStyle>
            <a:lvl1pPr>
              <a:defRPr>
                <a:solidFill>
                  <a:schemeClr val="tx2"/>
                </a:solidFill>
              </a:defRPr>
            </a:lvl1pPr>
          </a:lstStyle>
          <a:p>
            <a:pPr>
              <a:defRPr/>
            </a:pPr>
            <a:fld id="{E84B786C-E326-4CB5-84C2-53D20362E949}" type="slidenum">
              <a:rPr lang="nl-NL" altLang="nl-NL"/>
              <a:pPr>
                <a:defRPr/>
              </a:pPr>
              <a:t>‹nr.›</a:t>
            </a:fld>
            <a:endParaRPr lang="nl-NL" altLang="nl-NL"/>
          </a:p>
        </p:txBody>
      </p:sp>
    </p:spTree>
    <p:extLst>
      <p:ext uri="{BB962C8B-B14F-4D97-AF65-F5344CB8AC3E}">
        <p14:creationId xmlns:p14="http://schemas.microsoft.com/office/powerpoint/2010/main" val="3228583907"/>
      </p:ext>
    </p:extLst>
  </p:cSld>
  <p:clrMapOvr>
    <a:overrideClrMapping bg1="dk1" tx1="lt1" bg2="dk2" tx2="lt2" accent1="accent1" accent2="accent2" accent3="accent3" accent4="accent4" accent5="accent5" accent6="accent6" hlink="hlink" folHlink="folHlink"/>
  </p:clrMapOvr>
</p:sldLayout>
</file>

<file path=ppt/slideLayouts/slideLayout16.xml><?xml version="1.0" encoding="utf-8"?>
<p:sldLayout xmlns:a="http://schemas.openxmlformats.org/drawingml/2006/main" xmlns:r="http://schemas.openxmlformats.org/officeDocument/2006/relationships" xmlns:p="http://schemas.openxmlformats.org/presentationml/2006/main" preserve="1" userDrawn="1">
  <p:cSld name="Grote tekst B">
    <p:spTree>
      <p:nvGrpSpPr>
        <p:cNvPr id="1" name=""/>
        <p:cNvGrpSpPr/>
        <p:nvPr/>
      </p:nvGrpSpPr>
      <p:grpSpPr>
        <a:xfrm>
          <a:off x="0" y="0"/>
          <a:ext cx="0" cy="0"/>
          <a:chOff x="0" y="0"/>
          <a:chExt cx="0" cy="0"/>
        </a:xfrm>
      </p:grpSpPr>
      <p:sp>
        <p:nvSpPr>
          <p:cNvPr id="20" name="Titel 1"/>
          <p:cNvSpPr>
            <a:spLocks noGrp="1"/>
          </p:cNvSpPr>
          <p:nvPr>
            <p:ph type="title"/>
          </p:nvPr>
        </p:nvSpPr>
        <p:spPr>
          <a:xfrm>
            <a:off x="635000" y="1052514"/>
            <a:ext cx="10923588" cy="4024800"/>
          </a:xfrm>
        </p:spPr>
        <p:txBody>
          <a:bodyPr>
            <a:normAutofit/>
          </a:bodyPr>
          <a:lstStyle>
            <a:lvl1pPr algn="l">
              <a:defRPr sz="8000" b="0">
                <a:solidFill>
                  <a:schemeClr val="tx2"/>
                </a:solidFill>
              </a:defRPr>
            </a:lvl1pPr>
          </a:lstStyle>
          <a:p>
            <a:r>
              <a:rPr lang="nl-NL"/>
              <a:t>Klikken om de titelstijl van het model te bewerken</a:t>
            </a:r>
          </a:p>
        </p:txBody>
      </p:sp>
      <p:sp>
        <p:nvSpPr>
          <p:cNvPr id="4" name="Ondertitel 2"/>
          <p:cNvSpPr>
            <a:spLocks noGrp="1"/>
          </p:cNvSpPr>
          <p:nvPr>
            <p:ph type="subTitle" idx="1"/>
          </p:nvPr>
        </p:nvSpPr>
        <p:spPr>
          <a:xfrm>
            <a:off x="635000" y="5077314"/>
            <a:ext cx="5461000" cy="1144099"/>
          </a:xfrm>
        </p:spPr>
        <p:txBody>
          <a:bodyPr lIns="162000" tIns="90000"/>
          <a:lstStyle>
            <a:lvl1pPr marL="0" indent="0" algn="l">
              <a:buNone/>
              <a:defRPr sz="2400">
                <a:solidFill>
                  <a:schemeClr val="tx1"/>
                </a:solidFill>
              </a:defRPr>
            </a:lvl1pPr>
            <a:lvl2pPr marL="457200" indent="0" algn="ctr">
              <a:buNone/>
              <a:defRPr sz="2000"/>
            </a:lvl2pPr>
            <a:lvl3pPr marL="914400" indent="0" algn="ctr">
              <a:buNone/>
              <a:defRPr sz="1800"/>
            </a:lvl3pPr>
            <a:lvl4pPr marL="1371600" indent="0" algn="ctr">
              <a:buNone/>
              <a:defRPr sz="1600"/>
            </a:lvl4pPr>
            <a:lvl5pPr marL="1828800" indent="0" algn="ctr">
              <a:buNone/>
              <a:defRPr sz="1600"/>
            </a:lvl5pPr>
            <a:lvl6pPr marL="2286000" indent="0" algn="ctr">
              <a:buNone/>
              <a:defRPr sz="1600"/>
            </a:lvl6pPr>
            <a:lvl7pPr marL="2743200" indent="0" algn="ctr">
              <a:buNone/>
              <a:defRPr sz="1600"/>
            </a:lvl7pPr>
            <a:lvl8pPr marL="3200400" indent="0" algn="ctr">
              <a:buNone/>
              <a:defRPr sz="1600"/>
            </a:lvl8pPr>
            <a:lvl9pPr marL="3657600" indent="0" algn="ctr">
              <a:buNone/>
              <a:defRPr sz="1600"/>
            </a:lvl9pPr>
          </a:lstStyle>
          <a:p>
            <a:r>
              <a:rPr lang="nl-NL"/>
              <a:t>Klikken om de ondertitelstijl van het model te bewerken</a:t>
            </a:r>
          </a:p>
        </p:txBody>
      </p:sp>
      <p:sp>
        <p:nvSpPr>
          <p:cNvPr id="5" name="Tijdelijke aanduiding voor datum 5">
            <a:extLst>
              <a:ext uri="{FF2B5EF4-FFF2-40B4-BE49-F238E27FC236}">
                <a16:creationId xmlns:a16="http://schemas.microsoft.com/office/drawing/2014/main" id="{908B3623-A6C8-4402-8044-FF1EA3F0CA12}"/>
              </a:ext>
            </a:extLst>
          </p:cNvPr>
          <p:cNvSpPr>
            <a:spLocks noGrp="1"/>
          </p:cNvSpPr>
          <p:nvPr>
            <p:ph type="dt" sz="half" idx="10"/>
          </p:nvPr>
        </p:nvSpPr>
        <p:spPr/>
        <p:txBody>
          <a:bodyPr/>
          <a:lstStyle>
            <a:lvl1pPr>
              <a:defRPr/>
            </a:lvl1pPr>
          </a:lstStyle>
          <a:p>
            <a:pPr>
              <a:defRPr/>
            </a:pPr>
            <a:endParaRPr lang="nl-NL"/>
          </a:p>
        </p:txBody>
      </p:sp>
      <p:sp>
        <p:nvSpPr>
          <p:cNvPr id="6" name="Tijdelijke aanduiding voor voettekst 6">
            <a:extLst>
              <a:ext uri="{FF2B5EF4-FFF2-40B4-BE49-F238E27FC236}">
                <a16:creationId xmlns:a16="http://schemas.microsoft.com/office/drawing/2014/main" id="{6EDF70EB-EBE0-4271-98E2-9A6FCD70E5E0}"/>
              </a:ext>
            </a:extLst>
          </p:cNvPr>
          <p:cNvSpPr>
            <a:spLocks noGrp="1"/>
          </p:cNvSpPr>
          <p:nvPr>
            <p:ph type="ftr" sz="quarter" idx="11"/>
          </p:nvPr>
        </p:nvSpPr>
        <p:spPr/>
        <p:txBody>
          <a:bodyPr/>
          <a:lstStyle>
            <a:lvl1pPr>
              <a:defRPr/>
            </a:lvl1pPr>
          </a:lstStyle>
          <a:p>
            <a:pPr>
              <a:defRPr/>
            </a:pPr>
            <a:endParaRPr lang="nl-NL"/>
          </a:p>
        </p:txBody>
      </p:sp>
      <p:sp>
        <p:nvSpPr>
          <p:cNvPr id="7" name="Tijdelijke aanduiding voor dianummer 7">
            <a:extLst>
              <a:ext uri="{FF2B5EF4-FFF2-40B4-BE49-F238E27FC236}">
                <a16:creationId xmlns:a16="http://schemas.microsoft.com/office/drawing/2014/main" id="{7F6A7D96-A473-4D59-B3F2-5A985076D254}"/>
              </a:ext>
            </a:extLst>
          </p:cNvPr>
          <p:cNvSpPr>
            <a:spLocks noGrp="1"/>
          </p:cNvSpPr>
          <p:nvPr>
            <p:ph type="sldNum" sz="quarter" idx="12"/>
          </p:nvPr>
        </p:nvSpPr>
        <p:spPr/>
        <p:txBody>
          <a:bodyPr/>
          <a:lstStyle>
            <a:lvl1pPr>
              <a:defRPr/>
            </a:lvl1pPr>
          </a:lstStyle>
          <a:p>
            <a:pPr>
              <a:defRPr/>
            </a:pPr>
            <a:fld id="{5C8D0EDD-3DB6-4899-AC12-13349B03CEFE}" type="slidenum">
              <a:rPr lang="nl-NL" altLang="nl-NL"/>
              <a:pPr>
                <a:defRPr/>
              </a:pPr>
              <a:t>‹nr.›</a:t>
            </a:fld>
            <a:endParaRPr lang="nl-NL" altLang="nl-NL"/>
          </a:p>
        </p:txBody>
      </p:sp>
    </p:spTree>
    <p:extLst>
      <p:ext uri="{BB962C8B-B14F-4D97-AF65-F5344CB8AC3E}">
        <p14:creationId xmlns:p14="http://schemas.microsoft.com/office/powerpoint/2010/main" val="1014621253"/>
      </p:ext>
    </p:extLst>
  </p:cSld>
  <p:clrMapOvr>
    <a:overrideClrMapping bg1="lt1" tx1="dk1" bg2="lt2" tx2="dk2" accent1="accent1" accent2="accent2" accent3="accent3" accent4="accent4" accent5="accent5" accent6="accent6" hlink="hlink" folHlink="folHlink"/>
  </p:clrMapOvr>
</p:sldLayout>
</file>

<file path=ppt/slideLayouts/slideLayout17.xml><?xml version="1.0" encoding="utf-8"?>
<p:sldLayout xmlns:a="http://schemas.openxmlformats.org/drawingml/2006/main" xmlns:r="http://schemas.openxmlformats.org/officeDocument/2006/relationships" xmlns:p="http://schemas.openxmlformats.org/presentationml/2006/main" preserve="1" userDrawn="1">
  <p:cSld name="Tekstvlak A">
    <p:spTree>
      <p:nvGrpSpPr>
        <p:cNvPr id="1" name=""/>
        <p:cNvGrpSpPr/>
        <p:nvPr/>
      </p:nvGrpSpPr>
      <p:grpSpPr>
        <a:xfrm>
          <a:off x="0" y="0"/>
          <a:ext cx="0" cy="0"/>
          <a:chOff x="0" y="0"/>
          <a:chExt cx="0" cy="0"/>
        </a:xfrm>
      </p:grpSpPr>
      <p:sp>
        <p:nvSpPr>
          <p:cNvPr id="4" name="Rechthoek 3">
            <a:extLst>
              <a:ext uri="{FF2B5EF4-FFF2-40B4-BE49-F238E27FC236}">
                <a16:creationId xmlns:a16="http://schemas.microsoft.com/office/drawing/2014/main" id="{B23E5202-F874-42E3-B521-6B3CA24627FA}"/>
              </a:ext>
            </a:extLst>
          </p:cNvPr>
          <p:cNvSpPr/>
          <p:nvPr userDrawn="1"/>
        </p:nvSpPr>
        <p:spPr>
          <a:xfrm>
            <a:off x="6096000" y="-1588"/>
            <a:ext cx="6096000" cy="6859588"/>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a:lstStyle/>
          <a:p>
            <a:pPr eaLnBrk="1" fontAlgn="auto" hangingPunct="1">
              <a:spcBef>
                <a:spcPts val="0"/>
              </a:spcBef>
              <a:spcAft>
                <a:spcPts val="0"/>
              </a:spcAft>
              <a:buFont typeface="Arial" charset="0"/>
              <a:buNone/>
              <a:defRPr/>
            </a:pPr>
            <a:endParaRPr lang="nl-NL" sz="1000">
              <a:solidFill>
                <a:schemeClr val="bg1"/>
              </a:solidFill>
            </a:endParaRPr>
          </a:p>
        </p:txBody>
      </p:sp>
      <p:pic>
        <p:nvPicPr>
          <p:cNvPr id="5" name="Afbeelding 9">
            <a:extLst>
              <a:ext uri="{FF2B5EF4-FFF2-40B4-BE49-F238E27FC236}">
                <a16:creationId xmlns:a16="http://schemas.microsoft.com/office/drawing/2014/main" id="{14FED3B0-1B6F-4B6C-9795-7487C064B60A}"/>
              </a:ext>
            </a:extLst>
          </p:cNvPr>
          <p:cNvPicPr>
            <a:picLocks noChangeAspect="1"/>
          </p:cNvPicPr>
          <p:nvPr userDrawn="1"/>
        </p:nvPicPr>
        <p:blipFill>
          <a:blip r:embed="rId2">
            <a:extLst>
              <a:ext uri="{28A0092B-C50C-407E-A947-70E740481C1C}">
                <a14:useLocalDpi xmlns:a14="http://schemas.microsoft.com/office/drawing/2010/main" val="0"/>
              </a:ext>
            </a:extLst>
          </a:blip>
          <a:srcRect/>
          <a:stretch>
            <a:fillRect/>
          </a:stretch>
        </p:blipFill>
        <p:spPr bwMode="auto">
          <a:xfrm>
            <a:off x="-3175" y="0"/>
            <a:ext cx="1219835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spPr>
      </p:pic>
      <p:sp>
        <p:nvSpPr>
          <p:cNvPr id="7" name="Rechthoek 6">
            <a:extLst>
              <a:ext uri="{FF2B5EF4-FFF2-40B4-BE49-F238E27FC236}">
                <a16:creationId xmlns:a16="http://schemas.microsoft.com/office/drawing/2014/main" id="{0E8E10C0-B975-47F8-B518-5A55DAA09F38}"/>
              </a:ext>
            </a:extLst>
          </p:cNvPr>
          <p:cNvSpPr>
            <a:spLocks/>
          </p:cNvSpPr>
          <p:nvPr userDrawn="1"/>
        </p:nvSpPr>
        <p:spPr>
          <a:xfrm>
            <a:off x="5862638" y="6619875"/>
            <a:ext cx="466725" cy="238125"/>
          </a:xfrm>
          <a:prstGeom prst="rect">
            <a:avLst/>
          </a:prstGeom>
          <a:solidFill>
            <a:srgbClr val="154273"/>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sp>
        <p:nvSpPr>
          <p:cNvPr id="6" name="Titel 5"/>
          <p:cNvSpPr>
            <a:spLocks noGrp="1"/>
          </p:cNvSpPr>
          <p:nvPr>
            <p:ph type="title"/>
          </p:nvPr>
        </p:nvSpPr>
        <p:spPr>
          <a:xfrm>
            <a:off x="635000" y="2636838"/>
            <a:ext cx="5003799" cy="1584324"/>
          </a:xfrm>
        </p:spPr>
        <p:txBody>
          <a:bodyPr anchor="ctr"/>
          <a:lstStyle>
            <a:lvl1pPr>
              <a:defRPr sz="4000">
                <a:solidFill>
                  <a:schemeClr val="tx2"/>
                </a:solidFill>
              </a:defRPr>
            </a:lvl1pPr>
          </a:lstStyle>
          <a:p>
            <a:r>
              <a:rPr lang="nl-NL"/>
              <a:t>Klikken om de titelstijl van het model te bewerken</a:t>
            </a:r>
          </a:p>
        </p:txBody>
      </p:sp>
      <p:sp>
        <p:nvSpPr>
          <p:cNvPr id="3" name="Tijdelijke aanduiding voor tekst 2"/>
          <p:cNvSpPr>
            <a:spLocks noGrp="1"/>
          </p:cNvSpPr>
          <p:nvPr>
            <p:ph type="body" sz="quarter" idx="10"/>
          </p:nvPr>
        </p:nvSpPr>
        <p:spPr>
          <a:xfrm>
            <a:off x="6554588" y="1066800"/>
            <a:ext cx="5004000" cy="5154613"/>
          </a:xfrm>
        </p:spPr>
        <p:txBody>
          <a:bodyPr anchor="ctr"/>
          <a:lstStyle>
            <a:lvl1pPr>
              <a:buClr>
                <a:schemeClr val="bg1"/>
              </a:buClr>
              <a:defRPr>
                <a:solidFill>
                  <a:schemeClr val="bg1"/>
                </a:solidFill>
              </a:defRPr>
            </a:lvl1pPr>
            <a:lvl2pPr>
              <a:buClr>
                <a:schemeClr val="bg1"/>
              </a:buClr>
              <a:defRPr>
                <a:solidFill>
                  <a:schemeClr val="bg1"/>
                </a:solidFill>
              </a:defRPr>
            </a:lvl2pPr>
            <a:lvl3pPr>
              <a:buClr>
                <a:schemeClr val="bg1"/>
              </a:buClr>
              <a:defRPr>
                <a:solidFill>
                  <a:schemeClr val="bg1"/>
                </a:solidFill>
              </a:defRPr>
            </a:lvl3pPr>
            <a:lvl4pPr>
              <a:buClr>
                <a:schemeClr val="bg1"/>
              </a:buClr>
              <a:defRPr>
                <a:solidFill>
                  <a:schemeClr val="bg1"/>
                </a:solidFill>
              </a:defRPr>
            </a:lvl4pPr>
            <a:lvl5pPr>
              <a:defRPr>
                <a:solidFill>
                  <a:schemeClr val="bg1"/>
                </a:solidFill>
              </a:defRPr>
            </a:lvl5p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8" name="Tijdelijke aanduiding voor datum 10">
            <a:extLst>
              <a:ext uri="{FF2B5EF4-FFF2-40B4-BE49-F238E27FC236}">
                <a16:creationId xmlns:a16="http://schemas.microsoft.com/office/drawing/2014/main" id="{AC5D9EC0-99FC-42C5-9E12-20E633DDA669}"/>
              </a:ext>
            </a:extLst>
          </p:cNvPr>
          <p:cNvSpPr>
            <a:spLocks noGrp="1"/>
          </p:cNvSpPr>
          <p:nvPr>
            <p:ph type="dt" sz="half" idx="11"/>
          </p:nvPr>
        </p:nvSpPr>
        <p:spPr/>
        <p:txBody>
          <a:bodyPr/>
          <a:lstStyle>
            <a:lvl1pPr>
              <a:defRPr/>
            </a:lvl1pPr>
          </a:lstStyle>
          <a:p>
            <a:pPr>
              <a:defRPr/>
            </a:pPr>
            <a:endParaRPr lang="nl-NL"/>
          </a:p>
        </p:txBody>
      </p:sp>
      <p:sp>
        <p:nvSpPr>
          <p:cNvPr id="9" name="Tijdelijke aanduiding voor voettekst 11">
            <a:extLst>
              <a:ext uri="{FF2B5EF4-FFF2-40B4-BE49-F238E27FC236}">
                <a16:creationId xmlns:a16="http://schemas.microsoft.com/office/drawing/2014/main" id="{CDFF58B4-6436-47F6-8EF3-5FA1BC3FCCEA}"/>
              </a:ext>
            </a:extLst>
          </p:cNvPr>
          <p:cNvSpPr>
            <a:spLocks noGrp="1"/>
          </p:cNvSpPr>
          <p:nvPr>
            <p:ph type="ftr" sz="quarter" idx="12"/>
          </p:nvPr>
        </p:nvSpPr>
        <p:spPr/>
        <p:txBody>
          <a:bodyPr/>
          <a:lstStyle>
            <a:lvl1pPr>
              <a:defRPr/>
            </a:lvl1pPr>
          </a:lstStyle>
          <a:p>
            <a:pPr>
              <a:defRPr/>
            </a:pPr>
            <a:endParaRPr lang="nl-NL"/>
          </a:p>
        </p:txBody>
      </p:sp>
      <p:sp>
        <p:nvSpPr>
          <p:cNvPr id="10" name="Tijdelijke aanduiding voor dianummer 12">
            <a:extLst>
              <a:ext uri="{FF2B5EF4-FFF2-40B4-BE49-F238E27FC236}">
                <a16:creationId xmlns:a16="http://schemas.microsoft.com/office/drawing/2014/main" id="{FC210404-4E12-4814-9C8F-925695A3B81B}"/>
              </a:ext>
            </a:extLst>
          </p:cNvPr>
          <p:cNvSpPr>
            <a:spLocks noGrp="1"/>
          </p:cNvSpPr>
          <p:nvPr>
            <p:ph type="sldNum" sz="quarter" idx="13"/>
          </p:nvPr>
        </p:nvSpPr>
        <p:spPr/>
        <p:txBody>
          <a:bodyPr/>
          <a:lstStyle>
            <a:lvl1pPr>
              <a:defRPr/>
            </a:lvl1pPr>
          </a:lstStyle>
          <a:p>
            <a:pPr>
              <a:defRPr/>
            </a:pPr>
            <a:fld id="{D21D8DA7-4396-470F-8100-E2C35E38C65F}" type="slidenum">
              <a:rPr lang="nl-NL" altLang="nl-NL"/>
              <a:pPr>
                <a:defRPr/>
              </a:pPr>
              <a:t>‹nr.›</a:t>
            </a:fld>
            <a:endParaRPr lang="nl-NL" altLang="nl-NL"/>
          </a:p>
        </p:txBody>
      </p:sp>
    </p:spTree>
    <p:extLst>
      <p:ext uri="{BB962C8B-B14F-4D97-AF65-F5344CB8AC3E}">
        <p14:creationId xmlns:p14="http://schemas.microsoft.com/office/powerpoint/2010/main" val="1906861155"/>
      </p:ext>
    </p:extLst>
  </p:cSld>
  <p:clrMapOvr>
    <a:masterClrMapping/>
  </p:clrMapOvr>
</p:sldLayout>
</file>

<file path=ppt/slideLayouts/slideLayout18.xml><?xml version="1.0" encoding="utf-8"?>
<p:sldLayout xmlns:a="http://schemas.openxmlformats.org/drawingml/2006/main" xmlns:r="http://schemas.openxmlformats.org/officeDocument/2006/relationships" xmlns:p="http://schemas.openxmlformats.org/presentationml/2006/main" preserve="1" userDrawn="1">
  <p:cSld name="Tekstvlak B">
    <p:spTree>
      <p:nvGrpSpPr>
        <p:cNvPr id="1" name=""/>
        <p:cNvGrpSpPr/>
        <p:nvPr/>
      </p:nvGrpSpPr>
      <p:grpSpPr>
        <a:xfrm>
          <a:off x="0" y="0"/>
          <a:ext cx="0" cy="0"/>
          <a:chOff x="0" y="0"/>
          <a:chExt cx="0" cy="0"/>
        </a:xfrm>
      </p:grpSpPr>
      <p:sp>
        <p:nvSpPr>
          <p:cNvPr id="5" name="Rechthoek 4">
            <a:extLst>
              <a:ext uri="{FF2B5EF4-FFF2-40B4-BE49-F238E27FC236}">
                <a16:creationId xmlns:a16="http://schemas.microsoft.com/office/drawing/2014/main" id="{7A549226-1C31-4DB7-92BF-5AB839CA7377}"/>
              </a:ext>
            </a:extLst>
          </p:cNvPr>
          <p:cNvSpPr/>
          <p:nvPr userDrawn="1"/>
        </p:nvSpPr>
        <p:spPr>
          <a:xfrm>
            <a:off x="0" y="0"/>
            <a:ext cx="6096000" cy="6858000"/>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pic>
        <p:nvPicPr>
          <p:cNvPr id="7" name="Afbeelding 9">
            <a:extLst>
              <a:ext uri="{FF2B5EF4-FFF2-40B4-BE49-F238E27FC236}">
                <a16:creationId xmlns:a16="http://schemas.microsoft.com/office/drawing/2014/main" id="{DD830B04-AB57-4D95-8CE2-E3F62DA4EE95}"/>
              </a:ext>
            </a:extLst>
          </p:cNvPr>
          <p:cNvPicPr>
            <a:picLocks noChangeAspect="1"/>
          </p:cNvPicPr>
          <p:nvPr userDrawn="1"/>
        </p:nvPicPr>
        <p:blipFill>
          <a:blip r:embed="rId2">
            <a:extLst>
              <a:ext uri="{28A0092B-C50C-407E-A947-70E740481C1C}">
                <a14:useLocalDpi xmlns:a14="http://schemas.microsoft.com/office/drawing/2010/main" val="0"/>
              </a:ext>
            </a:extLst>
          </a:blip>
          <a:srcRect/>
          <a:stretch>
            <a:fillRect/>
          </a:stretch>
        </p:blipFill>
        <p:spPr bwMode="auto">
          <a:xfrm>
            <a:off x="-3175" y="0"/>
            <a:ext cx="1219835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spPr>
      </p:pic>
      <p:sp>
        <p:nvSpPr>
          <p:cNvPr id="8" name="Rechthoek 7">
            <a:extLst>
              <a:ext uri="{FF2B5EF4-FFF2-40B4-BE49-F238E27FC236}">
                <a16:creationId xmlns:a16="http://schemas.microsoft.com/office/drawing/2014/main" id="{E5D6F4B8-060E-4169-9F52-EBA0A73FBBD9}"/>
              </a:ext>
            </a:extLst>
          </p:cNvPr>
          <p:cNvSpPr>
            <a:spLocks/>
          </p:cNvSpPr>
          <p:nvPr userDrawn="1"/>
        </p:nvSpPr>
        <p:spPr>
          <a:xfrm>
            <a:off x="5862638" y="6619875"/>
            <a:ext cx="466725" cy="238125"/>
          </a:xfrm>
          <a:prstGeom prst="rect">
            <a:avLst/>
          </a:prstGeom>
          <a:solidFill>
            <a:srgbClr val="154273"/>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sp>
        <p:nvSpPr>
          <p:cNvPr id="6" name="Titel 5"/>
          <p:cNvSpPr>
            <a:spLocks noGrp="1"/>
          </p:cNvSpPr>
          <p:nvPr>
            <p:ph type="title"/>
          </p:nvPr>
        </p:nvSpPr>
        <p:spPr>
          <a:xfrm>
            <a:off x="634999" y="2636839"/>
            <a:ext cx="5004000" cy="1584324"/>
          </a:xfrm>
        </p:spPr>
        <p:txBody>
          <a:bodyPr anchor="ctr"/>
          <a:lstStyle>
            <a:lvl1pPr>
              <a:defRPr sz="4000">
                <a:solidFill>
                  <a:schemeClr val="bg1"/>
                </a:solidFill>
              </a:defRPr>
            </a:lvl1pPr>
          </a:lstStyle>
          <a:p>
            <a:r>
              <a:rPr lang="nl-NL"/>
              <a:t>Klikken om de titelstijl van het model te bewerken</a:t>
            </a:r>
          </a:p>
        </p:txBody>
      </p:sp>
      <p:sp>
        <p:nvSpPr>
          <p:cNvPr id="4" name="Tijdelijke aanduiding voor tekst 3"/>
          <p:cNvSpPr>
            <a:spLocks noGrp="1"/>
          </p:cNvSpPr>
          <p:nvPr>
            <p:ph type="body" sz="quarter" idx="10"/>
          </p:nvPr>
        </p:nvSpPr>
        <p:spPr>
          <a:xfrm>
            <a:off x="6553199" y="1052513"/>
            <a:ext cx="5004000" cy="5168900"/>
          </a:xfrm>
        </p:spPr>
        <p:txBody>
          <a:bodyPr anchor="ctr" anchorCtr="0"/>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9" name="Tijdelijke aanduiding voor datum 12">
            <a:extLst>
              <a:ext uri="{FF2B5EF4-FFF2-40B4-BE49-F238E27FC236}">
                <a16:creationId xmlns:a16="http://schemas.microsoft.com/office/drawing/2014/main" id="{BDB87275-DE3A-41D3-9A30-5A9A67C8427E}"/>
              </a:ext>
            </a:extLst>
          </p:cNvPr>
          <p:cNvSpPr>
            <a:spLocks noGrp="1"/>
          </p:cNvSpPr>
          <p:nvPr>
            <p:ph type="dt" sz="half" idx="11"/>
          </p:nvPr>
        </p:nvSpPr>
        <p:spPr/>
        <p:txBody>
          <a:bodyPr/>
          <a:lstStyle>
            <a:lvl1pPr>
              <a:defRPr/>
            </a:lvl1pPr>
          </a:lstStyle>
          <a:p>
            <a:pPr>
              <a:defRPr/>
            </a:pPr>
            <a:endParaRPr lang="nl-NL"/>
          </a:p>
        </p:txBody>
      </p:sp>
      <p:sp>
        <p:nvSpPr>
          <p:cNvPr id="10" name="Tijdelijke aanduiding voor voettekst 13">
            <a:extLst>
              <a:ext uri="{FF2B5EF4-FFF2-40B4-BE49-F238E27FC236}">
                <a16:creationId xmlns:a16="http://schemas.microsoft.com/office/drawing/2014/main" id="{6A01AECC-A3AC-46FE-A560-8C0A70A828B2}"/>
              </a:ext>
            </a:extLst>
          </p:cNvPr>
          <p:cNvSpPr>
            <a:spLocks noGrp="1"/>
          </p:cNvSpPr>
          <p:nvPr>
            <p:ph type="ftr" sz="quarter" idx="12"/>
          </p:nvPr>
        </p:nvSpPr>
        <p:spPr/>
        <p:txBody>
          <a:bodyPr/>
          <a:lstStyle>
            <a:lvl1pPr>
              <a:defRPr/>
            </a:lvl1pPr>
          </a:lstStyle>
          <a:p>
            <a:pPr>
              <a:defRPr/>
            </a:pPr>
            <a:endParaRPr lang="nl-NL"/>
          </a:p>
        </p:txBody>
      </p:sp>
      <p:sp>
        <p:nvSpPr>
          <p:cNvPr id="11" name="Tijdelijke aanduiding voor dianummer 14">
            <a:extLst>
              <a:ext uri="{FF2B5EF4-FFF2-40B4-BE49-F238E27FC236}">
                <a16:creationId xmlns:a16="http://schemas.microsoft.com/office/drawing/2014/main" id="{85ED50C7-F9CA-49CC-8B02-5A61DA928386}"/>
              </a:ext>
            </a:extLst>
          </p:cNvPr>
          <p:cNvSpPr>
            <a:spLocks noGrp="1"/>
          </p:cNvSpPr>
          <p:nvPr>
            <p:ph type="sldNum" sz="quarter" idx="13"/>
          </p:nvPr>
        </p:nvSpPr>
        <p:spPr/>
        <p:txBody>
          <a:bodyPr/>
          <a:lstStyle>
            <a:lvl1pPr>
              <a:defRPr/>
            </a:lvl1pPr>
          </a:lstStyle>
          <a:p>
            <a:pPr>
              <a:defRPr/>
            </a:pPr>
            <a:fld id="{DC847E71-DAFB-4F14-B7D3-1C2ED37993F9}" type="slidenum">
              <a:rPr lang="nl-NL" altLang="nl-NL"/>
              <a:pPr>
                <a:defRPr/>
              </a:pPr>
              <a:t>‹nr.›</a:t>
            </a:fld>
            <a:endParaRPr lang="nl-NL" altLang="nl-NL"/>
          </a:p>
        </p:txBody>
      </p:sp>
    </p:spTree>
    <p:extLst>
      <p:ext uri="{BB962C8B-B14F-4D97-AF65-F5344CB8AC3E}">
        <p14:creationId xmlns:p14="http://schemas.microsoft.com/office/powerpoint/2010/main" val="880847359"/>
      </p:ext>
    </p:extLst>
  </p:cSld>
  <p:clrMapOvr>
    <a:masterClrMapping/>
  </p:clrMapOvr>
</p:sldLayout>
</file>

<file path=ppt/slideLayouts/slideLayout19.xml><?xml version="1.0" encoding="utf-8"?>
<p:sldLayout xmlns:a="http://schemas.openxmlformats.org/drawingml/2006/main" xmlns:r="http://schemas.openxmlformats.org/officeDocument/2006/relationships" xmlns:p="http://schemas.openxmlformats.org/presentationml/2006/main" preserve="1" userDrawn="1">
  <p:cSld name="Afbeelding met bijschrift">
    <p:spTree>
      <p:nvGrpSpPr>
        <p:cNvPr id="1" name=""/>
        <p:cNvGrpSpPr/>
        <p:nvPr/>
      </p:nvGrpSpPr>
      <p:grpSpPr>
        <a:xfrm>
          <a:off x="0" y="0"/>
          <a:ext cx="0" cy="0"/>
          <a:chOff x="0" y="0"/>
          <a:chExt cx="0" cy="0"/>
        </a:xfrm>
      </p:grpSpPr>
      <p:sp>
        <p:nvSpPr>
          <p:cNvPr id="4" name="Tijdelijke aanduiding voor tekst 3"/>
          <p:cNvSpPr>
            <a:spLocks noGrp="1"/>
          </p:cNvSpPr>
          <p:nvPr>
            <p:ph type="body" sz="half" idx="2"/>
          </p:nvPr>
        </p:nvSpPr>
        <p:spPr>
          <a:xfrm>
            <a:off x="635000" y="3427413"/>
            <a:ext cx="5003800" cy="2794000"/>
          </a:xfrm>
        </p:spPr>
        <p:txBody>
          <a:bodyPr anchor="t" anchorCtr="0"/>
          <a:lstStyle>
            <a:lvl1pPr marL="0" indent="0">
              <a:buNone/>
              <a:defRPr sz="2000"/>
            </a:lvl1pPr>
            <a:lvl2pPr marL="457200" indent="0">
              <a:buNone/>
              <a:defRPr sz="1400"/>
            </a:lvl2pPr>
            <a:lvl3pPr marL="914400" indent="0">
              <a:buNone/>
              <a:defRPr sz="1200"/>
            </a:lvl3pPr>
            <a:lvl4pPr marL="1371600" indent="0">
              <a:buNone/>
              <a:defRPr sz="1000"/>
            </a:lvl4pPr>
            <a:lvl5pPr marL="1828800" indent="0">
              <a:buNone/>
              <a:defRPr sz="1000"/>
            </a:lvl5pPr>
            <a:lvl6pPr marL="2286000" indent="0">
              <a:buNone/>
              <a:defRPr sz="1000"/>
            </a:lvl6pPr>
            <a:lvl7pPr marL="2743200" indent="0">
              <a:buNone/>
              <a:defRPr sz="1000"/>
            </a:lvl7pPr>
            <a:lvl8pPr marL="3200400" indent="0">
              <a:buNone/>
              <a:defRPr sz="1000"/>
            </a:lvl8pPr>
            <a:lvl9pPr marL="3657600" indent="0">
              <a:buNone/>
              <a:defRPr sz="1000"/>
            </a:lvl9pPr>
          </a:lstStyle>
          <a:p>
            <a:pPr lvl="0"/>
            <a:r>
              <a:rPr lang="nl-NL"/>
              <a:t>Klikken om de tekststijl van het model te bewerken</a:t>
            </a:r>
          </a:p>
        </p:txBody>
      </p:sp>
      <p:sp>
        <p:nvSpPr>
          <p:cNvPr id="9" name="Titel 8"/>
          <p:cNvSpPr>
            <a:spLocks noGrp="1"/>
          </p:cNvSpPr>
          <p:nvPr>
            <p:ph type="title"/>
          </p:nvPr>
        </p:nvSpPr>
        <p:spPr>
          <a:xfrm>
            <a:off x="635000" y="1052513"/>
            <a:ext cx="5003800" cy="948047"/>
          </a:xfrm>
        </p:spPr>
        <p:txBody>
          <a:bodyPr/>
          <a:lstStyle/>
          <a:p>
            <a:r>
              <a:rPr lang="nl-NL"/>
              <a:t>Klikken om de titelstijl van het model te bewerken</a:t>
            </a:r>
          </a:p>
        </p:txBody>
      </p:sp>
      <p:sp>
        <p:nvSpPr>
          <p:cNvPr id="8" name="Tijdelijke aanduiding voor afbeelding 9"/>
          <p:cNvSpPr>
            <a:spLocks noGrp="1"/>
          </p:cNvSpPr>
          <p:nvPr>
            <p:ph type="pic" sz="quarter" idx="24"/>
          </p:nvPr>
        </p:nvSpPr>
        <p:spPr>
          <a:xfrm>
            <a:off x="6096000" y="-2381"/>
            <a:ext cx="6096000" cy="6860381"/>
          </a:xfrm>
          <a:custGeom>
            <a:avLst/>
            <a:gdLst>
              <a:gd name="connsiteX0" fmla="*/ 229238 w 6096000"/>
              <a:gd name="connsiteY0" fmla="*/ 0 h 6860381"/>
              <a:gd name="connsiteX1" fmla="*/ 6091238 w 6096000"/>
              <a:gd name="connsiteY1" fmla="*/ 0 h 6860381"/>
              <a:gd name="connsiteX2" fmla="*/ 6091238 w 6096000"/>
              <a:gd name="connsiteY2" fmla="*/ 2381 h 6860381"/>
              <a:gd name="connsiteX3" fmla="*/ 6096000 w 6096000"/>
              <a:gd name="connsiteY3" fmla="*/ 2381 h 6860381"/>
              <a:gd name="connsiteX4" fmla="*/ 6096000 w 6096000"/>
              <a:gd name="connsiteY4" fmla="*/ 6860381 h 6860381"/>
              <a:gd name="connsiteX5" fmla="*/ 6095999 w 6096000"/>
              <a:gd name="connsiteY5" fmla="*/ 6860381 h 6860381"/>
              <a:gd name="connsiteX6" fmla="*/ 3832225 w 6096000"/>
              <a:gd name="connsiteY6" fmla="*/ 6860381 h 6860381"/>
              <a:gd name="connsiteX7" fmla="*/ 232201 w 6096000"/>
              <a:gd name="connsiteY7" fmla="*/ 6860381 h 6860381"/>
              <a:gd name="connsiteX8" fmla="*/ 232201 w 6096000"/>
              <a:gd name="connsiteY8" fmla="*/ 6626381 h 6860381"/>
              <a:gd name="connsiteX9" fmla="*/ 0 w 6096000"/>
              <a:gd name="connsiteY9" fmla="*/ 6626381 h 6860381"/>
              <a:gd name="connsiteX10" fmla="*/ 0 w 6096000"/>
              <a:gd name="connsiteY10" fmla="*/ 5488781 h 6860381"/>
              <a:gd name="connsiteX11" fmla="*/ 1 w 6096000"/>
              <a:gd name="connsiteY11" fmla="*/ 5488781 h 6860381"/>
              <a:gd name="connsiteX12" fmla="*/ 1 w 6096000"/>
              <a:gd name="connsiteY12" fmla="*/ 948531 h 6860381"/>
              <a:gd name="connsiteX13" fmla="*/ 1 w 6096000"/>
              <a:gd name="connsiteY13" fmla="*/ 711200 h 6860381"/>
              <a:gd name="connsiteX14" fmla="*/ 1 w 6096000"/>
              <a:gd name="connsiteY14" fmla="*/ 2381 h 6860381"/>
              <a:gd name="connsiteX15" fmla="*/ 2 w 6096000"/>
              <a:gd name="connsiteY15" fmla="*/ 2381 h 6860381"/>
              <a:gd name="connsiteX16" fmla="*/ 2 w 6096000"/>
              <a:gd name="connsiteY16" fmla="*/ 711994 h 6860381"/>
              <a:gd name="connsiteX17" fmla="*/ 233366 w 6096000"/>
              <a:gd name="connsiteY17" fmla="*/ 711994 h 6860381"/>
              <a:gd name="connsiteX18" fmla="*/ 233366 w 6096000"/>
              <a:gd name="connsiteY18" fmla="*/ 2381 h 6860381"/>
              <a:gd name="connsiteX19" fmla="*/ 229238 w 6096000"/>
              <a:gd name="connsiteY19" fmla="*/ 2381 h 68603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6096000" h="6860381">
                <a:moveTo>
                  <a:pt x="229238" y="0"/>
                </a:moveTo>
                <a:lnTo>
                  <a:pt x="6091238" y="0"/>
                </a:lnTo>
                <a:lnTo>
                  <a:pt x="6091238" y="2381"/>
                </a:lnTo>
                <a:lnTo>
                  <a:pt x="6096000" y="2381"/>
                </a:lnTo>
                <a:lnTo>
                  <a:pt x="6096000" y="6860381"/>
                </a:lnTo>
                <a:lnTo>
                  <a:pt x="6095999" y="6860381"/>
                </a:lnTo>
                <a:lnTo>
                  <a:pt x="3832225" y="6860381"/>
                </a:lnTo>
                <a:lnTo>
                  <a:pt x="232201" y="6860381"/>
                </a:lnTo>
                <a:lnTo>
                  <a:pt x="232201" y="6626381"/>
                </a:lnTo>
                <a:lnTo>
                  <a:pt x="0" y="6626381"/>
                </a:lnTo>
                <a:lnTo>
                  <a:pt x="0" y="5488781"/>
                </a:lnTo>
                <a:lnTo>
                  <a:pt x="1" y="5488781"/>
                </a:lnTo>
                <a:lnTo>
                  <a:pt x="1" y="948531"/>
                </a:lnTo>
                <a:lnTo>
                  <a:pt x="1" y="711200"/>
                </a:lnTo>
                <a:lnTo>
                  <a:pt x="1" y="2381"/>
                </a:lnTo>
                <a:lnTo>
                  <a:pt x="2" y="2381"/>
                </a:lnTo>
                <a:lnTo>
                  <a:pt x="2" y="711994"/>
                </a:lnTo>
                <a:lnTo>
                  <a:pt x="233366" y="711994"/>
                </a:lnTo>
                <a:lnTo>
                  <a:pt x="233366" y="2381"/>
                </a:lnTo>
                <a:lnTo>
                  <a:pt x="229238" y="2381"/>
                </a:lnTo>
                <a:close/>
              </a:path>
            </a:pathLst>
          </a:custGeom>
          <a:solidFill>
            <a:schemeClr val="bg1">
              <a:lumMod val="85000"/>
            </a:schemeClr>
          </a:solidFill>
        </p:spPr>
        <p:txBody>
          <a:bodyPr wrap="square" anchor="ctr" anchorCtr="0">
            <a:noAutofit/>
          </a:bodyPr>
          <a:lstStyle/>
          <a:p>
            <a:pPr lvl="0"/>
            <a:r>
              <a:rPr lang="nl-NL" noProof="0"/>
              <a:t>Sleep de afbeelding naar de tijdelijke aanduiding of klik op het pictogram als u een afbeelding wilt toevoegen</a:t>
            </a:r>
          </a:p>
        </p:txBody>
      </p:sp>
      <p:sp>
        <p:nvSpPr>
          <p:cNvPr id="5" name="Tijdelijke aanduiding voor datum 3">
            <a:extLst>
              <a:ext uri="{FF2B5EF4-FFF2-40B4-BE49-F238E27FC236}">
                <a16:creationId xmlns:a16="http://schemas.microsoft.com/office/drawing/2014/main" id="{A9555B4B-DD57-4BDB-BCC1-DC3C196D4326}"/>
              </a:ext>
            </a:extLst>
          </p:cNvPr>
          <p:cNvSpPr>
            <a:spLocks noGrp="1"/>
          </p:cNvSpPr>
          <p:nvPr>
            <p:ph type="dt" sz="half" idx="25"/>
          </p:nvPr>
        </p:nvSpPr>
        <p:spPr/>
        <p:txBody>
          <a:bodyPr/>
          <a:lstStyle>
            <a:lvl1pPr>
              <a:defRPr/>
            </a:lvl1pPr>
          </a:lstStyle>
          <a:p>
            <a:pPr>
              <a:defRPr/>
            </a:pPr>
            <a:endParaRPr lang="nl-NL"/>
          </a:p>
        </p:txBody>
      </p:sp>
      <p:sp>
        <p:nvSpPr>
          <p:cNvPr id="6" name="Tijdelijke aanduiding voor voettekst 4">
            <a:extLst>
              <a:ext uri="{FF2B5EF4-FFF2-40B4-BE49-F238E27FC236}">
                <a16:creationId xmlns:a16="http://schemas.microsoft.com/office/drawing/2014/main" id="{C0074E15-E11E-493B-8CB4-ED3A947DED38}"/>
              </a:ext>
            </a:extLst>
          </p:cNvPr>
          <p:cNvSpPr>
            <a:spLocks noGrp="1"/>
          </p:cNvSpPr>
          <p:nvPr>
            <p:ph type="ftr" sz="quarter" idx="26"/>
          </p:nvPr>
        </p:nvSpPr>
        <p:spPr/>
        <p:txBody>
          <a:bodyPr/>
          <a:lstStyle>
            <a:lvl1pPr>
              <a:defRPr/>
            </a:lvl1pPr>
          </a:lstStyle>
          <a:p>
            <a:pPr>
              <a:defRPr/>
            </a:pPr>
            <a:endParaRPr lang="nl-NL"/>
          </a:p>
        </p:txBody>
      </p:sp>
      <p:sp>
        <p:nvSpPr>
          <p:cNvPr id="7" name="Tijdelijke aanduiding voor dianummer 5">
            <a:extLst>
              <a:ext uri="{FF2B5EF4-FFF2-40B4-BE49-F238E27FC236}">
                <a16:creationId xmlns:a16="http://schemas.microsoft.com/office/drawing/2014/main" id="{1B90DA0B-9165-4D9B-8230-AEE87AAFEEB5}"/>
              </a:ext>
            </a:extLst>
          </p:cNvPr>
          <p:cNvSpPr>
            <a:spLocks noGrp="1"/>
          </p:cNvSpPr>
          <p:nvPr>
            <p:ph type="sldNum" sz="quarter" idx="27"/>
          </p:nvPr>
        </p:nvSpPr>
        <p:spPr/>
        <p:txBody>
          <a:bodyPr/>
          <a:lstStyle>
            <a:lvl1pPr>
              <a:defRPr/>
            </a:lvl1pPr>
          </a:lstStyle>
          <a:p>
            <a:pPr>
              <a:defRPr/>
            </a:pPr>
            <a:fld id="{EE4C5668-1299-4E91-8F86-9F941F2699EF}" type="slidenum">
              <a:rPr lang="nl-NL" altLang="nl-NL"/>
              <a:pPr>
                <a:defRPr/>
              </a:pPr>
              <a:t>‹nr.›</a:t>
            </a:fld>
            <a:endParaRPr lang="nl-NL" altLang="nl-NL"/>
          </a:p>
        </p:txBody>
      </p:sp>
    </p:spTree>
    <p:extLst>
      <p:ext uri="{BB962C8B-B14F-4D97-AF65-F5344CB8AC3E}">
        <p14:creationId xmlns:p14="http://schemas.microsoft.com/office/powerpoint/2010/main" val="1923940678"/>
      </p:ext>
    </p:extLst>
  </p:cSld>
  <p:clrMapOvr>
    <a:masterClrMapping/>
  </p:clrMapOvr>
</p:sldLayout>
</file>

<file path=ppt/slideLayouts/slideLayout2.xml><?xml version="1.0" encoding="utf-8"?>
<p:sldLayout xmlns:a="http://schemas.openxmlformats.org/drawingml/2006/main" xmlns:r="http://schemas.openxmlformats.org/officeDocument/2006/relationships" xmlns:p="http://schemas.openxmlformats.org/presentationml/2006/main" preserve="1" userDrawn="1">
  <p:cSld name="Titel en object">
    <p:spTree>
      <p:nvGrpSpPr>
        <p:cNvPr id="1" name=""/>
        <p:cNvGrpSpPr/>
        <p:nvPr/>
      </p:nvGrpSpPr>
      <p:grpSpPr>
        <a:xfrm>
          <a:off x="0" y="0"/>
          <a:ext cx="0" cy="0"/>
          <a:chOff x="0" y="0"/>
          <a:chExt cx="0" cy="0"/>
        </a:xfrm>
      </p:grpSpPr>
      <p:sp>
        <p:nvSpPr>
          <p:cNvPr id="3" name="Tijdelijke aanduiding voor inhoud 2"/>
          <p:cNvSpPr>
            <a:spLocks noGrp="1"/>
          </p:cNvSpPr>
          <p:nvPr>
            <p:ph idx="1"/>
          </p:nvPr>
        </p:nvSpPr>
        <p:spPr/>
        <p:txBody>
          <a:bodyPr numCol="2" spcCol="468000"/>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2" name="Titel 1"/>
          <p:cNvSpPr>
            <a:spLocks noGrp="1"/>
          </p:cNvSpPr>
          <p:nvPr>
            <p:ph type="title"/>
          </p:nvPr>
        </p:nvSpPr>
        <p:spPr/>
        <p:txBody>
          <a:bodyPr/>
          <a:lstStyle/>
          <a:p>
            <a:r>
              <a:rPr lang="nl-NL"/>
              <a:t>Klikken om de titelstijl van het model te bewerken</a:t>
            </a:r>
          </a:p>
        </p:txBody>
      </p:sp>
      <p:sp>
        <p:nvSpPr>
          <p:cNvPr id="4" name="Tijdelijke aanduiding voor datum 3">
            <a:extLst>
              <a:ext uri="{FF2B5EF4-FFF2-40B4-BE49-F238E27FC236}">
                <a16:creationId xmlns:a16="http://schemas.microsoft.com/office/drawing/2014/main" id="{1B410265-77B0-4751-9ABF-1B1572166654}"/>
              </a:ext>
            </a:extLst>
          </p:cNvPr>
          <p:cNvSpPr>
            <a:spLocks noGrp="1"/>
          </p:cNvSpPr>
          <p:nvPr>
            <p:ph type="dt" sz="half" idx="10"/>
          </p:nvPr>
        </p:nvSpPr>
        <p:spPr/>
        <p:txBody>
          <a:bodyPr/>
          <a:lstStyle>
            <a:lvl1pPr>
              <a:defRPr/>
            </a:lvl1pPr>
          </a:lstStyle>
          <a:p>
            <a:pPr>
              <a:defRPr/>
            </a:pPr>
            <a:endParaRPr lang="nl-NL"/>
          </a:p>
        </p:txBody>
      </p:sp>
      <p:sp>
        <p:nvSpPr>
          <p:cNvPr id="5" name="Tijdelijke aanduiding voor voettekst 4">
            <a:extLst>
              <a:ext uri="{FF2B5EF4-FFF2-40B4-BE49-F238E27FC236}">
                <a16:creationId xmlns:a16="http://schemas.microsoft.com/office/drawing/2014/main" id="{D2B9254C-8676-4222-86CD-CAEA9A41CDCA}"/>
              </a:ext>
            </a:extLst>
          </p:cNvPr>
          <p:cNvSpPr>
            <a:spLocks noGrp="1"/>
          </p:cNvSpPr>
          <p:nvPr>
            <p:ph type="ftr" sz="quarter" idx="11"/>
          </p:nvPr>
        </p:nvSpPr>
        <p:spPr/>
        <p:txBody>
          <a:bodyPr/>
          <a:lstStyle>
            <a:lvl1pPr>
              <a:defRPr/>
            </a:lvl1pPr>
          </a:lstStyle>
          <a:p>
            <a:pPr>
              <a:defRPr/>
            </a:pPr>
            <a:endParaRPr lang="nl-NL"/>
          </a:p>
        </p:txBody>
      </p:sp>
      <p:sp>
        <p:nvSpPr>
          <p:cNvPr id="6" name="Tijdelijke aanduiding voor dianummer 5">
            <a:extLst>
              <a:ext uri="{FF2B5EF4-FFF2-40B4-BE49-F238E27FC236}">
                <a16:creationId xmlns:a16="http://schemas.microsoft.com/office/drawing/2014/main" id="{58AAC7FB-CFE8-49EB-8E83-8021695AB3C7}"/>
              </a:ext>
            </a:extLst>
          </p:cNvPr>
          <p:cNvSpPr>
            <a:spLocks noGrp="1"/>
          </p:cNvSpPr>
          <p:nvPr>
            <p:ph type="sldNum" sz="quarter" idx="12"/>
          </p:nvPr>
        </p:nvSpPr>
        <p:spPr/>
        <p:txBody>
          <a:bodyPr/>
          <a:lstStyle>
            <a:lvl1pPr>
              <a:defRPr/>
            </a:lvl1pPr>
          </a:lstStyle>
          <a:p>
            <a:pPr>
              <a:defRPr/>
            </a:pPr>
            <a:fld id="{CF9417EA-B6E8-40CE-B8B1-038565D7D1E0}" type="slidenum">
              <a:rPr lang="nl-NL" altLang="nl-NL"/>
              <a:pPr>
                <a:defRPr/>
              </a:pPr>
              <a:t>‹nr.›</a:t>
            </a:fld>
            <a:endParaRPr lang="nl-NL" altLang="nl-NL"/>
          </a:p>
        </p:txBody>
      </p:sp>
    </p:spTree>
    <p:extLst>
      <p:ext uri="{BB962C8B-B14F-4D97-AF65-F5344CB8AC3E}">
        <p14:creationId xmlns:p14="http://schemas.microsoft.com/office/powerpoint/2010/main" val="601595482"/>
      </p:ext>
    </p:extLst>
  </p:cSld>
  <p:clrMapOvr>
    <a:masterClrMapping/>
  </p:clrMapOvr>
</p:sldLayout>
</file>

<file path=ppt/slideLayouts/slideLayout20.xml><?xml version="1.0" encoding="utf-8"?>
<p:sldLayout xmlns:a="http://schemas.openxmlformats.org/drawingml/2006/main" xmlns:r="http://schemas.openxmlformats.org/officeDocument/2006/relationships" xmlns:p="http://schemas.openxmlformats.org/presentationml/2006/main" preserve="1" userDrawn="1">
  <p:cSld name="Afbeelding verticaal kleur">
    <p:spTree>
      <p:nvGrpSpPr>
        <p:cNvPr id="1" name=""/>
        <p:cNvGrpSpPr/>
        <p:nvPr/>
      </p:nvGrpSpPr>
      <p:grpSpPr>
        <a:xfrm>
          <a:off x="0" y="0"/>
          <a:ext cx="0" cy="0"/>
          <a:chOff x="0" y="0"/>
          <a:chExt cx="0" cy="0"/>
        </a:xfrm>
      </p:grpSpPr>
      <p:sp>
        <p:nvSpPr>
          <p:cNvPr id="5" name="Rechthoek 4">
            <a:extLst>
              <a:ext uri="{FF2B5EF4-FFF2-40B4-BE49-F238E27FC236}">
                <a16:creationId xmlns:a16="http://schemas.microsoft.com/office/drawing/2014/main" id="{538E601B-7E07-4624-9F09-4815A521A13C}"/>
              </a:ext>
            </a:extLst>
          </p:cNvPr>
          <p:cNvSpPr/>
          <p:nvPr userDrawn="1"/>
        </p:nvSpPr>
        <p:spPr>
          <a:xfrm>
            <a:off x="0" y="0"/>
            <a:ext cx="6096000" cy="6858000"/>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pic>
        <p:nvPicPr>
          <p:cNvPr id="6" name="Afbeelding 9">
            <a:extLst>
              <a:ext uri="{FF2B5EF4-FFF2-40B4-BE49-F238E27FC236}">
                <a16:creationId xmlns:a16="http://schemas.microsoft.com/office/drawing/2014/main" id="{10D75D8D-234E-4923-903F-223673ED1B66}"/>
              </a:ext>
            </a:extLst>
          </p:cNvPr>
          <p:cNvPicPr>
            <a:picLocks noChangeAspect="1"/>
          </p:cNvPicPr>
          <p:nvPr userDrawn="1"/>
        </p:nvPicPr>
        <p:blipFill>
          <a:blip r:embed="rId2">
            <a:extLst>
              <a:ext uri="{28A0092B-C50C-407E-A947-70E740481C1C}">
                <a14:useLocalDpi xmlns:a14="http://schemas.microsoft.com/office/drawing/2010/main" val="0"/>
              </a:ext>
            </a:extLst>
          </a:blip>
          <a:srcRect/>
          <a:stretch>
            <a:fillRect/>
          </a:stretch>
        </p:blipFill>
        <p:spPr bwMode="auto">
          <a:xfrm>
            <a:off x="-3175" y="0"/>
            <a:ext cx="1219835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spPr>
      </p:pic>
      <p:sp>
        <p:nvSpPr>
          <p:cNvPr id="7" name="Rechthoek 6">
            <a:extLst>
              <a:ext uri="{FF2B5EF4-FFF2-40B4-BE49-F238E27FC236}">
                <a16:creationId xmlns:a16="http://schemas.microsoft.com/office/drawing/2014/main" id="{1607E441-6F77-45B4-802B-79CEB4FB1CAB}"/>
              </a:ext>
            </a:extLst>
          </p:cNvPr>
          <p:cNvSpPr>
            <a:spLocks/>
          </p:cNvSpPr>
          <p:nvPr userDrawn="1"/>
        </p:nvSpPr>
        <p:spPr>
          <a:xfrm>
            <a:off x="5862638" y="6619875"/>
            <a:ext cx="466725" cy="238125"/>
          </a:xfrm>
          <a:prstGeom prst="rect">
            <a:avLst/>
          </a:prstGeom>
          <a:solidFill>
            <a:srgbClr val="154273"/>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sp>
        <p:nvSpPr>
          <p:cNvPr id="10" name="Tijdelijke aanduiding voor tekst 9"/>
          <p:cNvSpPr>
            <a:spLocks noGrp="1"/>
          </p:cNvSpPr>
          <p:nvPr>
            <p:ph type="body" sz="quarter" idx="15"/>
          </p:nvPr>
        </p:nvSpPr>
        <p:spPr>
          <a:xfrm>
            <a:off x="635000" y="2289600"/>
            <a:ext cx="5005388" cy="3935413"/>
          </a:xfrm>
        </p:spPr>
        <p:txBody>
          <a:bodyPr/>
          <a:lstStyle>
            <a:lvl1pPr>
              <a:buClr>
                <a:schemeClr val="bg1"/>
              </a:buClr>
              <a:defRPr>
                <a:solidFill>
                  <a:schemeClr val="bg1"/>
                </a:solidFill>
              </a:defRPr>
            </a:lvl1pPr>
            <a:lvl2pPr>
              <a:buClr>
                <a:schemeClr val="bg1"/>
              </a:buClr>
              <a:defRPr>
                <a:solidFill>
                  <a:schemeClr val="bg1"/>
                </a:solidFill>
              </a:defRPr>
            </a:lvl2pPr>
            <a:lvl3pPr>
              <a:buClr>
                <a:schemeClr val="bg1"/>
              </a:buClr>
              <a:defRPr>
                <a:solidFill>
                  <a:schemeClr val="bg1"/>
                </a:solidFill>
              </a:defRPr>
            </a:lvl3pPr>
            <a:lvl4pPr>
              <a:buClr>
                <a:schemeClr val="bg1"/>
              </a:buClr>
              <a:defRPr>
                <a:solidFill>
                  <a:schemeClr val="bg1"/>
                </a:solidFill>
              </a:defRPr>
            </a:lvl4pPr>
            <a:lvl5pPr>
              <a:defRPr>
                <a:solidFill>
                  <a:schemeClr val="bg1"/>
                </a:solidFill>
              </a:defRPr>
            </a:lvl5p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2" name="Titel 1"/>
          <p:cNvSpPr>
            <a:spLocks noGrp="1"/>
          </p:cNvSpPr>
          <p:nvPr>
            <p:ph type="title"/>
          </p:nvPr>
        </p:nvSpPr>
        <p:spPr>
          <a:xfrm>
            <a:off x="634206" y="1051200"/>
            <a:ext cx="5004594" cy="948047"/>
          </a:xfrm>
        </p:spPr>
        <p:txBody>
          <a:bodyPr/>
          <a:lstStyle>
            <a:lvl1pPr>
              <a:defRPr>
                <a:solidFill>
                  <a:schemeClr val="bg1"/>
                </a:solidFill>
              </a:defRPr>
            </a:lvl1pPr>
          </a:lstStyle>
          <a:p>
            <a:r>
              <a:rPr lang="nl-NL"/>
              <a:t>Klikken om de titelstijl van het model te bewerken</a:t>
            </a:r>
          </a:p>
        </p:txBody>
      </p:sp>
      <p:sp>
        <p:nvSpPr>
          <p:cNvPr id="11" name="Tijdelijke aanduiding voor afbeelding 9"/>
          <p:cNvSpPr>
            <a:spLocks noGrp="1"/>
          </p:cNvSpPr>
          <p:nvPr>
            <p:ph type="pic" sz="quarter" idx="24"/>
          </p:nvPr>
        </p:nvSpPr>
        <p:spPr>
          <a:xfrm>
            <a:off x="6096000" y="-2381"/>
            <a:ext cx="6096000" cy="6860381"/>
          </a:xfrm>
          <a:custGeom>
            <a:avLst/>
            <a:gdLst>
              <a:gd name="connsiteX0" fmla="*/ 229238 w 6096000"/>
              <a:gd name="connsiteY0" fmla="*/ 0 h 6860381"/>
              <a:gd name="connsiteX1" fmla="*/ 6091238 w 6096000"/>
              <a:gd name="connsiteY1" fmla="*/ 0 h 6860381"/>
              <a:gd name="connsiteX2" fmla="*/ 6091238 w 6096000"/>
              <a:gd name="connsiteY2" fmla="*/ 2381 h 6860381"/>
              <a:gd name="connsiteX3" fmla="*/ 6096000 w 6096000"/>
              <a:gd name="connsiteY3" fmla="*/ 2381 h 6860381"/>
              <a:gd name="connsiteX4" fmla="*/ 6096000 w 6096000"/>
              <a:gd name="connsiteY4" fmla="*/ 6860381 h 6860381"/>
              <a:gd name="connsiteX5" fmla="*/ 6095999 w 6096000"/>
              <a:gd name="connsiteY5" fmla="*/ 6860381 h 6860381"/>
              <a:gd name="connsiteX6" fmla="*/ 3832225 w 6096000"/>
              <a:gd name="connsiteY6" fmla="*/ 6860381 h 6860381"/>
              <a:gd name="connsiteX7" fmla="*/ 232201 w 6096000"/>
              <a:gd name="connsiteY7" fmla="*/ 6860381 h 6860381"/>
              <a:gd name="connsiteX8" fmla="*/ 232201 w 6096000"/>
              <a:gd name="connsiteY8" fmla="*/ 6626381 h 6860381"/>
              <a:gd name="connsiteX9" fmla="*/ 0 w 6096000"/>
              <a:gd name="connsiteY9" fmla="*/ 6626381 h 6860381"/>
              <a:gd name="connsiteX10" fmla="*/ 0 w 6096000"/>
              <a:gd name="connsiteY10" fmla="*/ 5488781 h 6860381"/>
              <a:gd name="connsiteX11" fmla="*/ 1 w 6096000"/>
              <a:gd name="connsiteY11" fmla="*/ 5488781 h 6860381"/>
              <a:gd name="connsiteX12" fmla="*/ 1 w 6096000"/>
              <a:gd name="connsiteY12" fmla="*/ 948531 h 6860381"/>
              <a:gd name="connsiteX13" fmla="*/ 1 w 6096000"/>
              <a:gd name="connsiteY13" fmla="*/ 711200 h 6860381"/>
              <a:gd name="connsiteX14" fmla="*/ 1 w 6096000"/>
              <a:gd name="connsiteY14" fmla="*/ 2381 h 6860381"/>
              <a:gd name="connsiteX15" fmla="*/ 2 w 6096000"/>
              <a:gd name="connsiteY15" fmla="*/ 2381 h 6860381"/>
              <a:gd name="connsiteX16" fmla="*/ 2 w 6096000"/>
              <a:gd name="connsiteY16" fmla="*/ 711994 h 6860381"/>
              <a:gd name="connsiteX17" fmla="*/ 233366 w 6096000"/>
              <a:gd name="connsiteY17" fmla="*/ 711994 h 6860381"/>
              <a:gd name="connsiteX18" fmla="*/ 233366 w 6096000"/>
              <a:gd name="connsiteY18" fmla="*/ 2381 h 6860381"/>
              <a:gd name="connsiteX19" fmla="*/ 229238 w 6096000"/>
              <a:gd name="connsiteY19" fmla="*/ 2381 h 68603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6096000" h="6860381">
                <a:moveTo>
                  <a:pt x="229238" y="0"/>
                </a:moveTo>
                <a:lnTo>
                  <a:pt x="6091238" y="0"/>
                </a:lnTo>
                <a:lnTo>
                  <a:pt x="6091238" y="2381"/>
                </a:lnTo>
                <a:lnTo>
                  <a:pt x="6096000" y="2381"/>
                </a:lnTo>
                <a:lnTo>
                  <a:pt x="6096000" y="6860381"/>
                </a:lnTo>
                <a:lnTo>
                  <a:pt x="6095999" y="6860381"/>
                </a:lnTo>
                <a:lnTo>
                  <a:pt x="3832225" y="6860381"/>
                </a:lnTo>
                <a:lnTo>
                  <a:pt x="232201" y="6860381"/>
                </a:lnTo>
                <a:lnTo>
                  <a:pt x="232201" y="6626381"/>
                </a:lnTo>
                <a:lnTo>
                  <a:pt x="0" y="6626381"/>
                </a:lnTo>
                <a:lnTo>
                  <a:pt x="0" y="5488781"/>
                </a:lnTo>
                <a:lnTo>
                  <a:pt x="1" y="5488781"/>
                </a:lnTo>
                <a:lnTo>
                  <a:pt x="1" y="948531"/>
                </a:lnTo>
                <a:lnTo>
                  <a:pt x="1" y="711200"/>
                </a:lnTo>
                <a:lnTo>
                  <a:pt x="1" y="2381"/>
                </a:lnTo>
                <a:lnTo>
                  <a:pt x="2" y="2381"/>
                </a:lnTo>
                <a:lnTo>
                  <a:pt x="2" y="711994"/>
                </a:lnTo>
                <a:lnTo>
                  <a:pt x="233366" y="711994"/>
                </a:lnTo>
                <a:lnTo>
                  <a:pt x="233366" y="2381"/>
                </a:lnTo>
                <a:lnTo>
                  <a:pt x="229238" y="2381"/>
                </a:lnTo>
                <a:close/>
              </a:path>
            </a:pathLst>
          </a:custGeom>
          <a:solidFill>
            <a:schemeClr val="bg1">
              <a:lumMod val="85000"/>
            </a:schemeClr>
          </a:solidFill>
        </p:spPr>
        <p:txBody>
          <a:bodyPr wrap="square" anchor="ctr" anchorCtr="0">
            <a:noAutofit/>
          </a:bodyPr>
          <a:lstStyle/>
          <a:p>
            <a:pPr lvl="0"/>
            <a:r>
              <a:rPr lang="nl-NL" noProof="0"/>
              <a:t>Sleep de afbeelding naar de tijdelijke aanduiding of klik op het pictogram als u een afbeelding wilt toevoegen</a:t>
            </a:r>
          </a:p>
        </p:txBody>
      </p:sp>
      <p:sp>
        <p:nvSpPr>
          <p:cNvPr id="8" name="Tijdelijke aanduiding voor datum 19">
            <a:extLst>
              <a:ext uri="{FF2B5EF4-FFF2-40B4-BE49-F238E27FC236}">
                <a16:creationId xmlns:a16="http://schemas.microsoft.com/office/drawing/2014/main" id="{74D717FF-899E-4C8A-A619-21EB0D3D3902}"/>
              </a:ext>
            </a:extLst>
          </p:cNvPr>
          <p:cNvSpPr>
            <a:spLocks noGrp="1"/>
          </p:cNvSpPr>
          <p:nvPr>
            <p:ph type="dt" sz="half" idx="25"/>
          </p:nvPr>
        </p:nvSpPr>
        <p:spPr/>
        <p:txBody>
          <a:bodyPr/>
          <a:lstStyle>
            <a:lvl1pPr>
              <a:defRPr/>
            </a:lvl1pPr>
          </a:lstStyle>
          <a:p>
            <a:pPr>
              <a:defRPr/>
            </a:pPr>
            <a:endParaRPr lang="nl-NL"/>
          </a:p>
        </p:txBody>
      </p:sp>
      <p:sp>
        <p:nvSpPr>
          <p:cNvPr id="9" name="Tijdelijke aanduiding voor voettekst 20">
            <a:extLst>
              <a:ext uri="{FF2B5EF4-FFF2-40B4-BE49-F238E27FC236}">
                <a16:creationId xmlns:a16="http://schemas.microsoft.com/office/drawing/2014/main" id="{0016591E-1F93-4B54-8D84-005AC46EDA6D}"/>
              </a:ext>
            </a:extLst>
          </p:cNvPr>
          <p:cNvSpPr>
            <a:spLocks noGrp="1"/>
          </p:cNvSpPr>
          <p:nvPr>
            <p:ph type="ftr" sz="quarter" idx="26"/>
          </p:nvPr>
        </p:nvSpPr>
        <p:spPr/>
        <p:txBody>
          <a:bodyPr/>
          <a:lstStyle>
            <a:lvl1pPr>
              <a:defRPr/>
            </a:lvl1pPr>
          </a:lstStyle>
          <a:p>
            <a:pPr>
              <a:defRPr/>
            </a:pPr>
            <a:endParaRPr lang="nl-NL"/>
          </a:p>
        </p:txBody>
      </p:sp>
      <p:sp>
        <p:nvSpPr>
          <p:cNvPr id="12" name="Tijdelijke aanduiding voor dianummer 21">
            <a:extLst>
              <a:ext uri="{FF2B5EF4-FFF2-40B4-BE49-F238E27FC236}">
                <a16:creationId xmlns:a16="http://schemas.microsoft.com/office/drawing/2014/main" id="{6B31A4C4-216E-4E84-88D2-11575539CB08}"/>
              </a:ext>
            </a:extLst>
          </p:cNvPr>
          <p:cNvSpPr>
            <a:spLocks noGrp="1"/>
          </p:cNvSpPr>
          <p:nvPr>
            <p:ph type="sldNum" sz="quarter" idx="27"/>
          </p:nvPr>
        </p:nvSpPr>
        <p:spPr/>
        <p:txBody>
          <a:bodyPr/>
          <a:lstStyle>
            <a:lvl1pPr>
              <a:defRPr/>
            </a:lvl1pPr>
          </a:lstStyle>
          <a:p>
            <a:pPr>
              <a:defRPr/>
            </a:pPr>
            <a:fld id="{0527DDCA-F0B9-43A8-BCA6-5F055D265285}" type="slidenum">
              <a:rPr lang="nl-NL" altLang="nl-NL"/>
              <a:pPr>
                <a:defRPr/>
              </a:pPr>
              <a:t>‹nr.›</a:t>
            </a:fld>
            <a:endParaRPr lang="nl-NL" altLang="nl-NL"/>
          </a:p>
        </p:txBody>
      </p:sp>
    </p:spTree>
    <p:extLst>
      <p:ext uri="{BB962C8B-B14F-4D97-AF65-F5344CB8AC3E}">
        <p14:creationId xmlns:p14="http://schemas.microsoft.com/office/powerpoint/2010/main" val="3205259318"/>
      </p:ext>
    </p:extLst>
  </p:cSld>
  <p:clrMapOvr>
    <a:masterClrMapping/>
  </p:clrMapOvr>
</p:sldLayout>
</file>

<file path=ppt/slideLayouts/slideLayout21.xml><?xml version="1.0" encoding="utf-8"?>
<p:sldLayout xmlns:a="http://schemas.openxmlformats.org/drawingml/2006/main" xmlns:r="http://schemas.openxmlformats.org/officeDocument/2006/relationships" xmlns:p="http://schemas.openxmlformats.org/presentationml/2006/main" preserve="1" userDrawn="1">
  <p:cSld name="Afbeelding verticaal wit">
    <p:spTree>
      <p:nvGrpSpPr>
        <p:cNvPr id="1" name=""/>
        <p:cNvGrpSpPr/>
        <p:nvPr/>
      </p:nvGrpSpPr>
      <p:grpSpPr>
        <a:xfrm>
          <a:off x="0" y="0"/>
          <a:ext cx="0" cy="0"/>
          <a:chOff x="0" y="0"/>
          <a:chExt cx="0" cy="0"/>
        </a:xfrm>
      </p:grpSpPr>
      <p:sp>
        <p:nvSpPr>
          <p:cNvPr id="11" name="Tijdelijke aanduiding voor tekst 10"/>
          <p:cNvSpPr>
            <a:spLocks noGrp="1"/>
          </p:cNvSpPr>
          <p:nvPr>
            <p:ph type="body" sz="quarter" idx="16"/>
          </p:nvPr>
        </p:nvSpPr>
        <p:spPr>
          <a:xfrm>
            <a:off x="635000" y="2289600"/>
            <a:ext cx="5003800" cy="3931813"/>
          </a:xfrm>
        </p:spPr>
        <p:txBody>
          <a:body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2" name="Titel 1"/>
          <p:cNvSpPr>
            <a:spLocks noGrp="1"/>
          </p:cNvSpPr>
          <p:nvPr>
            <p:ph type="title"/>
          </p:nvPr>
        </p:nvSpPr>
        <p:spPr>
          <a:xfrm>
            <a:off x="635000" y="1051200"/>
            <a:ext cx="5003800" cy="948047"/>
          </a:xfrm>
        </p:spPr>
        <p:txBody>
          <a:bodyPr/>
          <a:lstStyle/>
          <a:p>
            <a:r>
              <a:rPr lang="nl-NL"/>
              <a:t>Klikken om de titelstijl van het model te bewerken</a:t>
            </a:r>
          </a:p>
        </p:txBody>
      </p:sp>
      <p:sp>
        <p:nvSpPr>
          <p:cNvPr id="10" name="Tijdelijke aanduiding voor afbeelding 9"/>
          <p:cNvSpPr>
            <a:spLocks noGrp="1"/>
          </p:cNvSpPr>
          <p:nvPr>
            <p:ph type="pic" sz="quarter" idx="24"/>
          </p:nvPr>
        </p:nvSpPr>
        <p:spPr>
          <a:xfrm>
            <a:off x="6096000" y="-2381"/>
            <a:ext cx="6096000" cy="6860381"/>
          </a:xfrm>
          <a:custGeom>
            <a:avLst/>
            <a:gdLst>
              <a:gd name="connsiteX0" fmla="*/ 229238 w 6096000"/>
              <a:gd name="connsiteY0" fmla="*/ 0 h 6860381"/>
              <a:gd name="connsiteX1" fmla="*/ 6091238 w 6096000"/>
              <a:gd name="connsiteY1" fmla="*/ 0 h 6860381"/>
              <a:gd name="connsiteX2" fmla="*/ 6091238 w 6096000"/>
              <a:gd name="connsiteY2" fmla="*/ 2381 h 6860381"/>
              <a:gd name="connsiteX3" fmla="*/ 6096000 w 6096000"/>
              <a:gd name="connsiteY3" fmla="*/ 2381 h 6860381"/>
              <a:gd name="connsiteX4" fmla="*/ 6096000 w 6096000"/>
              <a:gd name="connsiteY4" fmla="*/ 6860381 h 6860381"/>
              <a:gd name="connsiteX5" fmla="*/ 6095999 w 6096000"/>
              <a:gd name="connsiteY5" fmla="*/ 6860381 h 6860381"/>
              <a:gd name="connsiteX6" fmla="*/ 3832225 w 6096000"/>
              <a:gd name="connsiteY6" fmla="*/ 6860381 h 6860381"/>
              <a:gd name="connsiteX7" fmla="*/ 232201 w 6096000"/>
              <a:gd name="connsiteY7" fmla="*/ 6860381 h 6860381"/>
              <a:gd name="connsiteX8" fmla="*/ 232201 w 6096000"/>
              <a:gd name="connsiteY8" fmla="*/ 6626381 h 6860381"/>
              <a:gd name="connsiteX9" fmla="*/ 0 w 6096000"/>
              <a:gd name="connsiteY9" fmla="*/ 6626381 h 6860381"/>
              <a:gd name="connsiteX10" fmla="*/ 0 w 6096000"/>
              <a:gd name="connsiteY10" fmla="*/ 5488781 h 6860381"/>
              <a:gd name="connsiteX11" fmla="*/ 1 w 6096000"/>
              <a:gd name="connsiteY11" fmla="*/ 5488781 h 6860381"/>
              <a:gd name="connsiteX12" fmla="*/ 1 w 6096000"/>
              <a:gd name="connsiteY12" fmla="*/ 948531 h 6860381"/>
              <a:gd name="connsiteX13" fmla="*/ 1 w 6096000"/>
              <a:gd name="connsiteY13" fmla="*/ 711200 h 6860381"/>
              <a:gd name="connsiteX14" fmla="*/ 1 w 6096000"/>
              <a:gd name="connsiteY14" fmla="*/ 2381 h 6860381"/>
              <a:gd name="connsiteX15" fmla="*/ 2 w 6096000"/>
              <a:gd name="connsiteY15" fmla="*/ 2381 h 6860381"/>
              <a:gd name="connsiteX16" fmla="*/ 2 w 6096000"/>
              <a:gd name="connsiteY16" fmla="*/ 711994 h 6860381"/>
              <a:gd name="connsiteX17" fmla="*/ 233366 w 6096000"/>
              <a:gd name="connsiteY17" fmla="*/ 711994 h 6860381"/>
              <a:gd name="connsiteX18" fmla="*/ 233366 w 6096000"/>
              <a:gd name="connsiteY18" fmla="*/ 2381 h 6860381"/>
              <a:gd name="connsiteX19" fmla="*/ 229238 w 6096000"/>
              <a:gd name="connsiteY19" fmla="*/ 2381 h 68603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6096000" h="6860381">
                <a:moveTo>
                  <a:pt x="229238" y="0"/>
                </a:moveTo>
                <a:lnTo>
                  <a:pt x="6091238" y="0"/>
                </a:lnTo>
                <a:lnTo>
                  <a:pt x="6091238" y="2381"/>
                </a:lnTo>
                <a:lnTo>
                  <a:pt x="6096000" y="2381"/>
                </a:lnTo>
                <a:lnTo>
                  <a:pt x="6096000" y="6860381"/>
                </a:lnTo>
                <a:lnTo>
                  <a:pt x="6095999" y="6860381"/>
                </a:lnTo>
                <a:lnTo>
                  <a:pt x="3832225" y="6860381"/>
                </a:lnTo>
                <a:lnTo>
                  <a:pt x="232201" y="6860381"/>
                </a:lnTo>
                <a:lnTo>
                  <a:pt x="232201" y="6626381"/>
                </a:lnTo>
                <a:lnTo>
                  <a:pt x="0" y="6626381"/>
                </a:lnTo>
                <a:lnTo>
                  <a:pt x="0" y="5488781"/>
                </a:lnTo>
                <a:lnTo>
                  <a:pt x="1" y="5488781"/>
                </a:lnTo>
                <a:lnTo>
                  <a:pt x="1" y="948531"/>
                </a:lnTo>
                <a:lnTo>
                  <a:pt x="1" y="711200"/>
                </a:lnTo>
                <a:lnTo>
                  <a:pt x="1" y="2381"/>
                </a:lnTo>
                <a:lnTo>
                  <a:pt x="2" y="2381"/>
                </a:lnTo>
                <a:lnTo>
                  <a:pt x="2" y="711994"/>
                </a:lnTo>
                <a:lnTo>
                  <a:pt x="233366" y="711994"/>
                </a:lnTo>
                <a:lnTo>
                  <a:pt x="233366" y="2381"/>
                </a:lnTo>
                <a:lnTo>
                  <a:pt x="229238" y="2381"/>
                </a:lnTo>
                <a:close/>
              </a:path>
            </a:pathLst>
          </a:custGeom>
          <a:solidFill>
            <a:schemeClr val="bg1">
              <a:lumMod val="85000"/>
            </a:schemeClr>
          </a:solidFill>
        </p:spPr>
        <p:txBody>
          <a:bodyPr wrap="square" anchor="ctr" anchorCtr="0">
            <a:noAutofit/>
          </a:bodyPr>
          <a:lstStyle/>
          <a:p>
            <a:pPr lvl="0"/>
            <a:r>
              <a:rPr lang="nl-NL" noProof="0"/>
              <a:t>Sleep de afbeelding naar de tijdelijke aanduiding of klik op het pictogram als u een afbeelding wilt toevoegen</a:t>
            </a:r>
          </a:p>
        </p:txBody>
      </p:sp>
      <p:sp>
        <p:nvSpPr>
          <p:cNvPr id="5" name="Tijdelijke aanduiding voor datum 3">
            <a:extLst>
              <a:ext uri="{FF2B5EF4-FFF2-40B4-BE49-F238E27FC236}">
                <a16:creationId xmlns:a16="http://schemas.microsoft.com/office/drawing/2014/main" id="{BA22E73C-1E08-45A3-BDE0-794CF60EBEB5}"/>
              </a:ext>
            </a:extLst>
          </p:cNvPr>
          <p:cNvSpPr>
            <a:spLocks noGrp="1"/>
          </p:cNvSpPr>
          <p:nvPr>
            <p:ph type="dt" sz="half" idx="25"/>
          </p:nvPr>
        </p:nvSpPr>
        <p:spPr/>
        <p:txBody>
          <a:bodyPr/>
          <a:lstStyle>
            <a:lvl1pPr>
              <a:defRPr/>
            </a:lvl1pPr>
          </a:lstStyle>
          <a:p>
            <a:pPr>
              <a:defRPr/>
            </a:pPr>
            <a:endParaRPr lang="nl-NL"/>
          </a:p>
        </p:txBody>
      </p:sp>
      <p:sp>
        <p:nvSpPr>
          <p:cNvPr id="6" name="Tijdelijke aanduiding voor voettekst 4">
            <a:extLst>
              <a:ext uri="{FF2B5EF4-FFF2-40B4-BE49-F238E27FC236}">
                <a16:creationId xmlns:a16="http://schemas.microsoft.com/office/drawing/2014/main" id="{048984DD-24D6-4EAF-9A1B-A0480BD1B037}"/>
              </a:ext>
            </a:extLst>
          </p:cNvPr>
          <p:cNvSpPr>
            <a:spLocks noGrp="1"/>
          </p:cNvSpPr>
          <p:nvPr>
            <p:ph type="ftr" sz="quarter" idx="26"/>
          </p:nvPr>
        </p:nvSpPr>
        <p:spPr/>
        <p:txBody>
          <a:bodyPr/>
          <a:lstStyle>
            <a:lvl1pPr>
              <a:defRPr/>
            </a:lvl1pPr>
          </a:lstStyle>
          <a:p>
            <a:pPr>
              <a:defRPr/>
            </a:pPr>
            <a:endParaRPr lang="nl-NL"/>
          </a:p>
        </p:txBody>
      </p:sp>
      <p:sp>
        <p:nvSpPr>
          <p:cNvPr id="7" name="Tijdelijke aanduiding voor dianummer 5">
            <a:extLst>
              <a:ext uri="{FF2B5EF4-FFF2-40B4-BE49-F238E27FC236}">
                <a16:creationId xmlns:a16="http://schemas.microsoft.com/office/drawing/2014/main" id="{19B6A2F2-6C21-40CB-9DB4-E7BCAD3BCF20}"/>
              </a:ext>
            </a:extLst>
          </p:cNvPr>
          <p:cNvSpPr>
            <a:spLocks noGrp="1"/>
          </p:cNvSpPr>
          <p:nvPr>
            <p:ph type="sldNum" sz="quarter" idx="27"/>
          </p:nvPr>
        </p:nvSpPr>
        <p:spPr/>
        <p:txBody>
          <a:bodyPr/>
          <a:lstStyle>
            <a:lvl1pPr>
              <a:defRPr/>
            </a:lvl1pPr>
          </a:lstStyle>
          <a:p>
            <a:pPr>
              <a:defRPr/>
            </a:pPr>
            <a:fld id="{7A3A16E4-741C-4536-A954-2A70EBB796AF}" type="slidenum">
              <a:rPr lang="nl-NL" altLang="nl-NL"/>
              <a:pPr>
                <a:defRPr/>
              </a:pPr>
              <a:t>‹nr.›</a:t>
            </a:fld>
            <a:endParaRPr lang="nl-NL" altLang="nl-NL"/>
          </a:p>
        </p:txBody>
      </p:sp>
    </p:spTree>
    <p:extLst>
      <p:ext uri="{BB962C8B-B14F-4D97-AF65-F5344CB8AC3E}">
        <p14:creationId xmlns:p14="http://schemas.microsoft.com/office/powerpoint/2010/main" val="2986036590"/>
      </p:ext>
    </p:extLst>
  </p:cSld>
  <p:clrMapOvr>
    <a:masterClrMapping/>
  </p:clrMapOvr>
</p:sldLayout>
</file>

<file path=ppt/slideLayouts/slideLayout22.xml><?xml version="1.0" encoding="utf-8"?>
<p:sldLayout xmlns:a="http://schemas.openxmlformats.org/drawingml/2006/main" xmlns:r="http://schemas.openxmlformats.org/officeDocument/2006/relationships" xmlns:p="http://schemas.openxmlformats.org/presentationml/2006/main" preserve="1" userDrawn="1">
  <p:cSld name="Tekst horizontaal A">
    <p:spTree>
      <p:nvGrpSpPr>
        <p:cNvPr id="1" name=""/>
        <p:cNvGrpSpPr/>
        <p:nvPr/>
      </p:nvGrpSpPr>
      <p:grpSpPr>
        <a:xfrm>
          <a:off x="0" y="0"/>
          <a:ext cx="0" cy="0"/>
          <a:chOff x="0" y="0"/>
          <a:chExt cx="0" cy="0"/>
        </a:xfrm>
      </p:grpSpPr>
      <p:sp>
        <p:nvSpPr>
          <p:cNvPr id="4" name="Rechthoek 3">
            <a:extLst>
              <a:ext uri="{FF2B5EF4-FFF2-40B4-BE49-F238E27FC236}">
                <a16:creationId xmlns:a16="http://schemas.microsoft.com/office/drawing/2014/main" id="{1408021D-02B8-4AA9-BF6D-14F76420AA63}"/>
              </a:ext>
            </a:extLst>
          </p:cNvPr>
          <p:cNvSpPr/>
          <p:nvPr userDrawn="1"/>
        </p:nvSpPr>
        <p:spPr>
          <a:xfrm>
            <a:off x="0" y="0"/>
            <a:ext cx="12192000" cy="3427413"/>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pic>
        <p:nvPicPr>
          <p:cNvPr id="5" name="Afbeelding 9">
            <a:extLst>
              <a:ext uri="{FF2B5EF4-FFF2-40B4-BE49-F238E27FC236}">
                <a16:creationId xmlns:a16="http://schemas.microsoft.com/office/drawing/2014/main" id="{99CF0ADA-EA61-4BC9-9F61-1B644F5DFFE1}"/>
              </a:ext>
            </a:extLst>
          </p:cNvPr>
          <p:cNvPicPr>
            <a:picLocks noChangeAspect="1"/>
          </p:cNvPicPr>
          <p:nvPr userDrawn="1"/>
        </p:nvPicPr>
        <p:blipFill>
          <a:blip r:embed="rId2">
            <a:extLst>
              <a:ext uri="{28A0092B-C50C-407E-A947-70E740481C1C}">
                <a14:useLocalDpi xmlns:a14="http://schemas.microsoft.com/office/drawing/2010/main" val="0"/>
              </a:ext>
            </a:extLst>
          </a:blip>
          <a:srcRect/>
          <a:stretch>
            <a:fillRect/>
          </a:stretch>
        </p:blipFill>
        <p:spPr bwMode="auto">
          <a:xfrm>
            <a:off x="-3175" y="0"/>
            <a:ext cx="1219835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spPr>
      </p:pic>
      <p:sp>
        <p:nvSpPr>
          <p:cNvPr id="2" name="Titel 1"/>
          <p:cNvSpPr>
            <a:spLocks noGrp="1"/>
          </p:cNvSpPr>
          <p:nvPr>
            <p:ph type="title"/>
          </p:nvPr>
        </p:nvSpPr>
        <p:spPr>
          <a:xfrm>
            <a:off x="635000" y="1052513"/>
            <a:ext cx="10923588" cy="2374900"/>
          </a:xfrm>
        </p:spPr>
        <p:txBody>
          <a:bodyPr anchor="ctr">
            <a:normAutofit/>
          </a:bodyPr>
          <a:lstStyle>
            <a:lvl1pPr>
              <a:defRPr sz="4800">
                <a:solidFill>
                  <a:schemeClr val="bg1"/>
                </a:solidFill>
              </a:defRPr>
            </a:lvl1pPr>
          </a:lstStyle>
          <a:p>
            <a:r>
              <a:rPr lang="nl-NL"/>
              <a:t>Klikken om de titelstijl van het model te bewerken</a:t>
            </a:r>
          </a:p>
        </p:txBody>
      </p:sp>
      <p:sp>
        <p:nvSpPr>
          <p:cNvPr id="14" name="Tijdelijke aanduiding voor tekst 13"/>
          <p:cNvSpPr>
            <a:spLocks noGrp="1"/>
          </p:cNvSpPr>
          <p:nvPr>
            <p:ph type="body" sz="quarter" idx="13"/>
          </p:nvPr>
        </p:nvSpPr>
        <p:spPr>
          <a:xfrm>
            <a:off x="635000" y="3749487"/>
            <a:ext cx="10923588" cy="2471925"/>
          </a:xfrm>
        </p:spPr>
        <p:txBody>
          <a:bodyPr numCol="2" spcCol="468000"/>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6" name="Tijdelijke aanduiding voor datum 7">
            <a:extLst>
              <a:ext uri="{FF2B5EF4-FFF2-40B4-BE49-F238E27FC236}">
                <a16:creationId xmlns:a16="http://schemas.microsoft.com/office/drawing/2014/main" id="{DA96037D-8526-44D8-AD40-A79A89DBE8B9}"/>
              </a:ext>
            </a:extLst>
          </p:cNvPr>
          <p:cNvSpPr>
            <a:spLocks noGrp="1"/>
          </p:cNvSpPr>
          <p:nvPr>
            <p:ph type="dt" sz="half" idx="14"/>
          </p:nvPr>
        </p:nvSpPr>
        <p:spPr/>
        <p:txBody>
          <a:bodyPr/>
          <a:lstStyle>
            <a:lvl1pPr>
              <a:defRPr/>
            </a:lvl1pPr>
          </a:lstStyle>
          <a:p>
            <a:pPr>
              <a:defRPr/>
            </a:pPr>
            <a:endParaRPr lang="nl-NL"/>
          </a:p>
        </p:txBody>
      </p:sp>
      <p:sp>
        <p:nvSpPr>
          <p:cNvPr id="7" name="Tijdelijke aanduiding voor voettekst 9">
            <a:extLst>
              <a:ext uri="{FF2B5EF4-FFF2-40B4-BE49-F238E27FC236}">
                <a16:creationId xmlns:a16="http://schemas.microsoft.com/office/drawing/2014/main" id="{5B148A41-EDB4-47AB-B51A-77CBC4D5EB9A}"/>
              </a:ext>
            </a:extLst>
          </p:cNvPr>
          <p:cNvSpPr>
            <a:spLocks noGrp="1"/>
          </p:cNvSpPr>
          <p:nvPr>
            <p:ph type="ftr" sz="quarter" idx="15"/>
          </p:nvPr>
        </p:nvSpPr>
        <p:spPr/>
        <p:txBody>
          <a:bodyPr/>
          <a:lstStyle>
            <a:lvl1pPr>
              <a:defRPr/>
            </a:lvl1pPr>
          </a:lstStyle>
          <a:p>
            <a:pPr>
              <a:defRPr/>
            </a:pPr>
            <a:endParaRPr lang="nl-NL"/>
          </a:p>
        </p:txBody>
      </p:sp>
      <p:sp>
        <p:nvSpPr>
          <p:cNvPr id="8" name="Tijdelijke aanduiding voor dianummer 10">
            <a:extLst>
              <a:ext uri="{FF2B5EF4-FFF2-40B4-BE49-F238E27FC236}">
                <a16:creationId xmlns:a16="http://schemas.microsoft.com/office/drawing/2014/main" id="{4BA2D7EA-2734-4E99-A535-D80F60233219}"/>
              </a:ext>
            </a:extLst>
          </p:cNvPr>
          <p:cNvSpPr>
            <a:spLocks noGrp="1"/>
          </p:cNvSpPr>
          <p:nvPr>
            <p:ph type="sldNum" sz="quarter" idx="16"/>
          </p:nvPr>
        </p:nvSpPr>
        <p:spPr/>
        <p:txBody>
          <a:bodyPr/>
          <a:lstStyle>
            <a:lvl1pPr>
              <a:defRPr/>
            </a:lvl1pPr>
          </a:lstStyle>
          <a:p>
            <a:pPr>
              <a:defRPr/>
            </a:pPr>
            <a:fld id="{AC25686E-F76D-4989-B933-BFD6542FFFB3}" type="slidenum">
              <a:rPr lang="nl-NL" altLang="nl-NL"/>
              <a:pPr>
                <a:defRPr/>
              </a:pPr>
              <a:t>‹nr.›</a:t>
            </a:fld>
            <a:endParaRPr lang="nl-NL" altLang="nl-NL"/>
          </a:p>
        </p:txBody>
      </p:sp>
    </p:spTree>
    <p:extLst>
      <p:ext uri="{BB962C8B-B14F-4D97-AF65-F5344CB8AC3E}">
        <p14:creationId xmlns:p14="http://schemas.microsoft.com/office/powerpoint/2010/main" val="1983542732"/>
      </p:ext>
    </p:extLst>
  </p:cSld>
  <p:clrMapOvr>
    <a:masterClrMapping/>
  </p:clrMapOvr>
</p:sldLayout>
</file>

<file path=ppt/slideLayouts/slideLayout23.xml><?xml version="1.0" encoding="utf-8"?>
<p:sldLayout xmlns:a="http://schemas.openxmlformats.org/drawingml/2006/main" xmlns:r="http://schemas.openxmlformats.org/officeDocument/2006/relationships" xmlns:p="http://schemas.openxmlformats.org/presentationml/2006/main" preserve="1" userDrawn="1">
  <p:cSld name="Tekst horizontaal B">
    <p:spTree>
      <p:nvGrpSpPr>
        <p:cNvPr id="1" name=""/>
        <p:cNvGrpSpPr/>
        <p:nvPr/>
      </p:nvGrpSpPr>
      <p:grpSpPr>
        <a:xfrm>
          <a:off x="0" y="0"/>
          <a:ext cx="0" cy="0"/>
          <a:chOff x="0" y="0"/>
          <a:chExt cx="0" cy="0"/>
        </a:xfrm>
      </p:grpSpPr>
      <p:sp>
        <p:nvSpPr>
          <p:cNvPr id="4" name="Rechthoek 3">
            <a:extLst>
              <a:ext uri="{FF2B5EF4-FFF2-40B4-BE49-F238E27FC236}">
                <a16:creationId xmlns:a16="http://schemas.microsoft.com/office/drawing/2014/main" id="{E32BEBFE-28B9-4072-BEE5-81D089883F2A}"/>
              </a:ext>
            </a:extLst>
          </p:cNvPr>
          <p:cNvSpPr/>
          <p:nvPr userDrawn="1"/>
        </p:nvSpPr>
        <p:spPr>
          <a:xfrm>
            <a:off x="0" y="3430588"/>
            <a:ext cx="12192000" cy="3427412"/>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sp>
        <p:nvSpPr>
          <p:cNvPr id="5" name="Rechthoek 4">
            <a:extLst>
              <a:ext uri="{FF2B5EF4-FFF2-40B4-BE49-F238E27FC236}">
                <a16:creationId xmlns:a16="http://schemas.microsoft.com/office/drawing/2014/main" id="{6C94E857-7A6B-44F4-BA10-D02246B0FE66}"/>
              </a:ext>
            </a:extLst>
          </p:cNvPr>
          <p:cNvSpPr>
            <a:spLocks/>
          </p:cNvSpPr>
          <p:nvPr userDrawn="1"/>
        </p:nvSpPr>
        <p:spPr>
          <a:xfrm>
            <a:off x="5862638" y="6619875"/>
            <a:ext cx="466725" cy="238125"/>
          </a:xfrm>
          <a:prstGeom prst="rect">
            <a:avLst/>
          </a:prstGeom>
          <a:solidFill>
            <a:srgbClr val="154273"/>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sp>
        <p:nvSpPr>
          <p:cNvPr id="2" name="Titel 1"/>
          <p:cNvSpPr>
            <a:spLocks noGrp="1"/>
          </p:cNvSpPr>
          <p:nvPr>
            <p:ph type="title"/>
          </p:nvPr>
        </p:nvSpPr>
        <p:spPr>
          <a:xfrm>
            <a:off x="635000" y="1052513"/>
            <a:ext cx="10923588" cy="2374900"/>
          </a:xfrm>
        </p:spPr>
        <p:txBody>
          <a:bodyPr anchor="ctr">
            <a:normAutofit/>
          </a:bodyPr>
          <a:lstStyle>
            <a:lvl1pPr>
              <a:defRPr sz="4800">
                <a:solidFill>
                  <a:schemeClr val="tx2"/>
                </a:solidFill>
              </a:defRPr>
            </a:lvl1pPr>
          </a:lstStyle>
          <a:p>
            <a:r>
              <a:rPr lang="nl-NL"/>
              <a:t>Klikken om de titelstijl van het model te bewerken</a:t>
            </a:r>
          </a:p>
        </p:txBody>
      </p:sp>
      <p:sp>
        <p:nvSpPr>
          <p:cNvPr id="14" name="Tijdelijke aanduiding voor tekst 13"/>
          <p:cNvSpPr>
            <a:spLocks noGrp="1"/>
          </p:cNvSpPr>
          <p:nvPr>
            <p:ph type="body" sz="quarter" idx="13"/>
          </p:nvPr>
        </p:nvSpPr>
        <p:spPr>
          <a:xfrm>
            <a:off x="635000" y="3749487"/>
            <a:ext cx="10923588" cy="2471925"/>
          </a:xfrm>
        </p:spPr>
        <p:txBody>
          <a:bodyPr numCol="2" spcCol="468000"/>
          <a:lstStyle>
            <a:lvl1pPr>
              <a:buClr>
                <a:schemeClr val="bg1"/>
              </a:buClr>
              <a:defRPr>
                <a:solidFill>
                  <a:schemeClr val="bg1"/>
                </a:solidFill>
              </a:defRPr>
            </a:lvl1pPr>
            <a:lvl2pPr>
              <a:buClr>
                <a:schemeClr val="bg1"/>
              </a:buClr>
              <a:defRPr>
                <a:solidFill>
                  <a:schemeClr val="bg1"/>
                </a:solidFill>
              </a:defRPr>
            </a:lvl2pPr>
            <a:lvl3pPr>
              <a:buClr>
                <a:schemeClr val="bg1"/>
              </a:buClr>
              <a:defRPr>
                <a:solidFill>
                  <a:schemeClr val="bg1"/>
                </a:solidFill>
              </a:defRPr>
            </a:lvl3pPr>
            <a:lvl4pPr>
              <a:buClr>
                <a:schemeClr val="bg1"/>
              </a:buClr>
              <a:defRPr>
                <a:solidFill>
                  <a:schemeClr val="bg1"/>
                </a:solidFill>
              </a:defRPr>
            </a:lvl4pPr>
            <a:lvl5pPr>
              <a:defRPr>
                <a:solidFill>
                  <a:schemeClr val="bg1"/>
                </a:solidFill>
              </a:defRPr>
            </a:lvl5p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6" name="Tijdelijke aanduiding voor datum 7">
            <a:extLst>
              <a:ext uri="{FF2B5EF4-FFF2-40B4-BE49-F238E27FC236}">
                <a16:creationId xmlns:a16="http://schemas.microsoft.com/office/drawing/2014/main" id="{ED88760F-17B1-4F63-9D00-493FE27B6927}"/>
              </a:ext>
            </a:extLst>
          </p:cNvPr>
          <p:cNvSpPr>
            <a:spLocks noGrp="1"/>
          </p:cNvSpPr>
          <p:nvPr>
            <p:ph type="dt" sz="half" idx="14"/>
          </p:nvPr>
        </p:nvSpPr>
        <p:spPr/>
        <p:txBody>
          <a:bodyPr/>
          <a:lstStyle>
            <a:lvl1pPr>
              <a:defRPr/>
            </a:lvl1pPr>
          </a:lstStyle>
          <a:p>
            <a:pPr>
              <a:defRPr/>
            </a:pPr>
            <a:endParaRPr lang="nl-NL"/>
          </a:p>
        </p:txBody>
      </p:sp>
      <p:sp>
        <p:nvSpPr>
          <p:cNvPr id="7" name="Tijdelijke aanduiding voor voettekst 9">
            <a:extLst>
              <a:ext uri="{FF2B5EF4-FFF2-40B4-BE49-F238E27FC236}">
                <a16:creationId xmlns:a16="http://schemas.microsoft.com/office/drawing/2014/main" id="{91B5DFDE-6966-4042-9FEC-9CC57508ADFE}"/>
              </a:ext>
            </a:extLst>
          </p:cNvPr>
          <p:cNvSpPr>
            <a:spLocks noGrp="1"/>
          </p:cNvSpPr>
          <p:nvPr>
            <p:ph type="ftr" sz="quarter" idx="15"/>
          </p:nvPr>
        </p:nvSpPr>
        <p:spPr/>
        <p:txBody>
          <a:bodyPr/>
          <a:lstStyle>
            <a:lvl1pPr>
              <a:defRPr/>
            </a:lvl1pPr>
          </a:lstStyle>
          <a:p>
            <a:pPr>
              <a:defRPr/>
            </a:pPr>
            <a:endParaRPr lang="nl-NL"/>
          </a:p>
        </p:txBody>
      </p:sp>
      <p:sp>
        <p:nvSpPr>
          <p:cNvPr id="8" name="Tijdelijke aanduiding voor dianummer 10">
            <a:extLst>
              <a:ext uri="{FF2B5EF4-FFF2-40B4-BE49-F238E27FC236}">
                <a16:creationId xmlns:a16="http://schemas.microsoft.com/office/drawing/2014/main" id="{59854A8E-D5E0-4973-B37C-FF28DF1D56E4}"/>
              </a:ext>
            </a:extLst>
          </p:cNvPr>
          <p:cNvSpPr>
            <a:spLocks noGrp="1"/>
          </p:cNvSpPr>
          <p:nvPr>
            <p:ph type="sldNum" sz="quarter" idx="16"/>
          </p:nvPr>
        </p:nvSpPr>
        <p:spPr/>
        <p:txBody>
          <a:bodyPr/>
          <a:lstStyle>
            <a:lvl1pPr>
              <a:defRPr/>
            </a:lvl1pPr>
          </a:lstStyle>
          <a:p>
            <a:pPr>
              <a:defRPr/>
            </a:pPr>
            <a:fld id="{331D03DD-DCAF-41C1-9CD3-8EA18FC9CC7D}" type="slidenum">
              <a:rPr lang="nl-NL" altLang="nl-NL"/>
              <a:pPr>
                <a:defRPr/>
              </a:pPr>
              <a:t>‹nr.›</a:t>
            </a:fld>
            <a:endParaRPr lang="nl-NL" altLang="nl-NL"/>
          </a:p>
        </p:txBody>
      </p:sp>
    </p:spTree>
    <p:extLst>
      <p:ext uri="{BB962C8B-B14F-4D97-AF65-F5344CB8AC3E}">
        <p14:creationId xmlns:p14="http://schemas.microsoft.com/office/powerpoint/2010/main" val="3483665446"/>
      </p:ext>
    </p:extLst>
  </p:cSld>
  <p:clrMapOvr>
    <a:masterClrMapping/>
  </p:clrMapOvr>
</p:sldLayout>
</file>

<file path=ppt/slideLayouts/slideLayout24.xml><?xml version="1.0" encoding="utf-8"?>
<p:sldLayout xmlns:a="http://schemas.openxmlformats.org/drawingml/2006/main" xmlns:r="http://schemas.openxmlformats.org/officeDocument/2006/relationships" xmlns:p="http://schemas.openxmlformats.org/presentationml/2006/main" preserve="1" userDrawn="1">
  <p:cSld name="Afbeelding horizontaal kleur">
    <p:bg>
      <p:bgPr>
        <a:solidFill>
          <a:schemeClr val="bg2"/>
        </a:solidFill>
        <a:effectLst/>
      </p:bgPr>
    </p:bg>
    <p:spTree>
      <p:nvGrpSpPr>
        <p:cNvPr id="1" name=""/>
        <p:cNvGrpSpPr/>
        <p:nvPr/>
      </p:nvGrpSpPr>
      <p:grpSpPr>
        <a:xfrm>
          <a:off x="0" y="0"/>
          <a:ext cx="0" cy="0"/>
          <a:chOff x="0" y="0"/>
          <a:chExt cx="0" cy="0"/>
        </a:xfrm>
      </p:grpSpPr>
      <p:sp>
        <p:nvSpPr>
          <p:cNvPr id="12" name="Tijdelijke aanduiding voor afbeelding 11"/>
          <p:cNvSpPr>
            <a:spLocks noGrp="1"/>
          </p:cNvSpPr>
          <p:nvPr>
            <p:ph type="pic" sz="quarter" idx="14"/>
          </p:nvPr>
        </p:nvSpPr>
        <p:spPr>
          <a:xfrm>
            <a:off x="0" y="0"/>
            <a:ext cx="12192000" cy="3427413"/>
          </a:xfrm>
          <a:custGeom>
            <a:avLst/>
            <a:gdLst>
              <a:gd name="connsiteX0" fmla="*/ 0 w 12192000"/>
              <a:gd name="connsiteY0" fmla="*/ 0 h 3427413"/>
              <a:gd name="connsiteX1" fmla="*/ 5862638 w 12192000"/>
              <a:gd name="connsiteY1" fmla="*/ 0 h 3427413"/>
              <a:gd name="connsiteX2" fmla="*/ 5862638 w 12192000"/>
              <a:gd name="connsiteY2" fmla="*/ 709613 h 3427413"/>
              <a:gd name="connsiteX3" fmla="*/ 6329363 w 12192000"/>
              <a:gd name="connsiteY3" fmla="*/ 709613 h 3427413"/>
              <a:gd name="connsiteX4" fmla="*/ 6329363 w 12192000"/>
              <a:gd name="connsiteY4" fmla="*/ 0 h 3427413"/>
              <a:gd name="connsiteX5" fmla="*/ 12192000 w 12192000"/>
              <a:gd name="connsiteY5" fmla="*/ 0 h 3427413"/>
              <a:gd name="connsiteX6" fmla="*/ 12192000 w 12192000"/>
              <a:gd name="connsiteY6" fmla="*/ 3427413 h 3427413"/>
              <a:gd name="connsiteX7" fmla="*/ 0 w 12192000"/>
              <a:gd name="connsiteY7" fmla="*/ 3427413 h 34274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2192000" h="3427413">
                <a:moveTo>
                  <a:pt x="0" y="0"/>
                </a:moveTo>
                <a:lnTo>
                  <a:pt x="5862638" y="0"/>
                </a:lnTo>
                <a:lnTo>
                  <a:pt x="5862638" y="709613"/>
                </a:lnTo>
                <a:lnTo>
                  <a:pt x="6329363" y="709613"/>
                </a:lnTo>
                <a:lnTo>
                  <a:pt x="6329363" y="0"/>
                </a:lnTo>
                <a:lnTo>
                  <a:pt x="12192000" y="0"/>
                </a:lnTo>
                <a:lnTo>
                  <a:pt x="12192000" y="3427413"/>
                </a:lnTo>
                <a:lnTo>
                  <a:pt x="0" y="3427413"/>
                </a:lnTo>
                <a:close/>
              </a:path>
            </a:pathLst>
          </a:custGeom>
          <a:solidFill>
            <a:schemeClr val="tx1">
              <a:lumMod val="85000"/>
            </a:schemeClr>
          </a:solidFill>
        </p:spPr>
        <p:txBody>
          <a:bodyPr wrap="square" lIns="720000" tIns="1152000">
            <a:noAutofit/>
          </a:bodyPr>
          <a:lstStyle>
            <a:lvl1pPr>
              <a:buClr>
                <a:schemeClr val="bg2"/>
              </a:buClr>
              <a:tabLst>
                <a:tab pos="1619250" algn="l"/>
              </a:tabLst>
              <a:defRPr>
                <a:solidFill>
                  <a:schemeClr val="bg1"/>
                </a:solidFill>
              </a:defRPr>
            </a:lvl1pPr>
          </a:lstStyle>
          <a:p>
            <a:pPr lvl="0"/>
            <a:r>
              <a:rPr lang="nl-NL" noProof="0"/>
              <a:t>Sleep de afbeelding naar de tijdelijke aanduiding of klik op het pictogram als u een afbeelding wilt toevoegen</a:t>
            </a:r>
          </a:p>
        </p:txBody>
      </p:sp>
      <p:sp>
        <p:nvSpPr>
          <p:cNvPr id="2" name="Titel 1"/>
          <p:cNvSpPr>
            <a:spLocks noGrp="1"/>
          </p:cNvSpPr>
          <p:nvPr>
            <p:ph type="title"/>
          </p:nvPr>
        </p:nvSpPr>
        <p:spPr>
          <a:xfrm>
            <a:off x="634205" y="3888000"/>
            <a:ext cx="5004595" cy="2333413"/>
          </a:xfrm>
        </p:spPr>
        <p:txBody>
          <a:bodyPr anchor="t"/>
          <a:lstStyle>
            <a:lvl1pPr>
              <a:defRPr>
                <a:solidFill>
                  <a:schemeClr val="tx1"/>
                </a:solidFill>
              </a:defRPr>
            </a:lvl1pPr>
          </a:lstStyle>
          <a:p>
            <a:r>
              <a:rPr lang="nl-NL"/>
              <a:t>Klikken om de titelstijl van het model te bewerken</a:t>
            </a:r>
          </a:p>
        </p:txBody>
      </p:sp>
      <p:sp>
        <p:nvSpPr>
          <p:cNvPr id="6" name="Tijdelijke aanduiding voor tekst 13"/>
          <p:cNvSpPr>
            <a:spLocks noGrp="1"/>
          </p:cNvSpPr>
          <p:nvPr>
            <p:ph type="body" sz="quarter" idx="13"/>
          </p:nvPr>
        </p:nvSpPr>
        <p:spPr>
          <a:xfrm>
            <a:off x="6554588" y="3888000"/>
            <a:ext cx="5004000" cy="2333413"/>
          </a:xfrm>
        </p:spPr>
        <p:txBody>
          <a:bodyPr tIns="50400" numCol="1" spcCol="468000" anchor="t" anchorCtr="0"/>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5" name="Tijdelijke aanduiding voor datum 9">
            <a:extLst>
              <a:ext uri="{FF2B5EF4-FFF2-40B4-BE49-F238E27FC236}">
                <a16:creationId xmlns:a16="http://schemas.microsoft.com/office/drawing/2014/main" id="{3F14994F-8C4A-407B-9B61-56BFA2DFB6A9}"/>
              </a:ext>
            </a:extLst>
          </p:cNvPr>
          <p:cNvSpPr>
            <a:spLocks noGrp="1"/>
          </p:cNvSpPr>
          <p:nvPr>
            <p:ph type="dt" sz="half" idx="15"/>
          </p:nvPr>
        </p:nvSpPr>
        <p:spPr/>
        <p:txBody>
          <a:bodyPr/>
          <a:lstStyle>
            <a:lvl1pPr>
              <a:defRPr>
                <a:solidFill>
                  <a:schemeClr val="tx2"/>
                </a:solidFill>
              </a:defRPr>
            </a:lvl1pPr>
          </a:lstStyle>
          <a:p>
            <a:pPr>
              <a:defRPr/>
            </a:pPr>
            <a:endParaRPr lang="nl-NL"/>
          </a:p>
        </p:txBody>
      </p:sp>
      <p:sp>
        <p:nvSpPr>
          <p:cNvPr id="7" name="Tijdelijke aanduiding voor voettekst 10">
            <a:extLst>
              <a:ext uri="{FF2B5EF4-FFF2-40B4-BE49-F238E27FC236}">
                <a16:creationId xmlns:a16="http://schemas.microsoft.com/office/drawing/2014/main" id="{7513ADEE-7E66-4778-A558-5ADD227C5063}"/>
              </a:ext>
            </a:extLst>
          </p:cNvPr>
          <p:cNvSpPr>
            <a:spLocks noGrp="1"/>
          </p:cNvSpPr>
          <p:nvPr>
            <p:ph type="ftr" sz="quarter" idx="16"/>
          </p:nvPr>
        </p:nvSpPr>
        <p:spPr/>
        <p:txBody>
          <a:bodyPr/>
          <a:lstStyle>
            <a:lvl1pPr>
              <a:defRPr>
                <a:solidFill>
                  <a:schemeClr val="tx2"/>
                </a:solidFill>
              </a:defRPr>
            </a:lvl1pPr>
          </a:lstStyle>
          <a:p>
            <a:pPr>
              <a:defRPr/>
            </a:pPr>
            <a:endParaRPr lang="nl-NL"/>
          </a:p>
        </p:txBody>
      </p:sp>
      <p:sp>
        <p:nvSpPr>
          <p:cNvPr id="8" name="Tijdelijke aanduiding voor dianummer 12">
            <a:extLst>
              <a:ext uri="{FF2B5EF4-FFF2-40B4-BE49-F238E27FC236}">
                <a16:creationId xmlns:a16="http://schemas.microsoft.com/office/drawing/2014/main" id="{AED7994C-8EB8-433A-B5AC-99278FA4C1C5}"/>
              </a:ext>
            </a:extLst>
          </p:cNvPr>
          <p:cNvSpPr>
            <a:spLocks noGrp="1"/>
          </p:cNvSpPr>
          <p:nvPr>
            <p:ph type="sldNum" sz="quarter" idx="17"/>
          </p:nvPr>
        </p:nvSpPr>
        <p:spPr/>
        <p:txBody>
          <a:bodyPr/>
          <a:lstStyle>
            <a:lvl1pPr>
              <a:defRPr>
                <a:solidFill>
                  <a:schemeClr val="tx2"/>
                </a:solidFill>
              </a:defRPr>
            </a:lvl1pPr>
          </a:lstStyle>
          <a:p>
            <a:pPr>
              <a:defRPr/>
            </a:pPr>
            <a:fld id="{1DACFB32-124F-4906-9384-2CEFDBDEDDF8}" type="slidenum">
              <a:rPr lang="nl-NL" altLang="nl-NL"/>
              <a:pPr>
                <a:defRPr/>
              </a:pPr>
              <a:t>‹nr.›</a:t>
            </a:fld>
            <a:endParaRPr lang="nl-NL" altLang="nl-NL"/>
          </a:p>
        </p:txBody>
      </p:sp>
    </p:spTree>
    <p:extLst>
      <p:ext uri="{BB962C8B-B14F-4D97-AF65-F5344CB8AC3E}">
        <p14:creationId xmlns:p14="http://schemas.microsoft.com/office/powerpoint/2010/main" val="3216784899"/>
      </p:ext>
    </p:extLst>
  </p:cSld>
  <p:clrMapOvr>
    <a:overrideClrMapping bg1="dk1" tx1="lt1" bg2="dk2" tx2="lt2" accent1="accent1" accent2="accent2" accent3="accent3" accent4="accent4" accent5="accent5" accent6="accent6" hlink="hlink" folHlink="folHlink"/>
  </p:clrMapOvr>
</p:sldLayout>
</file>

<file path=ppt/slideLayouts/slideLayout25.xml><?xml version="1.0" encoding="utf-8"?>
<p:sldLayout xmlns:a="http://schemas.openxmlformats.org/drawingml/2006/main" xmlns:r="http://schemas.openxmlformats.org/officeDocument/2006/relationships" xmlns:p="http://schemas.openxmlformats.org/presentationml/2006/main" preserve="1" userDrawn="1">
  <p:cSld name="Afbeelding horizontaal wit">
    <p:spTree>
      <p:nvGrpSpPr>
        <p:cNvPr id="1" name=""/>
        <p:cNvGrpSpPr/>
        <p:nvPr/>
      </p:nvGrpSpPr>
      <p:grpSpPr>
        <a:xfrm>
          <a:off x="0" y="0"/>
          <a:ext cx="0" cy="0"/>
          <a:chOff x="0" y="0"/>
          <a:chExt cx="0" cy="0"/>
        </a:xfrm>
      </p:grpSpPr>
      <p:sp>
        <p:nvSpPr>
          <p:cNvPr id="12" name="Tijdelijke aanduiding voor afbeelding 11"/>
          <p:cNvSpPr>
            <a:spLocks noGrp="1"/>
          </p:cNvSpPr>
          <p:nvPr>
            <p:ph type="pic" sz="quarter" idx="14"/>
          </p:nvPr>
        </p:nvSpPr>
        <p:spPr>
          <a:xfrm>
            <a:off x="0" y="0"/>
            <a:ext cx="12192000" cy="3427413"/>
          </a:xfrm>
          <a:custGeom>
            <a:avLst/>
            <a:gdLst>
              <a:gd name="connsiteX0" fmla="*/ 0 w 12192000"/>
              <a:gd name="connsiteY0" fmla="*/ 0 h 3427413"/>
              <a:gd name="connsiteX1" fmla="*/ 5862638 w 12192000"/>
              <a:gd name="connsiteY1" fmla="*/ 0 h 3427413"/>
              <a:gd name="connsiteX2" fmla="*/ 5862638 w 12192000"/>
              <a:gd name="connsiteY2" fmla="*/ 709613 h 3427413"/>
              <a:gd name="connsiteX3" fmla="*/ 6329363 w 12192000"/>
              <a:gd name="connsiteY3" fmla="*/ 709613 h 3427413"/>
              <a:gd name="connsiteX4" fmla="*/ 6329363 w 12192000"/>
              <a:gd name="connsiteY4" fmla="*/ 0 h 3427413"/>
              <a:gd name="connsiteX5" fmla="*/ 12192000 w 12192000"/>
              <a:gd name="connsiteY5" fmla="*/ 0 h 3427413"/>
              <a:gd name="connsiteX6" fmla="*/ 12192000 w 12192000"/>
              <a:gd name="connsiteY6" fmla="*/ 3427413 h 3427413"/>
              <a:gd name="connsiteX7" fmla="*/ 0 w 12192000"/>
              <a:gd name="connsiteY7" fmla="*/ 3427413 h 34274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2192000" h="3427413">
                <a:moveTo>
                  <a:pt x="0" y="0"/>
                </a:moveTo>
                <a:lnTo>
                  <a:pt x="5862638" y="0"/>
                </a:lnTo>
                <a:lnTo>
                  <a:pt x="5862638" y="709613"/>
                </a:lnTo>
                <a:lnTo>
                  <a:pt x="6329363" y="709613"/>
                </a:lnTo>
                <a:lnTo>
                  <a:pt x="6329363" y="0"/>
                </a:lnTo>
                <a:lnTo>
                  <a:pt x="12192000" y="0"/>
                </a:lnTo>
                <a:lnTo>
                  <a:pt x="12192000" y="3427413"/>
                </a:lnTo>
                <a:lnTo>
                  <a:pt x="0" y="3427413"/>
                </a:lnTo>
                <a:close/>
              </a:path>
            </a:pathLst>
          </a:custGeom>
          <a:solidFill>
            <a:schemeClr val="tx1">
              <a:alpha val="10000"/>
            </a:schemeClr>
          </a:solidFill>
        </p:spPr>
        <p:txBody>
          <a:bodyPr wrap="square" lIns="720000" tIns="1152000">
            <a:noAutofit/>
          </a:bodyPr>
          <a:lstStyle/>
          <a:p>
            <a:pPr lvl="0"/>
            <a:r>
              <a:rPr lang="nl-NL" noProof="0"/>
              <a:t>Sleep de afbeelding naar de tijdelijke aanduiding of klik op het pictogram als u een afbeelding wilt toevoegen</a:t>
            </a:r>
          </a:p>
        </p:txBody>
      </p:sp>
      <p:sp>
        <p:nvSpPr>
          <p:cNvPr id="14" name="Tijdelijke aanduiding voor tekst 13"/>
          <p:cNvSpPr>
            <a:spLocks noGrp="1"/>
          </p:cNvSpPr>
          <p:nvPr>
            <p:ph type="body" sz="quarter" idx="13"/>
          </p:nvPr>
        </p:nvSpPr>
        <p:spPr>
          <a:xfrm>
            <a:off x="6553199" y="3888000"/>
            <a:ext cx="5004000" cy="2333413"/>
          </a:xfrm>
        </p:spPr>
        <p:txBody>
          <a:bodyPr tIns="50400" numCol="1" spcCol="468000" anchor="t" anchorCtr="0"/>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2" name="Titel 1"/>
          <p:cNvSpPr>
            <a:spLocks noGrp="1"/>
          </p:cNvSpPr>
          <p:nvPr>
            <p:ph type="title"/>
          </p:nvPr>
        </p:nvSpPr>
        <p:spPr>
          <a:xfrm>
            <a:off x="634206" y="3888000"/>
            <a:ext cx="5004594" cy="2333413"/>
          </a:xfrm>
        </p:spPr>
        <p:txBody>
          <a:bodyPr anchor="t"/>
          <a:lstStyle/>
          <a:p>
            <a:r>
              <a:rPr lang="nl-NL"/>
              <a:t>Klikken om de titelstijl van het model te bewerken</a:t>
            </a:r>
          </a:p>
        </p:txBody>
      </p:sp>
      <p:sp>
        <p:nvSpPr>
          <p:cNvPr id="5" name="Tijdelijke aanduiding voor datum 3">
            <a:extLst>
              <a:ext uri="{FF2B5EF4-FFF2-40B4-BE49-F238E27FC236}">
                <a16:creationId xmlns:a16="http://schemas.microsoft.com/office/drawing/2014/main" id="{9E4F9857-283A-4C82-BF2F-9195F2240EA2}"/>
              </a:ext>
            </a:extLst>
          </p:cNvPr>
          <p:cNvSpPr>
            <a:spLocks noGrp="1"/>
          </p:cNvSpPr>
          <p:nvPr>
            <p:ph type="dt" sz="half" idx="15"/>
          </p:nvPr>
        </p:nvSpPr>
        <p:spPr/>
        <p:txBody>
          <a:bodyPr/>
          <a:lstStyle>
            <a:lvl1pPr>
              <a:defRPr/>
            </a:lvl1pPr>
          </a:lstStyle>
          <a:p>
            <a:pPr>
              <a:defRPr/>
            </a:pPr>
            <a:endParaRPr lang="nl-NL"/>
          </a:p>
        </p:txBody>
      </p:sp>
      <p:sp>
        <p:nvSpPr>
          <p:cNvPr id="6" name="Tijdelijke aanduiding voor voettekst 4">
            <a:extLst>
              <a:ext uri="{FF2B5EF4-FFF2-40B4-BE49-F238E27FC236}">
                <a16:creationId xmlns:a16="http://schemas.microsoft.com/office/drawing/2014/main" id="{C6D4A726-704E-401F-8489-7DB758615F2A}"/>
              </a:ext>
            </a:extLst>
          </p:cNvPr>
          <p:cNvSpPr>
            <a:spLocks noGrp="1"/>
          </p:cNvSpPr>
          <p:nvPr>
            <p:ph type="ftr" sz="quarter" idx="16"/>
          </p:nvPr>
        </p:nvSpPr>
        <p:spPr/>
        <p:txBody>
          <a:bodyPr/>
          <a:lstStyle>
            <a:lvl1pPr>
              <a:defRPr/>
            </a:lvl1pPr>
          </a:lstStyle>
          <a:p>
            <a:pPr>
              <a:defRPr/>
            </a:pPr>
            <a:endParaRPr lang="nl-NL"/>
          </a:p>
        </p:txBody>
      </p:sp>
      <p:sp>
        <p:nvSpPr>
          <p:cNvPr id="7" name="Tijdelijke aanduiding voor dianummer 5">
            <a:extLst>
              <a:ext uri="{FF2B5EF4-FFF2-40B4-BE49-F238E27FC236}">
                <a16:creationId xmlns:a16="http://schemas.microsoft.com/office/drawing/2014/main" id="{24F2DB5C-158F-46C3-8765-A4A8FA33041D}"/>
              </a:ext>
            </a:extLst>
          </p:cNvPr>
          <p:cNvSpPr>
            <a:spLocks noGrp="1"/>
          </p:cNvSpPr>
          <p:nvPr>
            <p:ph type="sldNum" sz="quarter" idx="17"/>
          </p:nvPr>
        </p:nvSpPr>
        <p:spPr/>
        <p:txBody>
          <a:bodyPr/>
          <a:lstStyle>
            <a:lvl1pPr>
              <a:defRPr/>
            </a:lvl1pPr>
          </a:lstStyle>
          <a:p>
            <a:pPr>
              <a:defRPr/>
            </a:pPr>
            <a:fld id="{C8750820-403D-4CF6-B38B-28FDE45B123D}" type="slidenum">
              <a:rPr lang="nl-NL" altLang="nl-NL"/>
              <a:pPr>
                <a:defRPr/>
              </a:pPr>
              <a:t>‹nr.›</a:t>
            </a:fld>
            <a:endParaRPr lang="nl-NL" altLang="nl-NL"/>
          </a:p>
        </p:txBody>
      </p:sp>
    </p:spTree>
    <p:extLst>
      <p:ext uri="{BB962C8B-B14F-4D97-AF65-F5344CB8AC3E}">
        <p14:creationId xmlns:p14="http://schemas.microsoft.com/office/powerpoint/2010/main" val="3464939551"/>
      </p:ext>
    </p:extLst>
  </p:cSld>
  <p:clrMapOvr>
    <a:masterClrMapping/>
  </p:clrMapOvr>
</p:sldLayout>
</file>

<file path=ppt/slideLayouts/slideLayout26.xml><?xml version="1.0" encoding="utf-8"?>
<p:sldLayout xmlns:a="http://schemas.openxmlformats.org/drawingml/2006/main" xmlns:r="http://schemas.openxmlformats.org/officeDocument/2006/relationships" xmlns:p="http://schemas.openxmlformats.org/presentationml/2006/main" preserve="1" userDrawn="1">
  <p:cSld name="Afbeelding hor. kleur zonder titel">
    <p:bg>
      <p:bgPr>
        <a:solidFill>
          <a:schemeClr val="bg2"/>
        </a:solidFill>
        <a:effectLst/>
      </p:bgPr>
    </p:bg>
    <p:spTree>
      <p:nvGrpSpPr>
        <p:cNvPr id="1" name=""/>
        <p:cNvGrpSpPr/>
        <p:nvPr/>
      </p:nvGrpSpPr>
      <p:grpSpPr>
        <a:xfrm>
          <a:off x="0" y="0"/>
          <a:ext cx="0" cy="0"/>
          <a:chOff x="0" y="0"/>
          <a:chExt cx="0" cy="0"/>
        </a:xfrm>
      </p:grpSpPr>
      <p:sp>
        <p:nvSpPr>
          <p:cNvPr id="12" name="Tijdelijke aanduiding voor afbeelding 11"/>
          <p:cNvSpPr>
            <a:spLocks noGrp="1"/>
          </p:cNvSpPr>
          <p:nvPr>
            <p:ph type="pic" sz="quarter" idx="14"/>
          </p:nvPr>
        </p:nvSpPr>
        <p:spPr>
          <a:xfrm>
            <a:off x="0" y="0"/>
            <a:ext cx="12192000" cy="3427413"/>
          </a:xfrm>
          <a:custGeom>
            <a:avLst/>
            <a:gdLst>
              <a:gd name="connsiteX0" fmla="*/ 0 w 12192000"/>
              <a:gd name="connsiteY0" fmla="*/ 0 h 3427413"/>
              <a:gd name="connsiteX1" fmla="*/ 5862638 w 12192000"/>
              <a:gd name="connsiteY1" fmla="*/ 0 h 3427413"/>
              <a:gd name="connsiteX2" fmla="*/ 5862638 w 12192000"/>
              <a:gd name="connsiteY2" fmla="*/ 709613 h 3427413"/>
              <a:gd name="connsiteX3" fmla="*/ 6329363 w 12192000"/>
              <a:gd name="connsiteY3" fmla="*/ 709613 h 3427413"/>
              <a:gd name="connsiteX4" fmla="*/ 6329363 w 12192000"/>
              <a:gd name="connsiteY4" fmla="*/ 0 h 3427413"/>
              <a:gd name="connsiteX5" fmla="*/ 12192000 w 12192000"/>
              <a:gd name="connsiteY5" fmla="*/ 0 h 3427413"/>
              <a:gd name="connsiteX6" fmla="*/ 12192000 w 12192000"/>
              <a:gd name="connsiteY6" fmla="*/ 3427413 h 3427413"/>
              <a:gd name="connsiteX7" fmla="*/ 0 w 12192000"/>
              <a:gd name="connsiteY7" fmla="*/ 3427413 h 34274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2192000" h="3427413">
                <a:moveTo>
                  <a:pt x="0" y="0"/>
                </a:moveTo>
                <a:lnTo>
                  <a:pt x="5862638" y="0"/>
                </a:lnTo>
                <a:lnTo>
                  <a:pt x="5862638" y="709613"/>
                </a:lnTo>
                <a:lnTo>
                  <a:pt x="6329363" y="709613"/>
                </a:lnTo>
                <a:lnTo>
                  <a:pt x="6329363" y="0"/>
                </a:lnTo>
                <a:lnTo>
                  <a:pt x="12192000" y="0"/>
                </a:lnTo>
                <a:lnTo>
                  <a:pt x="12192000" y="3427413"/>
                </a:lnTo>
                <a:lnTo>
                  <a:pt x="0" y="3427413"/>
                </a:lnTo>
                <a:close/>
              </a:path>
            </a:pathLst>
          </a:custGeom>
          <a:solidFill>
            <a:schemeClr val="tx1">
              <a:lumMod val="85000"/>
            </a:schemeClr>
          </a:solidFill>
        </p:spPr>
        <p:txBody>
          <a:bodyPr wrap="square" lIns="720000" tIns="1152000">
            <a:noAutofit/>
          </a:bodyPr>
          <a:lstStyle>
            <a:lvl1pPr>
              <a:tabLst>
                <a:tab pos="1619250" algn="l"/>
              </a:tabLst>
              <a:defRPr>
                <a:solidFill>
                  <a:schemeClr val="bg1"/>
                </a:solidFill>
              </a:defRPr>
            </a:lvl1pPr>
          </a:lstStyle>
          <a:p>
            <a:pPr lvl="0"/>
            <a:r>
              <a:rPr lang="nl-NL" noProof="0"/>
              <a:t>Sleep de afbeelding naar de tijdelijke aanduiding of klik op het pictogram als u een afbeelding wilt toevoegen</a:t>
            </a:r>
          </a:p>
        </p:txBody>
      </p:sp>
      <p:sp>
        <p:nvSpPr>
          <p:cNvPr id="14" name="Tijdelijke aanduiding voor tekst 13"/>
          <p:cNvSpPr>
            <a:spLocks noGrp="1"/>
          </p:cNvSpPr>
          <p:nvPr>
            <p:ph type="body" sz="quarter" idx="13"/>
          </p:nvPr>
        </p:nvSpPr>
        <p:spPr>
          <a:xfrm>
            <a:off x="635000" y="3888000"/>
            <a:ext cx="10923588" cy="2333413"/>
          </a:xfrm>
        </p:spPr>
        <p:txBody>
          <a:bodyPr tIns="50400" numCol="2" spcCol="468000"/>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4" name="Tijdelijke aanduiding voor datum 7">
            <a:extLst>
              <a:ext uri="{FF2B5EF4-FFF2-40B4-BE49-F238E27FC236}">
                <a16:creationId xmlns:a16="http://schemas.microsoft.com/office/drawing/2014/main" id="{3FADAEC1-34FC-4ADA-8AFD-6E1B43F879BB}"/>
              </a:ext>
            </a:extLst>
          </p:cNvPr>
          <p:cNvSpPr>
            <a:spLocks noGrp="1"/>
          </p:cNvSpPr>
          <p:nvPr>
            <p:ph type="dt" sz="half" idx="15"/>
          </p:nvPr>
        </p:nvSpPr>
        <p:spPr/>
        <p:txBody>
          <a:bodyPr/>
          <a:lstStyle>
            <a:lvl1pPr>
              <a:defRPr>
                <a:solidFill>
                  <a:schemeClr val="tx2"/>
                </a:solidFill>
              </a:defRPr>
            </a:lvl1pPr>
          </a:lstStyle>
          <a:p>
            <a:pPr>
              <a:defRPr/>
            </a:pPr>
            <a:endParaRPr lang="nl-NL"/>
          </a:p>
        </p:txBody>
      </p:sp>
      <p:sp>
        <p:nvSpPr>
          <p:cNvPr id="5" name="Tijdelijke aanduiding voor voettekst 8">
            <a:extLst>
              <a:ext uri="{FF2B5EF4-FFF2-40B4-BE49-F238E27FC236}">
                <a16:creationId xmlns:a16="http://schemas.microsoft.com/office/drawing/2014/main" id="{A05C3AF4-CF6C-4D12-BFA6-B1467660678C}"/>
              </a:ext>
            </a:extLst>
          </p:cNvPr>
          <p:cNvSpPr>
            <a:spLocks noGrp="1"/>
          </p:cNvSpPr>
          <p:nvPr>
            <p:ph type="ftr" sz="quarter" idx="16"/>
          </p:nvPr>
        </p:nvSpPr>
        <p:spPr/>
        <p:txBody>
          <a:bodyPr/>
          <a:lstStyle>
            <a:lvl1pPr>
              <a:defRPr>
                <a:solidFill>
                  <a:schemeClr val="tx2"/>
                </a:solidFill>
              </a:defRPr>
            </a:lvl1pPr>
          </a:lstStyle>
          <a:p>
            <a:pPr>
              <a:defRPr/>
            </a:pPr>
            <a:endParaRPr lang="nl-NL"/>
          </a:p>
        </p:txBody>
      </p:sp>
      <p:sp>
        <p:nvSpPr>
          <p:cNvPr id="6" name="Tijdelijke aanduiding voor dianummer 9">
            <a:extLst>
              <a:ext uri="{FF2B5EF4-FFF2-40B4-BE49-F238E27FC236}">
                <a16:creationId xmlns:a16="http://schemas.microsoft.com/office/drawing/2014/main" id="{EBAD54CE-AC5F-4E1B-96C7-53C4E280EB61}"/>
              </a:ext>
            </a:extLst>
          </p:cNvPr>
          <p:cNvSpPr>
            <a:spLocks noGrp="1"/>
          </p:cNvSpPr>
          <p:nvPr>
            <p:ph type="sldNum" sz="quarter" idx="17"/>
          </p:nvPr>
        </p:nvSpPr>
        <p:spPr/>
        <p:txBody>
          <a:bodyPr/>
          <a:lstStyle>
            <a:lvl1pPr>
              <a:defRPr>
                <a:solidFill>
                  <a:schemeClr val="tx2"/>
                </a:solidFill>
              </a:defRPr>
            </a:lvl1pPr>
          </a:lstStyle>
          <a:p>
            <a:pPr>
              <a:defRPr/>
            </a:pPr>
            <a:fld id="{D6333C31-265D-4C2A-B50E-0E85088FBFE6}" type="slidenum">
              <a:rPr lang="nl-NL" altLang="nl-NL"/>
              <a:pPr>
                <a:defRPr/>
              </a:pPr>
              <a:t>‹nr.›</a:t>
            </a:fld>
            <a:endParaRPr lang="nl-NL" altLang="nl-NL"/>
          </a:p>
        </p:txBody>
      </p:sp>
    </p:spTree>
    <p:extLst>
      <p:ext uri="{BB962C8B-B14F-4D97-AF65-F5344CB8AC3E}">
        <p14:creationId xmlns:p14="http://schemas.microsoft.com/office/powerpoint/2010/main" val="848593405"/>
      </p:ext>
    </p:extLst>
  </p:cSld>
  <p:clrMapOvr>
    <a:overrideClrMapping bg1="dk1" tx1="lt1" bg2="dk2" tx2="lt2" accent1="accent1" accent2="accent2" accent3="accent3" accent4="accent4" accent5="accent5" accent6="accent6" hlink="hlink" folHlink="folHlink"/>
  </p:clrMapOvr>
</p:sldLayout>
</file>

<file path=ppt/slideLayouts/slideLayout27.xml><?xml version="1.0" encoding="utf-8"?>
<p:sldLayout xmlns:a="http://schemas.openxmlformats.org/drawingml/2006/main" xmlns:r="http://schemas.openxmlformats.org/officeDocument/2006/relationships" xmlns:p="http://schemas.openxmlformats.org/presentationml/2006/main" preserve="1" userDrawn="1">
  <p:cSld name="Afbeelding hor. wit zonder titel">
    <p:spTree>
      <p:nvGrpSpPr>
        <p:cNvPr id="1" name=""/>
        <p:cNvGrpSpPr/>
        <p:nvPr/>
      </p:nvGrpSpPr>
      <p:grpSpPr>
        <a:xfrm>
          <a:off x="0" y="0"/>
          <a:ext cx="0" cy="0"/>
          <a:chOff x="0" y="0"/>
          <a:chExt cx="0" cy="0"/>
        </a:xfrm>
      </p:grpSpPr>
      <p:sp>
        <p:nvSpPr>
          <p:cNvPr id="12" name="Tijdelijke aanduiding voor afbeelding 11"/>
          <p:cNvSpPr>
            <a:spLocks noGrp="1"/>
          </p:cNvSpPr>
          <p:nvPr>
            <p:ph type="pic" sz="quarter" idx="14"/>
          </p:nvPr>
        </p:nvSpPr>
        <p:spPr>
          <a:xfrm>
            <a:off x="0" y="0"/>
            <a:ext cx="12192000" cy="3427413"/>
          </a:xfrm>
          <a:custGeom>
            <a:avLst/>
            <a:gdLst>
              <a:gd name="connsiteX0" fmla="*/ 0 w 12192000"/>
              <a:gd name="connsiteY0" fmla="*/ 0 h 3427413"/>
              <a:gd name="connsiteX1" fmla="*/ 5862638 w 12192000"/>
              <a:gd name="connsiteY1" fmla="*/ 0 h 3427413"/>
              <a:gd name="connsiteX2" fmla="*/ 5862638 w 12192000"/>
              <a:gd name="connsiteY2" fmla="*/ 709613 h 3427413"/>
              <a:gd name="connsiteX3" fmla="*/ 6329363 w 12192000"/>
              <a:gd name="connsiteY3" fmla="*/ 709613 h 3427413"/>
              <a:gd name="connsiteX4" fmla="*/ 6329363 w 12192000"/>
              <a:gd name="connsiteY4" fmla="*/ 0 h 3427413"/>
              <a:gd name="connsiteX5" fmla="*/ 12192000 w 12192000"/>
              <a:gd name="connsiteY5" fmla="*/ 0 h 3427413"/>
              <a:gd name="connsiteX6" fmla="*/ 12192000 w 12192000"/>
              <a:gd name="connsiteY6" fmla="*/ 3427413 h 3427413"/>
              <a:gd name="connsiteX7" fmla="*/ 0 w 12192000"/>
              <a:gd name="connsiteY7" fmla="*/ 3427413 h 34274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2192000" h="3427413">
                <a:moveTo>
                  <a:pt x="0" y="0"/>
                </a:moveTo>
                <a:lnTo>
                  <a:pt x="5862638" y="0"/>
                </a:lnTo>
                <a:lnTo>
                  <a:pt x="5862638" y="709613"/>
                </a:lnTo>
                <a:lnTo>
                  <a:pt x="6329363" y="709613"/>
                </a:lnTo>
                <a:lnTo>
                  <a:pt x="6329363" y="0"/>
                </a:lnTo>
                <a:lnTo>
                  <a:pt x="12192000" y="0"/>
                </a:lnTo>
                <a:lnTo>
                  <a:pt x="12192000" y="3427413"/>
                </a:lnTo>
                <a:lnTo>
                  <a:pt x="0" y="3427413"/>
                </a:lnTo>
                <a:close/>
              </a:path>
            </a:pathLst>
          </a:custGeom>
          <a:solidFill>
            <a:schemeClr val="bg1">
              <a:lumMod val="85000"/>
            </a:schemeClr>
          </a:solidFill>
        </p:spPr>
        <p:txBody>
          <a:bodyPr wrap="square" lIns="720000" tIns="1152000">
            <a:noAutofit/>
          </a:bodyPr>
          <a:lstStyle/>
          <a:p>
            <a:pPr lvl="0"/>
            <a:r>
              <a:rPr lang="nl-NL" noProof="0"/>
              <a:t>Sleep de afbeelding naar de tijdelijke aanduiding of klik op het pictogram als u een afbeelding wilt toevoegen</a:t>
            </a:r>
          </a:p>
        </p:txBody>
      </p:sp>
      <p:sp>
        <p:nvSpPr>
          <p:cNvPr id="14" name="Tijdelijke aanduiding voor tekst 13"/>
          <p:cNvSpPr>
            <a:spLocks noGrp="1"/>
          </p:cNvSpPr>
          <p:nvPr>
            <p:ph type="body" sz="quarter" idx="13"/>
          </p:nvPr>
        </p:nvSpPr>
        <p:spPr>
          <a:xfrm>
            <a:off x="635000" y="3888000"/>
            <a:ext cx="10923588" cy="2333413"/>
          </a:xfrm>
        </p:spPr>
        <p:txBody>
          <a:bodyPr tIns="50400" numCol="2" spcCol="468000"/>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4" name="Tijdelijke aanduiding voor datum 3">
            <a:extLst>
              <a:ext uri="{FF2B5EF4-FFF2-40B4-BE49-F238E27FC236}">
                <a16:creationId xmlns:a16="http://schemas.microsoft.com/office/drawing/2014/main" id="{7767028A-BC08-420B-A082-65B0CE0DBE34}"/>
              </a:ext>
            </a:extLst>
          </p:cNvPr>
          <p:cNvSpPr>
            <a:spLocks noGrp="1"/>
          </p:cNvSpPr>
          <p:nvPr>
            <p:ph type="dt" sz="half" idx="15"/>
          </p:nvPr>
        </p:nvSpPr>
        <p:spPr/>
        <p:txBody>
          <a:bodyPr/>
          <a:lstStyle>
            <a:lvl1pPr>
              <a:defRPr/>
            </a:lvl1pPr>
          </a:lstStyle>
          <a:p>
            <a:pPr>
              <a:defRPr/>
            </a:pPr>
            <a:endParaRPr lang="nl-NL"/>
          </a:p>
        </p:txBody>
      </p:sp>
      <p:sp>
        <p:nvSpPr>
          <p:cNvPr id="5" name="Tijdelijke aanduiding voor voettekst 4">
            <a:extLst>
              <a:ext uri="{FF2B5EF4-FFF2-40B4-BE49-F238E27FC236}">
                <a16:creationId xmlns:a16="http://schemas.microsoft.com/office/drawing/2014/main" id="{D66B793F-589F-4D24-B373-4E1F296DA2E5}"/>
              </a:ext>
            </a:extLst>
          </p:cNvPr>
          <p:cNvSpPr>
            <a:spLocks noGrp="1"/>
          </p:cNvSpPr>
          <p:nvPr>
            <p:ph type="ftr" sz="quarter" idx="16"/>
          </p:nvPr>
        </p:nvSpPr>
        <p:spPr/>
        <p:txBody>
          <a:bodyPr/>
          <a:lstStyle>
            <a:lvl1pPr>
              <a:defRPr/>
            </a:lvl1pPr>
          </a:lstStyle>
          <a:p>
            <a:pPr>
              <a:defRPr/>
            </a:pPr>
            <a:endParaRPr lang="nl-NL"/>
          </a:p>
        </p:txBody>
      </p:sp>
      <p:sp>
        <p:nvSpPr>
          <p:cNvPr id="6" name="Tijdelijke aanduiding voor dianummer 5">
            <a:extLst>
              <a:ext uri="{FF2B5EF4-FFF2-40B4-BE49-F238E27FC236}">
                <a16:creationId xmlns:a16="http://schemas.microsoft.com/office/drawing/2014/main" id="{7CDB90BE-E818-43B5-A9C9-9E5D604B9C56}"/>
              </a:ext>
            </a:extLst>
          </p:cNvPr>
          <p:cNvSpPr>
            <a:spLocks noGrp="1"/>
          </p:cNvSpPr>
          <p:nvPr>
            <p:ph type="sldNum" sz="quarter" idx="17"/>
          </p:nvPr>
        </p:nvSpPr>
        <p:spPr/>
        <p:txBody>
          <a:bodyPr/>
          <a:lstStyle>
            <a:lvl1pPr>
              <a:defRPr/>
            </a:lvl1pPr>
          </a:lstStyle>
          <a:p>
            <a:pPr>
              <a:defRPr/>
            </a:pPr>
            <a:fld id="{8484819F-F09E-4588-848D-15D7A12C4F71}" type="slidenum">
              <a:rPr lang="nl-NL" altLang="nl-NL"/>
              <a:pPr>
                <a:defRPr/>
              </a:pPr>
              <a:t>‹nr.›</a:t>
            </a:fld>
            <a:endParaRPr lang="nl-NL" altLang="nl-NL"/>
          </a:p>
        </p:txBody>
      </p:sp>
    </p:spTree>
    <p:extLst>
      <p:ext uri="{BB962C8B-B14F-4D97-AF65-F5344CB8AC3E}">
        <p14:creationId xmlns:p14="http://schemas.microsoft.com/office/powerpoint/2010/main" val="2061615333"/>
      </p:ext>
    </p:extLst>
  </p:cSld>
  <p:clrMapOvr>
    <a:masterClrMapping/>
  </p:clrMapOvr>
</p:sldLayout>
</file>

<file path=ppt/slideLayouts/slideLayout28.xml><?xml version="1.0" encoding="utf-8"?>
<p:sldLayout xmlns:a="http://schemas.openxmlformats.org/drawingml/2006/main" xmlns:r="http://schemas.openxmlformats.org/officeDocument/2006/relationships" xmlns:p="http://schemas.openxmlformats.org/presentationml/2006/main" preserve="1" userDrawn="1">
  <p:cSld name="Afbeelding horizontaal kleur titel">
    <p:bg>
      <p:bgPr>
        <a:solidFill>
          <a:schemeClr val="bg2"/>
        </a:solidFill>
        <a:effectLst/>
      </p:bgPr>
    </p:bg>
    <p:spTree>
      <p:nvGrpSpPr>
        <p:cNvPr id="1" name=""/>
        <p:cNvGrpSpPr/>
        <p:nvPr/>
      </p:nvGrpSpPr>
      <p:grpSpPr>
        <a:xfrm>
          <a:off x="0" y="0"/>
          <a:ext cx="0" cy="0"/>
          <a:chOff x="0" y="0"/>
          <a:chExt cx="0" cy="0"/>
        </a:xfrm>
      </p:grpSpPr>
      <p:sp>
        <p:nvSpPr>
          <p:cNvPr id="11" name="Tijdelijke aanduiding voor afbeelding 10"/>
          <p:cNvSpPr>
            <a:spLocks noGrp="1"/>
          </p:cNvSpPr>
          <p:nvPr>
            <p:ph type="pic" sz="quarter" idx="14"/>
          </p:nvPr>
        </p:nvSpPr>
        <p:spPr>
          <a:xfrm>
            <a:off x="0" y="3427413"/>
            <a:ext cx="12192000" cy="3430587"/>
          </a:xfrm>
          <a:custGeom>
            <a:avLst/>
            <a:gdLst>
              <a:gd name="connsiteX0" fmla="*/ 0 w 12192000"/>
              <a:gd name="connsiteY0" fmla="*/ 0 h 3430587"/>
              <a:gd name="connsiteX1" fmla="*/ 12192000 w 12192000"/>
              <a:gd name="connsiteY1" fmla="*/ 0 h 3430587"/>
              <a:gd name="connsiteX2" fmla="*/ 12192000 w 12192000"/>
              <a:gd name="connsiteY2" fmla="*/ 3430587 h 3430587"/>
              <a:gd name="connsiteX3" fmla="*/ 6330000 w 12192000"/>
              <a:gd name="connsiteY3" fmla="*/ 3430587 h 3430587"/>
              <a:gd name="connsiteX4" fmla="*/ 6330000 w 12192000"/>
              <a:gd name="connsiteY4" fmla="*/ 3192987 h 3430587"/>
              <a:gd name="connsiteX5" fmla="*/ 5862000 w 12192000"/>
              <a:gd name="connsiteY5" fmla="*/ 3192987 h 3430587"/>
              <a:gd name="connsiteX6" fmla="*/ 5862000 w 12192000"/>
              <a:gd name="connsiteY6" fmla="*/ 3430587 h 3430587"/>
              <a:gd name="connsiteX7" fmla="*/ 0 w 12192000"/>
              <a:gd name="connsiteY7" fmla="*/ 3430587 h 34305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2192000" h="3430587">
                <a:moveTo>
                  <a:pt x="0" y="0"/>
                </a:moveTo>
                <a:lnTo>
                  <a:pt x="12192000" y="0"/>
                </a:lnTo>
                <a:lnTo>
                  <a:pt x="12192000" y="3430587"/>
                </a:lnTo>
                <a:lnTo>
                  <a:pt x="6330000" y="3430587"/>
                </a:lnTo>
                <a:lnTo>
                  <a:pt x="6330000" y="3192987"/>
                </a:lnTo>
                <a:lnTo>
                  <a:pt x="5862000" y="3192987"/>
                </a:lnTo>
                <a:lnTo>
                  <a:pt x="5862000" y="3430587"/>
                </a:lnTo>
                <a:lnTo>
                  <a:pt x="0" y="3430587"/>
                </a:lnTo>
                <a:close/>
              </a:path>
            </a:pathLst>
          </a:custGeom>
          <a:solidFill>
            <a:schemeClr val="tx1">
              <a:lumMod val="85000"/>
            </a:schemeClr>
          </a:solidFill>
        </p:spPr>
        <p:txBody>
          <a:bodyPr wrap="square" lIns="612000">
            <a:noAutofit/>
          </a:bodyPr>
          <a:lstStyle>
            <a:lvl1pPr>
              <a:buClr>
                <a:schemeClr val="bg2"/>
              </a:buClr>
              <a:defRPr>
                <a:solidFill>
                  <a:schemeClr val="bg1"/>
                </a:solidFill>
              </a:defRPr>
            </a:lvl1pPr>
          </a:lstStyle>
          <a:p>
            <a:pPr lvl="0"/>
            <a:r>
              <a:rPr lang="nl-NL" noProof="0"/>
              <a:t>Sleep de afbeelding naar de tijdelijke aanduiding of klik op het pictogram als u een afbeelding wilt toevoegen</a:t>
            </a:r>
          </a:p>
        </p:txBody>
      </p:sp>
      <p:sp>
        <p:nvSpPr>
          <p:cNvPr id="2" name="Titel 1"/>
          <p:cNvSpPr>
            <a:spLocks noGrp="1"/>
          </p:cNvSpPr>
          <p:nvPr>
            <p:ph type="title"/>
          </p:nvPr>
        </p:nvSpPr>
        <p:spPr>
          <a:xfrm>
            <a:off x="633600" y="1051200"/>
            <a:ext cx="10924382" cy="946800"/>
          </a:xfrm>
        </p:spPr>
        <p:txBody>
          <a:bodyPr/>
          <a:lstStyle>
            <a:lvl1pPr>
              <a:defRPr>
                <a:solidFill>
                  <a:schemeClr val="tx1"/>
                </a:solidFill>
              </a:defRPr>
            </a:lvl1pPr>
          </a:lstStyle>
          <a:p>
            <a:r>
              <a:rPr lang="nl-NL"/>
              <a:t>Klikken om de titelstijl van het model te bewerken</a:t>
            </a:r>
          </a:p>
        </p:txBody>
      </p:sp>
      <p:sp>
        <p:nvSpPr>
          <p:cNvPr id="4" name="Tijdelijke aanduiding voor datum 12">
            <a:extLst>
              <a:ext uri="{FF2B5EF4-FFF2-40B4-BE49-F238E27FC236}">
                <a16:creationId xmlns:a16="http://schemas.microsoft.com/office/drawing/2014/main" id="{50F26214-70D6-4985-96EE-8415EDD7E1E1}"/>
              </a:ext>
            </a:extLst>
          </p:cNvPr>
          <p:cNvSpPr>
            <a:spLocks noGrp="1"/>
          </p:cNvSpPr>
          <p:nvPr>
            <p:ph type="dt" sz="half" idx="15"/>
          </p:nvPr>
        </p:nvSpPr>
        <p:spPr/>
        <p:txBody>
          <a:bodyPr/>
          <a:lstStyle>
            <a:lvl1pPr>
              <a:defRPr/>
            </a:lvl1pPr>
          </a:lstStyle>
          <a:p>
            <a:pPr>
              <a:defRPr/>
            </a:pPr>
            <a:endParaRPr lang="nl-NL"/>
          </a:p>
        </p:txBody>
      </p:sp>
      <p:sp>
        <p:nvSpPr>
          <p:cNvPr id="5" name="Tijdelijke aanduiding voor voettekst 13">
            <a:extLst>
              <a:ext uri="{FF2B5EF4-FFF2-40B4-BE49-F238E27FC236}">
                <a16:creationId xmlns:a16="http://schemas.microsoft.com/office/drawing/2014/main" id="{2CC518F8-10FE-4620-B260-330319FB2D06}"/>
              </a:ext>
            </a:extLst>
          </p:cNvPr>
          <p:cNvSpPr>
            <a:spLocks noGrp="1"/>
          </p:cNvSpPr>
          <p:nvPr>
            <p:ph type="ftr" sz="quarter" idx="16"/>
          </p:nvPr>
        </p:nvSpPr>
        <p:spPr/>
        <p:txBody>
          <a:bodyPr/>
          <a:lstStyle>
            <a:lvl1pPr>
              <a:defRPr/>
            </a:lvl1pPr>
          </a:lstStyle>
          <a:p>
            <a:pPr>
              <a:defRPr/>
            </a:pPr>
            <a:endParaRPr lang="nl-NL"/>
          </a:p>
        </p:txBody>
      </p:sp>
      <p:sp>
        <p:nvSpPr>
          <p:cNvPr id="6" name="Tijdelijke aanduiding voor dianummer 14">
            <a:extLst>
              <a:ext uri="{FF2B5EF4-FFF2-40B4-BE49-F238E27FC236}">
                <a16:creationId xmlns:a16="http://schemas.microsoft.com/office/drawing/2014/main" id="{50193721-D04F-4B89-A72C-CFDB04E30647}"/>
              </a:ext>
            </a:extLst>
          </p:cNvPr>
          <p:cNvSpPr>
            <a:spLocks noGrp="1"/>
          </p:cNvSpPr>
          <p:nvPr>
            <p:ph type="sldNum" sz="quarter" idx="17"/>
          </p:nvPr>
        </p:nvSpPr>
        <p:spPr/>
        <p:txBody>
          <a:bodyPr/>
          <a:lstStyle>
            <a:lvl1pPr>
              <a:defRPr>
                <a:solidFill>
                  <a:srgbClr val="000000"/>
                </a:solidFill>
              </a:defRPr>
            </a:lvl1pPr>
          </a:lstStyle>
          <a:p>
            <a:pPr>
              <a:defRPr/>
            </a:pPr>
            <a:fld id="{14841119-CD53-4440-8EC5-D6ABF872FB4B}" type="slidenum">
              <a:rPr lang="nl-NL" altLang="nl-NL"/>
              <a:pPr>
                <a:defRPr/>
              </a:pPr>
              <a:t>‹nr.›</a:t>
            </a:fld>
            <a:endParaRPr lang="nl-NL" altLang="nl-NL"/>
          </a:p>
        </p:txBody>
      </p:sp>
    </p:spTree>
    <p:extLst>
      <p:ext uri="{BB962C8B-B14F-4D97-AF65-F5344CB8AC3E}">
        <p14:creationId xmlns:p14="http://schemas.microsoft.com/office/powerpoint/2010/main" val="4261447036"/>
      </p:ext>
    </p:extLst>
  </p:cSld>
  <p:clrMapOvr>
    <a:overrideClrMapping bg1="dk1" tx1="lt1" bg2="dk2" tx2="lt2" accent1="accent1" accent2="accent2" accent3="accent3" accent4="accent4" accent5="accent5" accent6="accent6" hlink="hlink" folHlink="folHlink"/>
  </p:clrMapOvr>
</p:sldLayout>
</file>

<file path=ppt/slideLayouts/slideLayout29.xml><?xml version="1.0" encoding="utf-8"?>
<p:sldLayout xmlns:a="http://schemas.openxmlformats.org/drawingml/2006/main" xmlns:r="http://schemas.openxmlformats.org/officeDocument/2006/relationships" xmlns:p="http://schemas.openxmlformats.org/presentationml/2006/main" preserve="1" userDrawn="1">
  <p:cSld name="Afbeelding horizontaal wit titel">
    <p:spTree>
      <p:nvGrpSpPr>
        <p:cNvPr id="1" name=""/>
        <p:cNvGrpSpPr/>
        <p:nvPr/>
      </p:nvGrpSpPr>
      <p:grpSpPr>
        <a:xfrm>
          <a:off x="0" y="0"/>
          <a:ext cx="0" cy="0"/>
          <a:chOff x="0" y="0"/>
          <a:chExt cx="0" cy="0"/>
        </a:xfrm>
      </p:grpSpPr>
      <p:sp>
        <p:nvSpPr>
          <p:cNvPr id="11" name="Tijdelijke aanduiding voor afbeelding 10"/>
          <p:cNvSpPr>
            <a:spLocks noGrp="1"/>
          </p:cNvSpPr>
          <p:nvPr>
            <p:ph type="pic" sz="quarter" idx="14"/>
          </p:nvPr>
        </p:nvSpPr>
        <p:spPr>
          <a:xfrm>
            <a:off x="0" y="3427413"/>
            <a:ext cx="12192000" cy="3430587"/>
          </a:xfrm>
          <a:custGeom>
            <a:avLst/>
            <a:gdLst>
              <a:gd name="connsiteX0" fmla="*/ 0 w 12192000"/>
              <a:gd name="connsiteY0" fmla="*/ 0 h 3430587"/>
              <a:gd name="connsiteX1" fmla="*/ 12192000 w 12192000"/>
              <a:gd name="connsiteY1" fmla="*/ 0 h 3430587"/>
              <a:gd name="connsiteX2" fmla="*/ 12192000 w 12192000"/>
              <a:gd name="connsiteY2" fmla="*/ 3430587 h 3430587"/>
              <a:gd name="connsiteX3" fmla="*/ 6330000 w 12192000"/>
              <a:gd name="connsiteY3" fmla="*/ 3430587 h 3430587"/>
              <a:gd name="connsiteX4" fmla="*/ 6330000 w 12192000"/>
              <a:gd name="connsiteY4" fmla="*/ 3192987 h 3430587"/>
              <a:gd name="connsiteX5" fmla="*/ 5862000 w 12192000"/>
              <a:gd name="connsiteY5" fmla="*/ 3192987 h 3430587"/>
              <a:gd name="connsiteX6" fmla="*/ 5862000 w 12192000"/>
              <a:gd name="connsiteY6" fmla="*/ 3430587 h 3430587"/>
              <a:gd name="connsiteX7" fmla="*/ 0 w 12192000"/>
              <a:gd name="connsiteY7" fmla="*/ 3430587 h 34305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2192000" h="3430587">
                <a:moveTo>
                  <a:pt x="0" y="0"/>
                </a:moveTo>
                <a:lnTo>
                  <a:pt x="12192000" y="0"/>
                </a:lnTo>
                <a:lnTo>
                  <a:pt x="12192000" y="3430587"/>
                </a:lnTo>
                <a:lnTo>
                  <a:pt x="6330000" y="3430587"/>
                </a:lnTo>
                <a:lnTo>
                  <a:pt x="6330000" y="3192987"/>
                </a:lnTo>
                <a:lnTo>
                  <a:pt x="5862000" y="3192987"/>
                </a:lnTo>
                <a:lnTo>
                  <a:pt x="5862000" y="3430587"/>
                </a:lnTo>
                <a:lnTo>
                  <a:pt x="0" y="3430587"/>
                </a:lnTo>
                <a:close/>
              </a:path>
            </a:pathLst>
          </a:custGeom>
          <a:solidFill>
            <a:schemeClr val="tx1">
              <a:alpha val="10000"/>
            </a:schemeClr>
          </a:solidFill>
        </p:spPr>
        <p:txBody>
          <a:bodyPr wrap="square" lIns="612000">
            <a:noAutofit/>
          </a:bodyPr>
          <a:lstStyle/>
          <a:p>
            <a:pPr lvl="0"/>
            <a:r>
              <a:rPr lang="nl-NL" noProof="0"/>
              <a:t>Sleep de afbeelding naar de tijdelijke aanduiding of klik op het pictogram als u een afbeelding wilt toevoegen</a:t>
            </a:r>
          </a:p>
        </p:txBody>
      </p:sp>
      <p:sp>
        <p:nvSpPr>
          <p:cNvPr id="9" name="Titel 8"/>
          <p:cNvSpPr>
            <a:spLocks noGrp="1"/>
          </p:cNvSpPr>
          <p:nvPr>
            <p:ph type="title"/>
          </p:nvPr>
        </p:nvSpPr>
        <p:spPr>
          <a:xfrm>
            <a:off x="634206" y="1051200"/>
            <a:ext cx="10924382" cy="946800"/>
          </a:xfrm>
        </p:spPr>
        <p:txBody>
          <a:bodyPr/>
          <a:lstStyle/>
          <a:p>
            <a:r>
              <a:rPr lang="nl-NL"/>
              <a:t>Klikken om de titelstijl van het model te bewerken</a:t>
            </a:r>
          </a:p>
        </p:txBody>
      </p:sp>
      <p:sp>
        <p:nvSpPr>
          <p:cNvPr id="4" name="Tijdelijke aanduiding voor datum 4">
            <a:extLst>
              <a:ext uri="{FF2B5EF4-FFF2-40B4-BE49-F238E27FC236}">
                <a16:creationId xmlns:a16="http://schemas.microsoft.com/office/drawing/2014/main" id="{7C7CC8DA-57C6-47E9-8631-382A99898C4A}"/>
              </a:ext>
            </a:extLst>
          </p:cNvPr>
          <p:cNvSpPr>
            <a:spLocks noGrp="1"/>
          </p:cNvSpPr>
          <p:nvPr>
            <p:ph type="dt" sz="half" idx="15"/>
          </p:nvPr>
        </p:nvSpPr>
        <p:spPr/>
        <p:txBody>
          <a:bodyPr/>
          <a:lstStyle>
            <a:lvl1pPr>
              <a:defRPr/>
            </a:lvl1pPr>
          </a:lstStyle>
          <a:p>
            <a:pPr>
              <a:defRPr/>
            </a:pPr>
            <a:endParaRPr lang="nl-NL"/>
          </a:p>
        </p:txBody>
      </p:sp>
      <p:sp>
        <p:nvSpPr>
          <p:cNvPr id="5" name="Tijdelijke aanduiding voor voettekst 5">
            <a:extLst>
              <a:ext uri="{FF2B5EF4-FFF2-40B4-BE49-F238E27FC236}">
                <a16:creationId xmlns:a16="http://schemas.microsoft.com/office/drawing/2014/main" id="{392BBB14-2FE7-4E9B-8FD1-66FA73B85466}"/>
              </a:ext>
            </a:extLst>
          </p:cNvPr>
          <p:cNvSpPr>
            <a:spLocks noGrp="1"/>
          </p:cNvSpPr>
          <p:nvPr>
            <p:ph type="ftr" sz="quarter" idx="16"/>
          </p:nvPr>
        </p:nvSpPr>
        <p:spPr/>
        <p:txBody>
          <a:bodyPr/>
          <a:lstStyle>
            <a:lvl1pPr>
              <a:defRPr/>
            </a:lvl1pPr>
          </a:lstStyle>
          <a:p>
            <a:pPr>
              <a:defRPr/>
            </a:pPr>
            <a:endParaRPr lang="nl-NL"/>
          </a:p>
        </p:txBody>
      </p:sp>
      <p:sp>
        <p:nvSpPr>
          <p:cNvPr id="6" name="Tijdelijke aanduiding voor dianummer 6">
            <a:extLst>
              <a:ext uri="{FF2B5EF4-FFF2-40B4-BE49-F238E27FC236}">
                <a16:creationId xmlns:a16="http://schemas.microsoft.com/office/drawing/2014/main" id="{D18EDA5E-E0CC-401B-9E99-CE49314D1B2B}"/>
              </a:ext>
            </a:extLst>
          </p:cNvPr>
          <p:cNvSpPr>
            <a:spLocks noGrp="1"/>
          </p:cNvSpPr>
          <p:nvPr>
            <p:ph type="sldNum" sz="quarter" idx="17"/>
          </p:nvPr>
        </p:nvSpPr>
        <p:spPr/>
        <p:txBody>
          <a:bodyPr/>
          <a:lstStyle>
            <a:lvl1pPr>
              <a:defRPr/>
            </a:lvl1pPr>
          </a:lstStyle>
          <a:p>
            <a:pPr>
              <a:defRPr/>
            </a:pPr>
            <a:fld id="{08233C8A-8E7E-47B2-A826-548378738F03}" type="slidenum">
              <a:rPr lang="nl-NL" altLang="nl-NL"/>
              <a:pPr>
                <a:defRPr/>
              </a:pPr>
              <a:t>‹nr.›</a:t>
            </a:fld>
            <a:endParaRPr lang="nl-NL" altLang="nl-NL"/>
          </a:p>
        </p:txBody>
      </p:sp>
    </p:spTree>
    <p:extLst>
      <p:ext uri="{BB962C8B-B14F-4D97-AF65-F5344CB8AC3E}">
        <p14:creationId xmlns:p14="http://schemas.microsoft.com/office/powerpoint/2010/main" val="187798759"/>
      </p:ext>
    </p:extLst>
  </p:cSld>
  <p:clrMapOvr>
    <a:overrideClrMapping bg1="lt1" tx1="dk1" bg2="lt2" tx2="dk2" accent1="accent1" accent2="accent2" accent3="accent3" accent4="accent4" accent5="accent5" accent6="accent6" hlink="hlink" folHlink="folHlink"/>
  </p:clrMapOvr>
</p:sldLayout>
</file>

<file path=ppt/slideLayouts/slideLayout3.xml><?xml version="1.0" encoding="utf-8"?>
<p:sldLayout xmlns:a="http://schemas.openxmlformats.org/drawingml/2006/main" xmlns:r="http://schemas.openxmlformats.org/officeDocument/2006/relationships" xmlns:p="http://schemas.openxmlformats.org/presentationml/2006/main" preserve="1" userDrawn="1">
  <p:cSld name="Titeldia afbeelding verticaal">
    <p:spTree>
      <p:nvGrpSpPr>
        <p:cNvPr id="1" name=""/>
        <p:cNvGrpSpPr/>
        <p:nvPr/>
      </p:nvGrpSpPr>
      <p:grpSpPr>
        <a:xfrm>
          <a:off x="0" y="0"/>
          <a:ext cx="0" cy="0"/>
          <a:chOff x="0" y="0"/>
          <a:chExt cx="0" cy="0"/>
        </a:xfrm>
      </p:grpSpPr>
      <p:sp>
        <p:nvSpPr>
          <p:cNvPr id="6" name="Rechthoek 5">
            <a:extLst>
              <a:ext uri="{FF2B5EF4-FFF2-40B4-BE49-F238E27FC236}">
                <a16:creationId xmlns:a16="http://schemas.microsoft.com/office/drawing/2014/main" id="{F2664997-EEDD-41FC-A591-60847EBDC9D6}"/>
              </a:ext>
            </a:extLst>
          </p:cNvPr>
          <p:cNvSpPr/>
          <p:nvPr userDrawn="1"/>
        </p:nvSpPr>
        <p:spPr>
          <a:xfrm>
            <a:off x="6096000" y="0"/>
            <a:ext cx="6096000" cy="6858000"/>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sp>
        <p:nvSpPr>
          <p:cNvPr id="7" name="Rechthoek 6">
            <a:extLst>
              <a:ext uri="{FF2B5EF4-FFF2-40B4-BE49-F238E27FC236}">
                <a16:creationId xmlns:a16="http://schemas.microsoft.com/office/drawing/2014/main" id="{5567E2E1-1BAA-41A4-8C37-BB901AA98E21}"/>
              </a:ext>
            </a:extLst>
          </p:cNvPr>
          <p:cNvSpPr>
            <a:spLocks/>
          </p:cNvSpPr>
          <p:nvPr userDrawn="1"/>
        </p:nvSpPr>
        <p:spPr>
          <a:xfrm>
            <a:off x="5862638" y="6619875"/>
            <a:ext cx="466725" cy="238125"/>
          </a:xfrm>
          <a:prstGeom prst="rect">
            <a:avLst/>
          </a:prstGeom>
          <a:solidFill>
            <a:srgbClr val="154273"/>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sp>
        <p:nvSpPr>
          <p:cNvPr id="8" name="Rechthoek 7">
            <a:extLst>
              <a:ext uri="{FF2B5EF4-FFF2-40B4-BE49-F238E27FC236}">
                <a16:creationId xmlns:a16="http://schemas.microsoft.com/office/drawing/2014/main" id="{2DE0E54D-E9EE-46F3-AB9B-5BB6F1A47DC8}"/>
              </a:ext>
            </a:extLst>
          </p:cNvPr>
          <p:cNvSpPr/>
          <p:nvPr userDrawn="1"/>
        </p:nvSpPr>
        <p:spPr>
          <a:xfrm>
            <a:off x="5773738" y="6540500"/>
            <a:ext cx="647700" cy="317500"/>
          </a:xfrm>
          <a:prstGeom prst="rect">
            <a:avLst/>
          </a:prstGeom>
          <a:solidFill>
            <a:srgbClr val="154273"/>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pic>
        <p:nvPicPr>
          <p:cNvPr id="9" name="Afbeelding 16">
            <a:extLst>
              <a:ext uri="{FF2B5EF4-FFF2-40B4-BE49-F238E27FC236}">
                <a16:creationId xmlns:a16="http://schemas.microsoft.com/office/drawing/2014/main" id="{B44ECCA7-46C9-44B7-A461-BF029C8A67E2}"/>
              </a:ext>
            </a:extLst>
          </p:cNvPr>
          <p:cNvPicPr>
            <a:picLocks noChangeAspect="1"/>
          </p:cNvPicPr>
          <p:nvPr userDrawn="1"/>
        </p:nvPicPr>
        <p:blipFill>
          <a:blip r:embed="rId2">
            <a:extLst>
              <a:ext uri="{28A0092B-C50C-407E-A947-70E740481C1C}">
                <a14:useLocalDpi xmlns:a14="http://schemas.microsoft.com/office/drawing/2010/main" val="0"/>
              </a:ext>
            </a:extLst>
          </a:blip>
          <a:srcRect/>
          <a:stretch>
            <a:fillRect/>
          </a:stretch>
        </p:blipFill>
        <p:spPr bwMode="auto">
          <a:xfrm>
            <a:off x="0" y="0"/>
            <a:ext cx="12192000" cy="1782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spPr>
      </p:pic>
      <p:sp>
        <p:nvSpPr>
          <p:cNvPr id="32" name="Tijdelijke aanduiding voor afbeelding 31"/>
          <p:cNvSpPr>
            <a:spLocks noGrp="1"/>
          </p:cNvSpPr>
          <p:nvPr>
            <p:ph type="pic" sz="quarter" idx="22"/>
          </p:nvPr>
        </p:nvSpPr>
        <p:spPr>
          <a:xfrm>
            <a:off x="-3175" y="0"/>
            <a:ext cx="6099175" cy="6858000"/>
          </a:xfrm>
          <a:custGeom>
            <a:avLst/>
            <a:gdLst>
              <a:gd name="connsiteX0" fmla="*/ 0 w 6099175"/>
              <a:gd name="connsiteY0" fmla="*/ 0 h 6858000"/>
              <a:gd name="connsiteX1" fmla="*/ 5776763 w 6099175"/>
              <a:gd name="connsiteY1" fmla="*/ 0 h 6858000"/>
              <a:gd name="connsiteX2" fmla="*/ 5776763 w 6099175"/>
              <a:gd name="connsiteY2" fmla="*/ 1144800 h 6858000"/>
              <a:gd name="connsiteX3" fmla="*/ 6099175 w 6099175"/>
              <a:gd name="connsiteY3" fmla="*/ 1144800 h 6858000"/>
              <a:gd name="connsiteX4" fmla="*/ 6099175 w 6099175"/>
              <a:gd name="connsiteY4" fmla="*/ 6541200 h 6858000"/>
              <a:gd name="connsiteX5" fmla="*/ 5776595 w 6099175"/>
              <a:gd name="connsiteY5" fmla="*/ 6541200 h 6858000"/>
              <a:gd name="connsiteX6" fmla="*/ 5776595 w 6099175"/>
              <a:gd name="connsiteY6" fmla="*/ 6858000 h 6858000"/>
              <a:gd name="connsiteX7" fmla="*/ 0 w 6099175"/>
              <a:gd name="connsiteY7" fmla="*/ 6858000 h 685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099175" h="6858000">
                <a:moveTo>
                  <a:pt x="0" y="0"/>
                </a:moveTo>
                <a:lnTo>
                  <a:pt x="5776763" y="0"/>
                </a:lnTo>
                <a:lnTo>
                  <a:pt x="5776763" y="1144800"/>
                </a:lnTo>
                <a:lnTo>
                  <a:pt x="6099175" y="1144800"/>
                </a:lnTo>
                <a:lnTo>
                  <a:pt x="6099175" y="6541200"/>
                </a:lnTo>
                <a:lnTo>
                  <a:pt x="5776595" y="6541200"/>
                </a:lnTo>
                <a:lnTo>
                  <a:pt x="5776595" y="6858000"/>
                </a:lnTo>
                <a:lnTo>
                  <a:pt x="0" y="6858000"/>
                </a:lnTo>
                <a:close/>
              </a:path>
            </a:pathLst>
          </a:custGeom>
          <a:solidFill>
            <a:schemeClr val="bg1">
              <a:lumMod val="85000"/>
            </a:schemeClr>
          </a:solidFill>
        </p:spPr>
        <p:txBody>
          <a:bodyPr wrap="square" lIns="612000" anchor="ctr" anchorCtr="0">
            <a:noAutofit/>
          </a:bodyPr>
          <a:lstStyle/>
          <a:p>
            <a:pPr lvl="0"/>
            <a:r>
              <a:rPr lang="nl-NL" noProof="0"/>
              <a:t>Sleep de afbeelding naar de tijdelijke aanduiding of klik op het pictogram als u een afbeelding wilt toevoegen</a:t>
            </a:r>
          </a:p>
        </p:txBody>
      </p:sp>
      <p:sp>
        <p:nvSpPr>
          <p:cNvPr id="24" name="Tijdelijke aanduiding voor tekst 16"/>
          <p:cNvSpPr>
            <a:spLocks noGrp="1"/>
          </p:cNvSpPr>
          <p:nvPr>
            <p:ph type="body" sz="quarter" idx="21"/>
          </p:nvPr>
        </p:nvSpPr>
        <p:spPr>
          <a:xfrm>
            <a:off x="6553200" y="5832053"/>
            <a:ext cx="5004000" cy="389360"/>
          </a:xfrm>
        </p:spPr>
        <p:txBody>
          <a:bodyPr lIns="118800" anchor="b" anchorCtr="0">
            <a:noAutofit/>
          </a:bodyPr>
          <a:lstStyle>
            <a:lvl1pPr marL="0" indent="0">
              <a:buNone/>
              <a:defRPr sz="1600">
                <a:solidFill>
                  <a:schemeClr val="bg1"/>
                </a:solidFill>
              </a:defRPr>
            </a:lvl1pPr>
            <a:lvl2pPr>
              <a:defRPr sz="1800">
                <a:solidFill>
                  <a:schemeClr val="bg1"/>
                </a:solidFill>
              </a:defRPr>
            </a:lvl2pPr>
            <a:lvl3pPr>
              <a:defRPr sz="1800">
                <a:solidFill>
                  <a:schemeClr val="bg1"/>
                </a:solidFill>
              </a:defRPr>
            </a:lvl3pPr>
            <a:lvl4pPr>
              <a:defRPr sz="1800">
                <a:solidFill>
                  <a:schemeClr val="bg1"/>
                </a:solidFill>
              </a:defRPr>
            </a:lvl4pPr>
            <a:lvl5pPr>
              <a:defRPr sz="1800">
                <a:solidFill>
                  <a:schemeClr val="bg1"/>
                </a:solidFill>
              </a:defRPr>
            </a:lvl5pPr>
          </a:lstStyle>
          <a:p>
            <a:pPr lvl="0"/>
            <a:r>
              <a:rPr lang="nl-NL"/>
              <a:t>Klik om de modelstijlen te bewerken</a:t>
            </a:r>
          </a:p>
        </p:txBody>
      </p:sp>
      <p:sp>
        <p:nvSpPr>
          <p:cNvPr id="17" name="Titel 1"/>
          <p:cNvSpPr>
            <a:spLocks noGrp="1"/>
          </p:cNvSpPr>
          <p:nvPr>
            <p:ph type="ctrTitle"/>
          </p:nvPr>
        </p:nvSpPr>
        <p:spPr>
          <a:xfrm>
            <a:off x="6553200" y="1885467"/>
            <a:ext cx="5004000" cy="2336400"/>
          </a:xfrm>
        </p:spPr>
        <p:txBody>
          <a:bodyPr tIns="90000" bIns="90000">
            <a:normAutofit/>
          </a:bodyPr>
          <a:lstStyle>
            <a:lvl1pPr algn="l">
              <a:defRPr sz="3600">
                <a:solidFill>
                  <a:schemeClr val="bg1"/>
                </a:solidFill>
              </a:defRPr>
            </a:lvl1pPr>
          </a:lstStyle>
          <a:p>
            <a:r>
              <a:rPr lang="nl-NL"/>
              <a:t>Klikken om de titelstijl van het model te bewerken</a:t>
            </a:r>
          </a:p>
        </p:txBody>
      </p:sp>
      <p:sp>
        <p:nvSpPr>
          <p:cNvPr id="18" name="Ondertitel 2"/>
          <p:cNvSpPr>
            <a:spLocks noGrp="1"/>
          </p:cNvSpPr>
          <p:nvPr>
            <p:ph type="subTitle" idx="1"/>
          </p:nvPr>
        </p:nvSpPr>
        <p:spPr>
          <a:xfrm>
            <a:off x="6553200" y="4218267"/>
            <a:ext cx="5004000" cy="1613786"/>
          </a:xfrm>
        </p:spPr>
        <p:txBody>
          <a:bodyPr lIns="104400" tIns="90000" rIns="90000" bIns="46800"/>
          <a:lstStyle>
            <a:lvl1pPr marL="0" indent="0" algn="l">
              <a:buNone/>
              <a:defRPr sz="2400">
                <a:solidFill>
                  <a:schemeClr val="bg1"/>
                </a:solidFill>
              </a:defRPr>
            </a:lvl1pPr>
            <a:lvl2pPr marL="457200" indent="0" algn="ctr">
              <a:buNone/>
              <a:defRPr sz="2000"/>
            </a:lvl2pPr>
            <a:lvl3pPr marL="914400" indent="0" algn="ctr">
              <a:buNone/>
              <a:defRPr sz="1800"/>
            </a:lvl3pPr>
            <a:lvl4pPr marL="1371600" indent="0" algn="ctr">
              <a:buNone/>
              <a:defRPr sz="1600"/>
            </a:lvl4pPr>
            <a:lvl5pPr marL="1828800" indent="0" algn="ctr">
              <a:buNone/>
              <a:defRPr sz="1600"/>
            </a:lvl5pPr>
            <a:lvl6pPr marL="2286000" indent="0" algn="ctr">
              <a:buNone/>
              <a:defRPr sz="1600"/>
            </a:lvl6pPr>
            <a:lvl7pPr marL="2743200" indent="0" algn="ctr">
              <a:buNone/>
              <a:defRPr sz="1600"/>
            </a:lvl7pPr>
            <a:lvl8pPr marL="3200400" indent="0" algn="ctr">
              <a:buNone/>
              <a:defRPr sz="1600"/>
            </a:lvl8pPr>
            <a:lvl9pPr marL="3657600" indent="0" algn="ctr">
              <a:buNone/>
              <a:defRPr sz="1600"/>
            </a:lvl9pPr>
          </a:lstStyle>
          <a:p>
            <a:r>
              <a:rPr lang="nl-NL"/>
              <a:t>Klikken om de ondertitelstijl van het model te bewerken</a:t>
            </a:r>
          </a:p>
        </p:txBody>
      </p:sp>
      <p:sp>
        <p:nvSpPr>
          <p:cNvPr id="10" name="Tijdelijke aanduiding voor datum 10">
            <a:extLst>
              <a:ext uri="{FF2B5EF4-FFF2-40B4-BE49-F238E27FC236}">
                <a16:creationId xmlns:a16="http://schemas.microsoft.com/office/drawing/2014/main" id="{94200C73-C898-4D77-99B2-9B36D0D3AA83}"/>
              </a:ext>
            </a:extLst>
          </p:cNvPr>
          <p:cNvSpPr>
            <a:spLocks noGrp="1"/>
          </p:cNvSpPr>
          <p:nvPr>
            <p:ph type="dt" sz="half" idx="23"/>
          </p:nvPr>
        </p:nvSpPr>
        <p:spPr/>
        <p:txBody>
          <a:bodyPr/>
          <a:lstStyle>
            <a:lvl1pPr>
              <a:defRPr/>
            </a:lvl1pPr>
          </a:lstStyle>
          <a:p>
            <a:pPr>
              <a:defRPr/>
            </a:pPr>
            <a:endParaRPr lang="nl-NL"/>
          </a:p>
        </p:txBody>
      </p:sp>
      <p:sp>
        <p:nvSpPr>
          <p:cNvPr id="11" name="Tijdelijke aanduiding voor voettekst 11">
            <a:extLst>
              <a:ext uri="{FF2B5EF4-FFF2-40B4-BE49-F238E27FC236}">
                <a16:creationId xmlns:a16="http://schemas.microsoft.com/office/drawing/2014/main" id="{1DE0EECA-246A-481B-914B-3F2D71D4CDD1}"/>
              </a:ext>
            </a:extLst>
          </p:cNvPr>
          <p:cNvSpPr>
            <a:spLocks noGrp="1"/>
          </p:cNvSpPr>
          <p:nvPr>
            <p:ph type="ftr" sz="quarter" idx="24"/>
          </p:nvPr>
        </p:nvSpPr>
        <p:spPr/>
        <p:txBody>
          <a:bodyPr/>
          <a:lstStyle>
            <a:lvl1pPr>
              <a:defRPr/>
            </a:lvl1pPr>
          </a:lstStyle>
          <a:p>
            <a:pPr>
              <a:defRPr/>
            </a:pPr>
            <a:endParaRPr lang="nl-NL"/>
          </a:p>
        </p:txBody>
      </p:sp>
      <p:sp>
        <p:nvSpPr>
          <p:cNvPr id="12" name="Tijdelijke aanduiding voor dianummer 14">
            <a:extLst>
              <a:ext uri="{FF2B5EF4-FFF2-40B4-BE49-F238E27FC236}">
                <a16:creationId xmlns:a16="http://schemas.microsoft.com/office/drawing/2014/main" id="{0A023CFA-14BF-4761-A6CF-575668DE627F}"/>
              </a:ext>
            </a:extLst>
          </p:cNvPr>
          <p:cNvSpPr>
            <a:spLocks noGrp="1"/>
          </p:cNvSpPr>
          <p:nvPr>
            <p:ph type="sldNum" sz="quarter" idx="25"/>
          </p:nvPr>
        </p:nvSpPr>
        <p:spPr/>
        <p:txBody>
          <a:bodyPr/>
          <a:lstStyle>
            <a:lvl1pPr>
              <a:defRPr/>
            </a:lvl1pPr>
          </a:lstStyle>
          <a:p>
            <a:pPr>
              <a:defRPr/>
            </a:pPr>
            <a:fld id="{776A800F-239A-4763-8392-B39005BE3C8B}" type="slidenum">
              <a:rPr lang="nl-NL" altLang="nl-NL"/>
              <a:pPr>
                <a:defRPr/>
              </a:pPr>
              <a:t>‹nr.›</a:t>
            </a:fld>
            <a:endParaRPr lang="nl-NL" altLang="nl-NL"/>
          </a:p>
        </p:txBody>
      </p:sp>
    </p:spTree>
    <p:extLst>
      <p:ext uri="{BB962C8B-B14F-4D97-AF65-F5344CB8AC3E}">
        <p14:creationId xmlns:p14="http://schemas.microsoft.com/office/powerpoint/2010/main" val="3429423467"/>
      </p:ext>
    </p:extLst>
  </p:cSld>
  <p:clrMapOvr>
    <a:masterClrMapping/>
  </p:clrMapOvr>
</p:sldLayout>
</file>

<file path=ppt/slideLayouts/slideLayout30.xml><?xml version="1.0" encoding="utf-8"?>
<p:sldLayout xmlns:a="http://schemas.openxmlformats.org/drawingml/2006/main" xmlns:r="http://schemas.openxmlformats.org/officeDocument/2006/relationships" xmlns:p="http://schemas.openxmlformats.org/presentationml/2006/main" preserve="1" userDrawn="1">
  <p:cSld name="Afbeelding">
    <p:bg>
      <p:bgPr>
        <a:blipFill dpi="0" rotWithShape="0">
          <a:blip r:embed="rId2"/>
          <a:srcRect/>
          <a:stretch>
            <a:fillRect/>
          </a:stretch>
        </a:blipFill>
        <a:effectLst/>
      </p:bgPr>
    </p:bg>
    <p:spTree>
      <p:nvGrpSpPr>
        <p:cNvPr id="1" name=""/>
        <p:cNvGrpSpPr/>
        <p:nvPr/>
      </p:nvGrpSpPr>
      <p:grpSpPr>
        <a:xfrm>
          <a:off x="0" y="0"/>
          <a:ext cx="0" cy="0"/>
          <a:chOff x="0" y="0"/>
          <a:chExt cx="0" cy="0"/>
        </a:xfrm>
      </p:grpSpPr>
    </p:spTree>
    <p:extLst>
      <p:ext uri="{BB962C8B-B14F-4D97-AF65-F5344CB8AC3E}">
        <p14:creationId xmlns:p14="http://schemas.microsoft.com/office/powerpoint/2010/main" val="1774953461"/>
      </p:ext>
    </p:extLst>
  </p:cSld>
  <p:clrMapOvr>
    <a:masterClrMapping/>
  </p:clrMapOvr>
</p:sldLayout>
</file>

<file path=ppt/slideLayouts/slideLayout31.xml><?xml version="1.0" encoding="utf-8"?>
<p:sldLayout xmlns:a="http://schemas.openxmlformats.org/drawingml/2006/main" xmlns:r="http://schemas.openxmlformats.org/officeDocument/2006/relationships" xmlns:p="http://schemas.openxmlformats.org/presentationml/2006/main" showMasterSp="0" preserve="1" userDrawn="1">
  <p:cSld name="Afbeelding met titel">
    <p:bg>
      <p:bgPr>
        <a:blipFill dpi="0" rotWithShape="0">
          <a:blip r:embed="rId2"/>
          <a:srcRect/>
          <a:stretch>
            <a:fillRect/>
          </a:stretch>
        </a:blipFill>
        <a:effectLst/>
      </p:bgPr>
    </p:bg>
    <p:spTree>
      <p:nvGrpSpPr>
        <p:cNvPr id="1" name=""/>
        <p:cNvGrpSpPr/>
        <p:nvPr/>
      </p:nvGrpSpPr>
      <p:grpSpPr>
        <a:xfrm>
          <a:off x="0" y="0"/>
          <a:ext cx="0" cy="0"/>
          <a:chOff x="0" y="0"/>
          <a:chExt cx="0" cy="0"/>
        </a:xfrm>
      </p:grpSpPr>
      <p:pic>
        <p:nvPicPr>
          <p:cNvPr id="4" name="Afbeelding 8">
            <a:extLst>
              <a:ext uri="{FF2B5EF4-FFF2-40B4-BE49-F238E27FC236}">
                <a16:creationId xmlns:a16="http://schemas.microsoft.com/office/drawing/2014/main" id="{7E9B8FAA-B15E-404C-8ABD-D9A28154097E}"/>
              </a:ext>
            </a:extLst>
          </p:cNvPr>
          <p:cNvPicPr>
            <a:picLocks noChangeAspect="1"/>
          </p:cNvPicPr>
          <p:nvPr userDrawn="1"/>
        </p:nvPicPr>
        <p:blipFill>
          <a:blip r:embed="rId3">
            <a:extLst>
              <a:ext uri="{28A0092B-C50C-407E-A947-70E740481C1C}">
                <a14:useLocalDpi xmlns:a14="http://schemas.microsoft.com/office/drawing/2010/main" val="0"/>
              </a:ext>
            </a:extLst>
          </a:blip>
          <a:srcRect/>
          <a:stretch>
            <a:fillRect/>
          </a:stretch>
        </p:blipFill>
        <p:spPr bwMode="auto">
          <a:xfrm>
            <a:off x="-3175" y="0"/>
            <a:ext cx="1219835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spPr>
      </p:pic>
      <p:sp>
        <p:nvSpPr>
          <p:cNvPr id="5" name="Titel 4"/>
          <p:cNvSpPr>
            <a:spLocks noGrp="1"/>
          </p:cNvSpPr>
          <p:nvPr>
            <p:ph type="title"/>
          </p:nvPr>
        </p:nvSpPr>
        <p:spPr>
          <a:xfrm>
            <a:off x="0" y="5153776"/>
            <a:ext cx="12192000" cy="576000"/>
          </a:xfrm>
          <a:solidFill>
            <a:schemeClr val="tx2"/>
          </a:solidFill>
        </p:spPr>
        <p:txBody>
          <a:bodyPr lIns="756000" anchor="ctr">
            <a:noAutofit/>
          </a:bodyPr>
          <a:lstStyle>
            <a:lvl1pPr algn="l">
              <a:defRPr sz="3200">
                <a:solidFill>
                  <a:schemeClr val="bg1"/>
                </a:solidFill>
              </a:defRPr>
            </a:lvl1pPr>
          </a:lstStyle>
          <a:p>
            <a:r>
              <a:rPr lang="nl-NL"/>
              <a:t>Klikken om de titelstijl van het model te bewerken</a:t>
            </a:r>
          </a:p>
        </p:txBody>
      </p:sp>
      <p:sp>
        <p:nvSpPr>
          <p:cNvPr id="3" name="Tijdelijke aanduiding voor tekst 2"/>
          <p:cNvSpPr>
            <a:spLocks noGrp="1"/>
          </p:cNvSpPr>
          <p:nvPr>
            <p:ph type="body" sz="quarter" idx="10"/>
          </p:nvPr>
        </p:nvSpPr>
        <p:spPr>
          <a:xfrm>
            <a:off x="0" y="5825413"/>
            <a:ext cx="12192000" cy="396000"/>
          </a:xfrm>
          <a:solidFill>
            <a:schemeClr val="bg1"/>
          </a:solidFill>
        </p:spPr>
        <p:txBody>
          <a:bodyPr lIns="756000" anchor="ctr" anchorCtr="0"/>
          <a:lstStyle>
            <a:lvl1pPr marL="0" indent="0">
              <a:buNone/>
              <a:defRPr sz="2000" i="0">
                <a:solidFill>
                  <a:schemeClr val="tx1"/>
                </a:solidFill>
              </a:defRPr>
            </a:lvl1pPr>
            <a:lvl2pPr marL="313200" indent="0">
              <a:buNone/>
              <a:defRPr/>
            </a:lvl2pPr>
            <a:lvl3pPr marL="630000" indent="0">
              <a:buNone/>
              <a:defRPr/>
            </a:lvl3pPr>
            <a:lvl4pPr marL="943200" indent="0">
              <a:buNone/>
              <a:defRPr/>
            </a:lvl4pPr>
            <a:lvl5pPr marL="1260000" indent="0">
              <a:buNone/>
              <a:defRPr/>
            </a:lvl5pPr>
          </a:lstStyle>
          <a:p>
            <a:pPr lvl="0"/>
            <a:r>
              <a:rPr lang="nl-NL"/>
              <a:t>Klikken om de tekststijl van het model te bewerken</a:t>
            </a:r>
          </a:p>
        </p:txBody>
      </p:sp>
    </p:spTree>
    <p:extLst>
      <p:ext uri="{BB962C8B-B14F-4D97-AF65-F5344CB8AC3E}">
        <p14:creationId xmlns:p14="http://schemas.microsoft.com/office/powerpoint/2010/main" val="1025926914"/>
      </p:ext>
    </p:extLst>
  </p:cSld>
  <p:clrMapOvr>
    <a:masterClrMapping/>
  </p:clrMapOvr>
</p:sldLayout>
</file>

<file path=ppt/slideLayouts/slideLayout32.xml><?xml version="1.0" encoding="utf-8"?>
<p:sldLayout xmlns:a="http://schemas.openxmlformats.org/drawingml/2006/main" xmlns:r="http://schemas.openxmlformats.org/officeDocument/2006/relationships" xmlns:p="http://schemas.openxmlformats.org/presentationml/2006/main" preserve="1" userDrawn="1">
  <p:cSld name="Tabel/grafiek">
    <p:spTree>
      <p:nvGrpSpPr>
        <p:cNvPr id="1" name=""/>
        <p:cNvGrpSpPr/>
        <p:nvPr/>
      </p:nvGrpSpPr>
      <p:grpSpPr>
        <a:xfrm>
          <a:off x="0" y="0"/>
          <a:ext cx="0" cy="0"/>
          <a:chOff x="0" y="0"/>
          <a:chExt cx="0" cy="0"/>
        </a:xfrm>
      </p:grpSpPr>
      <p:sp>
        <p:nvSpPr>
          <p:cNvPr id="8" name="Titel 7"/>
          <p:cNvSpPr>
            <a:spLocks noGrp="1"/>
          </p:cNvSpPr>
          <p:nvPr>
            <p:ph type="title"/>
          </p:nvPr>
        </p:nvSpPr>
        <p:spPr/>
        <p:txBody>
          <a:bodyPr/>
          <a:lstStyle/>
          <a:p>
            <a:r>
              <a:rPr lang="nl-NL"/>
              <a:t>Klikken om de titelstijl van het model te bewerken</a:t>
            </a:r>
          </a:p>
        </p:txBody>
      </p:sp>
      <p:sp>
        <p:nvSpPr>
          <p:cNvPr id="3" name="Tijdelijke aanduiding voor inhoud 2"/>
          <p:cNvSpPr>
            <a:spLocks noGrp="1"/>
          </p:cNvSpPr>
          <p:nvPr>
            <p:ph sz="quarter" idx="13"/>
          </p:nvPr>
        </p:nvSpPr>
        <p:spPr>
          <a:xfrm>
            <a:off x="635000" y="2276475"/>
            <a:ext cx="10923588" cy="3944938"/>
          </a:xfrm>
        </p:spPr>
        <p:txBody>
          <a:body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4" name="Tijdelijke aanduiding voor datum 3">
            <a:extLst>
              <a:ext uri="{FF2B5EF4-FFF2-40B4-BE49-F238E27FC236}">
                <a16:creationId xmlns:a16="http://schemas.microsoft.com/office/drawing/2014/main" id="{DC1A0C8E-D07A-4474-9712-0BFBF1FD852B}"/>
              </a:ext>
            </a:extLst>
          </p:cNvPr>
          <p:cNvSpPr>
            <a:spLocks noGrp="1"/>
          </p:cNvSpPr>
          <p:nvPr>
            <p:ph type="dt" sz="half" idx="14"/>
          </p:nvPr>
        </p:nvSpPr>
        <p:spPr/>
        <p:txBody>
          <a:bodyPr/>
          <a:lstStyle>
            <a:lvl1pPr>
              <a:defRPr/>
            </a:lvl1pPr>
          </a:lstStyle>
          <a:p>
            <a:pPr>
              <a:defRPr/>
            </a:pPr>
            <a:endParaRPr lang="nl-NL"/>
          </a:p>
        </p:txBody>
      </p:sp>
      <p:sp>
        <p:nvSpPr>
          <p:cNvPr id="5" name="Tijdelijke aanduiding voor voettekst 4">
            <a:extLst>
              <a:ext uri="{FF2B5EF4-FFF2-40B4-BE49-F238E27FC236}">
                <a16:creationId xmlns:a16="http://schemas.microsoft.com/office/drawing/2014/main" id="{6810E656-7199-4A22-A289-B4780BB6FC8B}"/>
              </a:ext>
            </a:extLst>
          </p:cNvPr>
          <p:cNvSpPr>
            <a:spLocks noGrp="1"/>
          </p:cNvSpPr>
          <p:nvPr>
            <p:ph type="ftr" sz="quarter" idx="15"/>
          </p:nvPr>
        </p:nvSpPr>
        <p:spPr/>
        <p:txBody>
          <a:bodyPr/>
          <a:lstStyle>
            <a:lvl1pPr>
              <a:defRPr/>
            </a:lvl1pPr>
          </a:lstStyle>
          <a:p>
            <a:pPr>
              <a:defRPr/>
            </a:pPr>
            <a:endParaRPr lang="nl-NL"/>
          </a:p>
        </p:txBody>
      </p:sp>
      <p:sp>
        <p:nvSpPr>
          <p:cNvPr id="6" name="Tijdelijke aanduiding voor dianummer 5">
            <a:extLst>
              <a:ext uri="{FF2B5EF4-FFF2-40B4-BE49-F238E27FC236}">
                <a16:creationId xmlns:a16="http://schemas.microsoft.com/office/drawing/2014/main" id="{08EAC0E3-5285-4DD7-AFAC-0556C132C285}"/>
              </a:ext>
            </a:extLst>
          </p:cNvPr>
          <p:cNvSpPr>
            <a:spLocks noGrp="1"/>
          </p:cNvSpPr>
          <p:nvPr>
            <p:ph type="sldNum" sz="quarter" idx="16"/>
          </p:nvPr>
        </p:nvSpPr>
        <p:spPr/>
        <p:txBody>
          <a:bodyPr/>
          <a:lstStyle>
            <a:lvl1pPr>
              <a:defRPr/>
            </a:lvl1pPr>
          </a:lstStyle>
          <a:p>
            <a:pPr>
              <a:defRPr/>
            </a:pPr>
            <a:fld id="{25223E7F-A00D-41C4-86BC-B2B176D68B40}" type="slidenum">
              <a:rPr lang="nl-NL" altLang="nl-NL"/>
              <a:pPr>
                <a:defRPr/>
              </a:pPr>
              <a:t>‹nr.›</a:t>
            </a:fld>
            <a:endParaRPr lang="nl-NL" altLang="nl-NL"/>
          </a:p>
        </p:txBody>
      </p:sp>
    </p:spTree>
    <p:extLst>
      <p:ext uri="{BB962C8B-B14F-4D97-AF65-F5344CB8AC3E}">
        <p14:creationId xmlns:p14="http://schemas.microsoft.com/office/powerpoint/2010/main" val="2895643238"/>
      </p:ext>
    </p:extLst>
  </p:cSld>
  <p:clrMapOvr>
    <a:masterClrMapping/>
  </p:clrMapOvr>
</p:sldLayout>
</file>

<file path=ppt/slideLayouts/slideLayout33.xml><?xml version="1.0" encoding="utf-8"?>
<p:sldLayout xmlns:a="http://schemas.openxmlformats.org/drawingml/2006/main" xmlns:r="http://schemas.openxmlformats.org/officeDocument/2006/relationships" xmlns:p="http://schemas.openxmlformats.org/presentationml/2006/main" preserve="1" userDrawn="1">
  <p:cSld name="Tabel/grafiek met bijschrift">
    <p:spTree>
      <p:nvGrpSpPr>
        <p:cNvPr id="1" name=""/>
        <p:cNvGrpSpPr/>
        <p:nvPr/>
      </p:nvGrpSpPr>
      <p:grpSpPr>
        <a:xfrm>
          <a:off x="0" y="0"/>
          <a:ext cx="0" cy="0"/>
          <a:chOff x="0" y="0"/>
          <a:chExt cx="0" cy="0"/>
        </a:xfrm>
      </p:grpSpPr>
      <p:sp>
        <p:nvSpPr>
          <p:cNvPr id="8" name="Titel 7"/>
          <p:cNvSpPr>
            <a:spLocks noGrp="1"/>
          </p:cNvSpPr>
          <p:nvPr>
            <p:ph type="title"/>
          </p:nvPr>
        </p:nvSpPr>
        <p:spPr/>
        <p:txBody>
          <a:bodyPr/>
          <a:lstStyle/>
          <a:p>
            <a:r>
              <a:rPr lang="nl-NL"/>
              <a:t>Klikken om de titelstijl van het model te bewerken</a:t>
            </a:r>
          </a:p>
        </p:txBody>
      </p:sp>
      <p:sp>
        <p:nvSpPr>
          <p:cNvPr id="3" name="Tijdelijke aanduiding voor tekst 2"/>
          <p:cNvSpPr>
            <a:spLocks noGrp="1"/>
          </p:cNvSpPr>
          <p:nvPr>
            <p:ph type="body" sz="quarter" idx="14"/>
          </p:nvPr>
        </p:nvSpPr>
        <p:spPr>
          <a:xfrm>
            <a:off x="7958859" y="2276475"/>
            <a:ext cx="3600000" cy="3937000"/>
          </a:xfrm>
        </p:spPr>
        <p:txBody>
          <a:bodyPr/>
          <a:lstStyle>
            <a:lvl1pPr marL="0" indent="0">
              <a:buNone/>
              <a:defRPr sz="2000"/>
            </a:lvl1pPr>
            <a:lvl2pPr marL="313200" indent="0">
              <a:buNone/>
              <a:defRPr sz="1800"/>
            </a:lvl2pPr>
            <a:lvl3pPr marL="630000" indent="0">
              <a:buNone/>
              <a:defRPr sz="1600"/>
            </a:lvl3pPr>
            <a:lvl4pPr marL="943200" indent="0">
              <a:buNone/>
              <a:defRPr sz="1600"/>
            </a:lvl4pPr>
            <a:lvl5pPr marL="1260000" indent="0">
              <a:buNone/>
              <a:defRPr/>
            </a:lvl5p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9" name="Tijdelijke aanduiding voor inhoud 8"/>
          <p:cNvSpPr>
            <a:spLocks noGrp="1"/>
          </p:cNvSpPr>
          <p:nvPr>
            <p:ph sz="quarter" idx="15"/>
          </p:nvPr>
        </p:nvSpPr>
        <p:spPr>
          <a:xfrm>
            <a:off x="635000" y="2276475"/>
            <a:ext cx="7178964" cy="3944938"/>
          </a:xfrm>
        </p:spPr>
        <p:txBody>
          <a:body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5" name="Tijdelijke aanduiding voor datum 3">
            <a:extLst>
              <a:ext uri="{FF2B5EF4-FFF2-40B4-BE49-F238E27FC236}">
                <a16:creationId xmlns:a16="http://schemas.microsoft.com/office/drawing/2014/main" id="{952F65E7-018F-4B8D-9ED6-5C4510661BE9}"/>
              </a:ext>
            </a:extLst>
          </p:cNvPr>
          <p:cNvSpPr>
            <a:spLocks noGrp="1"/>
          </p:cNvSpPr>
          <p:nvPr>
            <p:ph type="dt" sz="half" idx="16"/>
          </p:nvPr>
        </p:nvSpPr>
        <p:spPr/>
        <p:txBody>
          <a:bodyPr/>
          <a:lstStyle>
            <a:lvl1pPr>
              <a:defRPr/>
            </a:lvl1pPr>
          </a:lstStyle>
          <a:p>
            <a:pPr>
              <a:defRPr/>
            </a:pPr>
            <a:endParaRPr lang="nl-NL"/>
          </a:p>
        </p:txBody>
      </p:sp>
      <p:sp>
        <p:nvSpPr>
          <p:cNvPr id="6" name="Tijdelijke aanduiding voor voettekst 4">
            <a:extLst>
              <a:ext uri="{FF2B5EF4-FFF2-40B4-BE49-F238E27FC236}">
                <a16:creationId xmlns:a16="http://schemas.microsoft.com/office/drawing/2014/main" id="{F8DAD9B6-3D24-49EA-82DC-8BEDA3ED13E4}"/>
              </a:ext>
            </a:extLst>
          </p:cNvPr>
          <p:cNvSpPr>
            <a:spLocks noGrp="1"/>
          </p:cNvSpPr>
          <p:nvPr>
            <p:ph type="ftr" sz="quarter" idx="17"/>
          </p:nvPr>
        </p:nvSpPr>
        <p:spPr/>
        <p:txBody>
          <a:bodyPr/>
          <a:lstStyle>
            <a:lvl1pPr>
              <a:defRPr/>
            </a:lvl1pPr>
          </a:lstStyle>
          <a:p>
            <a:pPr>
              <a:defRPr/>
            </a:pPr>
            <a:endParaRPr lang="nl-NL"/>
          </a:p>
        </p:txBody>
      </p:sp>
      <p:sp>
        <p:nvSpPr>
          <p:cNvPr id="7" name="Tijdelijke aanduiding voor dianummer 5">
            <a:extLst>
              <a:ext uri="{FF2B5EF4-FFF2-40B4-BE49-F238E27FC236}">
                <a16:creationId xmlns:a16="http://schemas.microsoft.com/office/drawing/2014/main" id="{74F9F82D-3740-4B3A-8B2C-5DCB4333C8F8}"/>
              </a:ext>
            </a:extLst>
          </p:cNvPr>
          <p:cNvSpPr>
            <a:spLocks noGrp="1"/>
          </p:cNvSpPr>
          <p:nvPr>
            <p:ph type="sldNum" sz="quarter" idx="18"/>
          </p:nvPr>
        </p:nvSpPr>
        <p:spPr/>
        <p:txBody>
          <a:bodyPr/>
          <a:lstStyle>
            <a:lvl1pPr>
              <a:defRPr/>
            </a:lvl1pPr>
          </a:lstStyle>
          <a:p>
            <a:pPr>
              <a:defRPr/>
            </a:pPr>
            <a:fld id="{F556C19B-0A2A-4AE7-8901-5564A5282196}" type="slidenum">
              <a:rPr lang="nl-NL" altLang="nl-NL"/>
              <a:pPr>
                <a:defRPr/>
              </a:pPr>
              <a:t>‹nr.›</a:t>
            </a:fld>
            <a:endParaRPr lang="nl-NL" altLang="nl-NL"/>
          </a:p>
        </p:txBody>
      </p:sp>
    </p:spTree>
    <p:extLst>
      <p:ext uri="{BB962C8B-B14F-4D97-AF65-F5344CB8AC3E}">
        <p14:creationId xmlns:p14="http://schemas.microsoft.com/office/powerpoint/2010/main" val="3857161590"/>
      </p:ext>
    </p:extLst>
  </p:cSld>
  <p:clrMapOvr>
    <a:masterClrMapping/>
  </p:clrMapOvr>
</p:sldLayout>
</file>

<file path=ppt/slideLayouts/slideLayout34.xml><?xml version="1.0" encoding="utf-8"?>
<p:sldLayout xmlns:a="http://schemas.openxmlformats.org/drawingml/2006/main" xmlns:r="http://schemas.openxmlformats.org/officeDocument/2006/relationships" xmlns:p="http://schemas.openxmlformats.org/presentationml/2006/main" preserve="1" userDrawn="1">
  <p:cSld name="Tabel/grafiek verticaal">
    <p:spTree>
      <p:nvGrpSpPr>
        <p:cNvPr id="1" name=""/>
        <p:cNvGrpSpPr/>
        <p:nvPr/>
      </p:nvGrpSpPr>
      <p:grpSpPr>
        <a:xfrm>
          <a:off x="0" y="0"/>
          <a:ext cx="0" cy="0"/>
          <a:chOff x="0" y="0"/>
          <a:chExt cx="0" cy="0"/>
        </a:xfrm>
      </p:grpSpPr>
      <p:sp>
        <p:nvSpPr>
          <p:cNvPr id="5" name="Rechthoek 4">
            <a:extLst>
              <a:ext uri="{FF2B5EF4-FFF2-40B4-BE49-F238E27FC236}">
                <a16:creationId xmlns:a16="http://schemas.microsoft.com/office/drawing/2014/main" id="{5311B808-D02E-4CFD-9852-0BE75ACC3FB6}"/>
              </a:ext>
            </a:extLst>
          </p:cNvPr>
          <p:cNvSpPr/>
          <p:nvPr userDrawn="1"/>
        </p:nvSpPr>
        <p:spPr>
          <a:xfrm>
            <a:off x="6096000" y="0"/>
            <a:ext cx="6096000" cy="6858000"/>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pic>
        <p:nvPicPr>
          <p:cNvPr id="6" name="Afbeelding 9">
            <a:extLst>
              <a:ext uri="{FF2B5EF4-FFF2-40B4-BE49-F238E27FC236}">
                <a16:creationId xmlns:a16="http://schemas.microsoft.com/office/drawing/2014/main" id="{41B628A6-9690-4B6D-A895-DECA834553D2}"/>
              </a:ext>
            </a:extLst>
          </p:cNvPr>
          <p:cNvPicPr>
            <a:picLocks noChangeAspect="1"/>
          </p:cNvPicPr>
          <p:nvPr userDrawn="1"/>
        </p:nvPicPr>
        <p:blipFill>
          <a:blip r:embed="rId2">
            <a:extLst>
              <a:ext uri="{28A0092B-C50C-407E-A947-70E740481C1C}">
                <a14:useLocalDpi xmlns:a14="http://schemas.microsoft.com/office/drawing/2010/main" val="0"/>
              </a:ext>
            </a:extLst>
          </a:blip>
          <a:srcRect/>
          <a:stretch>
            <a:fillRect/>
          </a:stretch>
        </p:blipFill>
        <p:spPr bwMode="auto">
          <a:xfrm>
            <a:off x="-3175" y="0"/>
            <a:ext cx="1219835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spPr>
      </p:pic>
      <p:sp>
        <p:nvSpPr>
          <p:cNvPr id="7" name="Rechthoek 6">
            <a:extLst>
              <a:ext uri="{FF2B5EF4-FFF2-40B4-BE49-F238E27FC236}">
                <a16:creationId xmlns:a16="http://schemas.microsoft.com/office/drawing/2014/main" id="{7FA52442-640C-497C-ABFE-261719D0BB39}"/>
              </a:ext>
            </a:extLst>
          </p:cNvPr>
          <p:cNvSpPr>
            <a:spLocks/>
          </p:cNvSpPr>
          <p:nvPr userDrawn="1"/>
        </p:nvSpPr>
        <p:spPr>
          <a:xfrm>
            <a:off x="5862638" y="6619875"/>
            <a:ext cx="466725" cy="238125"/>
          </a:xfrm>
          <a:prstGeom prst="rect">
            <a:avLst/>
          </a:prstGeom>
          <a:solidFill>
            <a:srgbClr val="154273"/>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sp>
        <p:nvSpPr>
          <p:cNvPr id="10" name="Tijdelijke aanduiding voor tekst 9"/>
          <p:cNvSpPr>
            <a:spLocks noGrp="1"/>
          </p:cNvSpPr>
          <p:nvPr>
            <p:ph type="body" sz="quarter" idx="14"/>
          </p:nvPr>
        </p:nvSpPr>
        <p:spPr>
          <a:xfrm>
            <a:off x="6550024" y="2289599"/>
            <a:ext cx="5004000" cy="3931813"/>
          </a:xfrm>
        </p:spPr>
        <p:txBody>
          <a:bodyPr anchor="t" anchorCtr="0"/>
          <a:lstStyle>
            <a:lvl1pPr>
              <a:buClr>
                <a:schemeClr val="bg1"/>
              </a:buClr>
              <a:defRPr>
                <a:solidFill>
                  <a:schemeClr val="bg1"/>
                </a:solidFill>
              </a:defRPr>
            </a:lvl1pPr>
            <a:lvl2pPr>
              <a:buClr>
                <a:schemeClr val="bg1"/>
              </a:buClr>
              <a:defRPr>
                <a:solidFill>
                  <a:schemeClr val="bg1"/>
                </a:solidFill>
              </a:defRPr>
            </a:lvl2pPr>
            <a:lvl3pPr>
              <a:buClr>
                <a:schemeClr val="bg1"/>
              </a:buClr>
              <a:defRPr>
                <a:solidFill>
                  <a:schemeClr val="bg1"/>
                </a:solidFill>
              </a:defRPr>
            </a:lvl3pPr>
            <a:lvl4pPr>
              <a:buClr>
                <a:schemeClr val="bg1"/>
              </a:buClr>
              <a:defRPr>
                <a:solidFill>
                  <a:schemeClr val="bg1"/>
                </a:solidFill>
              </a:defRPr>
            </a:lvl4pPr>
            <a:lvl5pPr>
              <a:defRPr>
                <a:solidFill>
                  <a:schemeClr val="bg1"/>
                </a:solidFill>
              </a:defRPr>
            </a:lvl5p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2" name="Titel 1"/>
          <p:cNvSpPr>
            <a:spLocks noGrp="1"/>
          </p:cNvSpPr>
          <p:nvPr>
            <p:ph type="title"/>
          </p:nvPr>
        </p:nvSpPr>
        <p:spPr>
          <a:xfrm>
            <a:off x="6550024" y="1051200"/>
            <a:ext cx="5004000" cy="948047"/>
          </a:xfrm>
        </p:spPr>
        <p:txBody>
          <a:bodyPr/>
          <a:lstStyle>
            <a:lvl1pPr>
              <a:defRPr>
                <a:solidFill>
                  <a:schemeClr val="bg1"/>
                </a:solidFill>
              </a:defRPr>
            </a:lvl1pPr>
          </a:lstStyle>
          <a:p>
            <a:r>
              <a:rPr lang="nl-NL"/>
              <a:t>Klikken om de titelstijl van het model te bewerken</a:t>
            </a:r>
          </a:p>
        </p:txBody>
      </p:sp>
      <p:sp>
        <p:nvSpPr>
          <p:cNvPr id="9" name="Tijdelijke aanduiding voor inhoud 8"/>
          <p:cNvSpPr>
            <a:spLocks noGrp="1"/>
          </p:cNvSpPr>
          <p:nvPr>
            <p:ph sz="quarter" idx="19"/>
          </p:nvPr>
        </p:nvSpPr>
        <p:spPr>
          <a:xfrm>
            <a:off x="635000" y="1066799"/>
            <a:ext cx="5003800" cy="5154613"/>
          </a:xfrm>
        </p:spPr>
        <p:txBody>
          <a:body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8" name="Tijdelijke aanduiding voor datum 13">
            <a:extLst>
              <a:ext uri="{FF2B5EF4-FFF2-40B4-BE49-F238E27FC236}">
                <a16:creationId xmlns:a16="http://schemas.microsoft.com/office/drawing/2014/main" id="{1904FF41-C72F-4F84-9C49-FFAE3674EC60}"/>
              </a:ext>
            </a:extLst>
          </p:cNvPr>
          <p:cNvSpPr>
            <a:spLocks noGrp="1"/>
          </p:cNvSpPr>
          <p:nvPr>
            <p:ph type="dt" sz="half" idx="20"/>
          </p:nvPr>
        </p:nvSpPr>
        <p:spPr/>
        <p:txBody>
          <a:bodyPr/>
          <a:lstStyle>
            <a:lvl1pPr>
              <a:defRPr/>
            </a:lvl1pPr>
          </a:lstStyle>
          <a:p>
            <a:pPr>
              <a:defRPr/>
            </a:pPr>
            <a:endParaRPr lang="nl-NL"/>
          </a:p>
        </p:txBody>
      </p:sp>
      <p:sp>
        <p:nvSpPr>
          <p:cNvPr id="11" name="Tijdelijke aanduiding voor voettekst 14">
            <a:extLst>
              <a:ext uri="{FF2B5EF4-FFF2-40B4-BE49-F238E27FC236}">
                <a16:creationId xmlns:a16="http://schemas.microsoft.com/office/drawing/2014/main" id="{32165FC1-ECB5-499C-92BB-2FF638A0CA11}"/>
              </a:ext>
            </a:extLst>
          </p:cNvPr>
          <p:cNvSpPr>
            <a:spLocks noGrp="1"/>
          </p:cNvSpPr>
          <p:nvPr>
            <p:ph type="ftr" sz="quarter" idx="21"/>
          </p:nvPr>
        </p:nvSpPr>
        <p:spPr/>
        <p:txBody>
          <a:bodyPr/>
          <a:lstStyle>
            <a:lvl1pPr>
              <a:defRPr/>
            </a:lvl1pPr>
          </a:lstStyle>
          <a:p>
            <a:pPr>
              <a:defRPr/>
            </a:pPr>
            <a:endParaRPr lang="nl-NL"/>
          </a:p>
        </p:txBody>
      </p:sp>
      <p:sp>
        <p:nvSpPr>
          <p:cNvPr id="12" name="Tijdelijke aanduiding voor dianummer 15">
            <a:extLst>
              <a:ext uri="{FF2B5EF4-FFF2-40B4-BE49-F238E27FC236}">
                <a16:creationId xmlns:a16="http://schemas.microsoft.com/office/drawing/2014/main" id="{66626D74-CF4F-4C1C-88CD-9FE8D3509707}"/>
              </a:ext>
            </a:extLst>
          </p:cNvPr>
          <p:cNvSpPr>
            <a:spLocks noGrp="1"/>
          </p:cNvSpPr>
          <p:nvPr>
            <p:ph type="sldNum" sz="quarter" idx="22"/>
          </p:nvPr>
        </p:nvSpPr>
        <p:spPr/>
        <p:txBody>
          <a:bodyPr/>
          <a:lstStyle>
            <a:lvl1pPr>
              <a:defRPr/>
            </a:lvl1pPr>
          </a:lstStyle>
          <a:p>
            <a:pPr>
              <a:defRPr/>
            </a:pPr>
            <a:fld id="{3771FE6F-DEE9-424E-A171-317034A6F3AF}" type="slidenum">
              <a:rPr lang="nl-NL" altLang="nl-NL"/>
              <a:pPr>
                <a:defRPr/>
              </a:pPr>
              <a:t>‹nr.›</a:t>
            </a:fld>
            <a:endParaRPr lang="nl-NL" altLang="nl-NL"/>
          </a:p>
        </p:txBody>
      </p:sp>
    </p:spTree>
    <p:extLst>
      <p:ext uri="{BB962C8B-B14F-4D97-AF65-F5344CB8AC3E}">
        <p14:creationId xmlns:p14="http://schemas.microsoft.com/office/powerpoint/2010/main" val="550008502"/>
      </p:ext>
    </p:extLst>
  </p:cSld>
  <p:clrMapOvr>
    <a:masterClrMapping/>
  </p:clrMapOvr>
</p:sldLayout>
</file>

<file path=ppt/slideLayouts/slideLayout35.xml><?xml version="1.0" encoding="utf-8"?>
<p:sldLayout xmlns:a="http://schemas.openxmlformats.org/drawingml/2006/main" xmlns:r="http://schemas.openxmlformats.org/officeDocument/2006/relationships" xmlns:p="http://schemas.openxmlformats.org/presentationml/2006/main" showMasterSp="0" preserve="1" userDrawn="1">
  <p:cSld name="Contact A">
    <p:spTree>
      <p:nvGrpSpPr>
        <p:cNvPr id="1" name=""/>
        <p:cNvGrpSpPr/>
        <p:nvPr/>
      </p:nvGrpSpPr>
      <p:grpSpPr>
        <a:xfrm>
          <a:off x="0" y="0"/>
          <a:ext cx="0" cy="0"/>
          <a:chOff x="0" y="0"/>
          <a:chExt cx="0" cy="0"/>
        </a:xfrm>
      </p:grpSpPr>
      <p:sp>
        <p:nvSpPr>
          <p:cNvPr id="9" name="Rechthoek 8">
            <a:extLst>
              <a:ext uri="{FF2B5EF4-FFF2-40B4-BE49-F238E27FC236}">
                <a16:creationId xmlns:a16="http://schemas.microsoft.com/office/drawing/2014/main" id="{46D6BE23-BE13-4D7D-AA6D-B0AF363C1F9C}"/>
              </a:ext>
            </a:extLst>
          </p:cNvPr>
          <p:cNvSpPr/>
          <p:nvPr userDrawn="1"/>
        </p:nvSpPr>
        <p:spPr>
          <a:xfrm>
            <a:off x="0" y="0"/>
            <a:ext cx="12192000" cy="3427413"/>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sp>
        <p:nvSpPr>
          <p:cNvPr id="10" name="Rechthoek 9">
            <a:extLst>
              <a:ext uri="{FF2B5EF4-FFF2-40B4-BE49-F238E27FC236}">
                <a16:creationId xmlns:a16="http://schemas.microsoft.com/office/drawing/2014/main" id="{C99D557B-38DE-4D3F-BAF2-710B17E4C16B}"/>
              </a:ext>
            </a:extLst>
          </p:cNvPr>
          <p:cNvSpPr/>
          <p:nvPr userDrawn="1"/>
        </p:nvSpPr>
        <p:spPr>
          <a:xfrm>
            <a:off x="5773738" y="6540500"/>
            <a:ext cx="647700" cy="317500"/>
          </a:xfrm>
          <a:prstGeom prst="rect">
            <a:avLst/>
          </a:prstGeom>
          <a:solidFill>
            <a:srgbClr val="154273"/>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pic>
        <p:nvPicPr>
          <p:cNvPr id="11" name="Afbeelding 15">
            <a:extLst>
              <a:ext uri="{FF2B5EF4-FFF2-40B4-BE49-F238E27FC236}">
                <a16:creationId xmlns:a16="http://schemas.microsoft.com/office/drawing/2014/main" id="{CCBD9FC8-7428-4AA0-8F3B-06779603848B}"/>
              </a:ext>
            </a:extLst>
          </p:cNvPr>
          <p:cNvPicPr>
            <a:picLocks noChangeAspect="1"/>
          </p:cNvPicPr>
          <p:nvPr userDrawn="1"/>
        </p:nvPicPr>
        <p:blipFill>
          <a:blip r:embed="rId2">
            <a:extLst>
              <a:ext uri="{28A0092B-C50C-407E-A947-70E740481C1C}">
                <a14:useLocalDpi xmlns:a14="http://schemas.microsoft.com/office/drawing/2010/main" val="0"/>
              </a:ext>
            </a:extLst>
          </a:blip>
          <a:srcRect/>
          <a:stretch>
            <a:fillRect/>
          </a:stretch>
        </p:blipFill>
        <p:spPr bwMode="auto">
          <a:xfrm>
            <a:off x="0" y="0"/>
            <a:ext cx="12192000" cy="1782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spPr>
      </p:pic>
      <p:sp>
        <p:nvSpPr>
          <p:cNvPr id="2" name="Titel 1"/>
          <p:cNvSpPr>
            <a:spLocks noGrp="1"/>
          </p:cNvSpPr>
          <p:nvPr>
            <p:ph type="title"/>
          </p:nvPr>
        </p:nvSpPr>
        <p:spPr>
          <a:xfrm>
            <a:off x="635000" y="1875617"/>
            <a:ext cx="10923588" cy="1551796"/>
          </a:xfrm>
        </p:spPr>
        <p:txBody>
          <a:bodyPr anchor="ctr">
            <a:normAutofit/>
          </a:bodyPr>
          <a:lstStyle>
            <a:lvl1pPr>
              <a:defRPr sz="4800">
                <a:solidFill>
                  <a:schemeClr val="bg1"/>
                </a:solidFill>
              </a:defRPr>
            </a:lvl1pPr>
          </a:lstStyle>
          <a:p>
            <a:r>
              <a:rPr lang="nl-NL"/>
              <a:t>Klik om de stijl te bewerken</a:t>
            </a:r>
          </a:p>
        </p:txBody>
      </p:sp>
      <p:sp>
        <p:nvSpPr>
          <p:cNvPr id="18" name="Tijdelijke aanduiding voor tekst 13"/>
          <p:cNvSpPr>
            <a:spLocks noGrp="1"/>
          </p:cNvSpPr>
          <p:nvPr>
            <p:ph type="body" sz="quarter" idx="13"/>
          </p:nvPr>
        </p:nvSpPr>
        <p:spPr>
          <a:xfrm>
            <a:off x="5156753" y="3846022"/>
            <a:ext cx="4680000" cy="691884"/>
          </a:xfrm>
        </p:spPr>
        <p:txBody>
          <a:bodyPr numCol="1" spcCol="180000" anchor="ctr" anchorCtr="0"/>
          <a:lstStyle>
            <a:lvl1pPr marL="0" indent="0">
              <a:buNone/>
              <a:defRPr sz="2000" i="0">
                <a:solidFill>
                  <a:schemeClr val="tx2"/>
                </a:solidFill>
              </a:defRPr>
            </a:lvl1pPr>
          </a:lstStyle>
          <a:p>
            <a:pPr lvl="0"/>
            <a:r>
              <a:rPr lang="nl-NL"/>
              <a:t>Klik om de modelstijlen te bewerken</a:t>
            </a:r>
          </a:p>
        </p:txBody>
      </p:sp>
      <p:sp>
        <p:nvSpPr>
          <p:cNvPr id="19" name="Tijdelijke aanduiding voor tekst 13"/>
          <p:cNvSpPr>
            <a:spLocks noGrp="1"/>
          </p:cNvSpPr>
          <p:nvPr>
            <p:ph type="body" sz="quarter" idx="17"/>
          </p:nvPr>
        </p:nvSpPr>
        <p:spPr>
          <a:xfrm>
            <a:off x="5156753" y="4639509"/>
            <a:ext cx="4680000" cy="691884"/>
          </a:xfrm>
        </p:spPr>
        <p:txBody>
          <a:bodyPr numCol="1" spcCol="180000" anchor="ctr" anchorCtr="0"/>
          <a:lstStyle>
            <a:lvl1pPr marL="0" indent="0">
              <a:buNone/>
              <a:defRPr sz="2000" i="0">
                <a:solidFill>
                  <a:schemeClr val="tx2"/>
                </a:solidFill>
              </a:defRPr>
            </a:lvl1pPr>
          </a:lstStyle>
          <a:p>
            <a:pPr lvl="0"/>
            <a:r>
              <a:rPr lang="nl-NL"/>
              <a:t>Klik om de modelstijlen te bewerken</a:t>
            </a:r>
          </a:p>
        </p:txBody>
      </p:sp>
      <p:sp>
        <p:nvSpPr>
          <p:cNvPr id="20" name="Tijdelijke aanduiding voor tekst 13"/>
          <p:cNvSpPr>
            <a:spLocks noGrp="1"/>
          </p:cNvSpPr>
          <p:nvPr>
            <p:ph type="body" sz="quarter" idx="18"/>
          </p:nvPr>
        </p:nvSpPr>
        <p:spPr>
          <a:xfrm>
            <a:off x="5156753" y="5405528"/>
            <a:ext cx="4680000" cy="691884"/>
          </a:xfrm>
        </p:spPr>
        <p:txBody>
          <a:bodyPr numCol="1" spcCol="180000" anchor="ctr" anchorCtr="0"/>
          <a:lstStyle>
            <a:lvl1pPr marL="0" indent="0">
              <a:buNone/>
              <a:defRPr sz="2000" i="0">
                <a:solidFill>
                  <a:schemeClr val="tx2"/>
                </a:solidFill>
              </a:defRPr>
            </a:lvl1pPr>
          </a:lstStyle>
          <a:p>
            <a:pPr lvl="0"/>
            <a:r>
              <a:rPr lang="nl-NL"/>
              <a:t>Klik om de modelstijlen te bewerken</a:t>
            </a:r>
          </a:p>
        </p:txBody>
      </p:sp>
      <p:sp>
        <p:nvSpPr>
          <p:cNvPr id="21" name="Tijdelijke aanduiding voor afbeelding 3"/>
          <p:cNvSpPr>
            <a:spLocks noGrp="1" noChangeAspect="1"/>
          </p:cNvSpPr>
          <p:nvPr>
            <p:ph type="pic" sz="quarter" idx="19"/>
          </p:nvPr>
        </p:nvSpPr>
        <p:spPr>
          <a:xfrm>
            <a:off x="4544781" y="3921366"/>
            <a:ext cx="541203" cy="540000"/>
          </a:xfrm>
          <a:blipFill>
            <a:blip r:embed="rId3"/>
            <a:stretch>
              <a:fillRect/>
            </a:stretch>
          </a:blipFill>
        </p:spPr>
        <p:txBody>
          <a:bodyPr/>
          <a:lstStyle>
            <a:lvl1pPr marL="0" indent="0" algn="ctr">
              <a:buNone/>
              <a:defRPr sz="100">
                <a:solidFill>
                  <a:schemeClr val="bg1"/>
                </a:solidFill>
              </a:defRPr>
            </a:lvl1pPr>
          </a:lstStyle>
          <a:p>
            <a:pPr lvl="0"/>
            <a:r>
              <a:rPr lang="nl-NL" noProof="0"/>
              <a:t>Sleep de afbeelding naar de tijdelijke aanduiding of klik op het pictogram als u een afbeelding wilt toevoegen</a:t>
            </a:r>
          </a:p>
        </p:txBody>
      </p:sp>
      <p:sp>
        <p:nvSpPr>
          <p:cNvPr id="22" name="Tijdelijke aanduiding voor afbeelding 3"/>
          <p:cNvSpPr>
            <a:spLocks noGrp="1" noChangeAspect="1"/>
          </p:cNvSpPr>
          <p:nvPr>
            <p:ph type="pic" sz="quarter" idx="20"/>
          </p:nvPr>
        </p:nvSpPr>
        <p:spPr>
          <a:xfrm>
            <a:off x="4544781" y="4707382"/>
            <a:ext cx="541203" cy="540000"/>
          </a:xfrm>
          <a:blipFill>
            <a:blip r:embed="rId4"/>
            <a:stretch>
              <a:fillRect/>
            </a:stretch>
          </a:blipFill>
        </p:spPr>
        <p:txBody>
          <a:bodyPr/>
          <a:lstStyle>
            <a:lvl1pPr marL="0" indent="0" algn="ctr">
              <a:buNone/>
              <a:defRPr sz="100">
                <a:solidFill>
                  <a:schemeClr val="bg1"/>
                </a:solidFill>
              </a:defRPr>
            </a:lvl1pPr>
          </a:lstStyle>
          <a:p>
            <a:pPr lvl="0"/>
            <a:r>
              <a:rPr lang="nl-NL" noProof="0"/>
              <a:t>Sleep de afbeelding naar de tijdelijke aanduiding of klik op het pictogram als u een afbeelding wilt toevoegen</a:t>
            </a:r>
          </a:p>
        </p:txBody>
      </p:sp>
      <p:sp>
        <p:nvSpPr>
          <p:cNvPr id="23" name="Tijdelijke aanduiding voor afbeelding 3"/>
          <p:cNvSpPr>
            <a:spLocks noGrp="1" noChangeAspect="1"/>
          </p:cNvSpPr>
          <p:nvPr>
            <p:ph type="pic" sz="quarter" idx="21"/>
          </p:nvPr>
        </p:nvSpPr>
        <p:spPr>
          <a:xfrm>
            <a:off x="4544781" y="5480872"/>
            <a:ext cx="541203" cy="540000"/>
          </a:xfrm>
          <a:blipFill>
            <a:blip r:embed="rId5"/>
            <a:stretch>
              <a:fillRect/>
            </a:stretch>
          </a:blipFill>
        </p:spPr>
        <p:txBody>
          <a:bodyPr/>
          <a:lstStyle>
            <a:lvl1pPr marL="0" indent="0" algn="ctr">
              <a:buNone/>
              <a:defRPr sz="100">
                <a:solidFill>
                  <a:schemeClr val="bg1"/>
                </a:solidFill>
              </a:defRPr>
            </a:lvl1pPr>
          </a:lstStyle>
          <a:p>
            <a:pPr lvl="0"/>
            <a:r>
              <a:rPr lang="nl-NL" noProof="0"/>
              <a:t>Sleep de afbeelding naar de tijdelijke aanduiding of klik op het pictogram als u een afbeelding wilt toevoegen</a:t>
            </a:r>
          </a:p>
        </p:txBody>
      </p:sp>
      <p:sp>
        <p:nvSpPr>
          <p:cNvPr id="12" name="Tijdelijke aanduiding voor datum 6">
            <a:extLst>
              <a:ext uri="{FF2B5EF4-FFF2-40B4-BE49-F238E27FC236}">
                <a16:creationId xmlns:a16="http://schemas.microsoft.com/office/drawing/2014/main" id="{BCCB9454-A179-4008-AB1D-A0DB59FA2CAF}"/>
              </a:ext>
            </a:extLst>
          </p:cNvPr>
          <p:cNvSpPr>
            <a:spLocks noGrp="1"/>
          </p:cNvSpPr>
          <p:nvPr>
            <p:ph type="dt" sz="half" idx="22"/>
          </p:nvPr>
        </p:nvSpPr>
        <p:spPr/>
        <p:txBody>
          <a:bodyPr/>
          <a:lstStyle>
            <a:lvl1pPr>
              <a:defRPr/>
            </a:lvl1pPr>
          </a:lstStyle>
          <a:p>
            <a:pPr>
              <a:defRPr/>
            </a:pPr>
            <a:endParaRPr lang="nl-NL"/>
          </a:p>
        </p:txBody>
      </p:sp>
      <p:sp>
        <p:nvSpPr>
          <p:cNvPr id="13" name="Tijdelijke aanduiding voor voettekst 7">
            <a:extLst>
              <a:ext uri="{FF2B5EF4-FFF2-40B4-BE49-F238E27FC236}">
                <a16:creationId xmlns:a16="http://schemas.microsoft.com/office/drawing/2014/main" id="{B4DB2C51-C911-431E-B051-1DB285B4F7FF}"/>
              </a:ext>
            </a:extLst>
          </p:cNvPr>
          <p:cNvSpPr>
            <a:spLocks noGrp="1"/>
          </p:cNvSpPr>
          <p:nvPr>
            <p:ph type="ftr" sz="quarter" idx="23"/>
          </p:nvPr>
        </p:nvSpPr>
        <p:spPr/>
        <p:txBody>
          <a:bodyPr/>
          <a:lstStyle>
            <a:lvl1pPr>
              <a:defRPr/>
            </a:lvl1pPr>
          </a:lstStyle>
          <a:p>
            <a:pPr>
              <a:defRPr/>
            </a:pPr>
            <a:endParaRPr lang="nl-NL"/>
          </a:p>
        </p:txBody>
      </p:sp>
      <p:sp>
        <p:nvSpPr>
          <p:cNvPr id="14" name="Tijdelijke aanduiding voor dianummer 8">
            <a:extLst>
              <a:ext uri="{FF2B5EF4-FFF2-40B4-BE49-F238E27FC236}">
                <a16:creationId xmlns:a16="http://schemas.microsoft.com/office/drawing/2014/main" id="{52DCAAF1-16F0-4C8E-B300-B1F0A4D7393E}"/>
              </a:ext>
            </a:extLst>
          </p:cNvPr>
          <p:cNvSpPr>
            <a:spLocks noGrp="1"/>
          </p:cNvSpPr>
          <p:nvPr>
            <p:ph type="sldNum" sz="quarter" idx="24"/>
          </p:nvPr>
        </p:nvSpPr>
        <p:spPr/>
        <p:txBody>
          <a:bodyPr/>
          <a:lstStyle>
            <a:lvl1pPr>
              <a:defRPr/>
            </a:lvl1pPr>
          </a:lstStyle>
          <a:p>
            <a:pPr>
              <a:defRPr/>
            </a:pPr>
            <a:fld id="{C719F2F4-A848-4B76-BB84-32398C40B9A4}" type="slidenum">
              <a:rPr lang="nl-NL" altLang="nl-NL"/>
              <a:pPr>
                <a:defRPr/>
              </a:pPr>
              <a:t>‹nr.›</a:t>
            </a:fld>
            <a:endParaRPr lang="nl-NL" altLang="nl-NL"/>
          </a:p>
        </p:txBody>
      </p:sp>
    </p:spTree>
    <p:extLst>
      <p:ext uri="{BB962C8B-B14F-4D97-AF65-F5344CB8AC3E}">
        <p14:creationId xmlns:p14="http://schemas.microsoft.com/office/powerpoint/2010/main" val="2098204209"/>
      </p:ext>
    </p:extLst>
  </p:cSld>
  <p:clrMapOvr>
    <a:masterClrMapping/>
  </p:clrMapOvr>
</p:sldLayout>
</file>

<file path=ppt/slideLayouts/slideLayout36.xml><?xml version="1.0" encoding="utf-8"?>
<p:sldLayout xmlns:a="http://schemas.openxmlformats.org/drawingml/2006/main" xmlns:r="http://schemas.openxmlformats.org/officeDocument/2006/relationships" xmlns:p="http://schemas.openxmlformats.org/presentationml/2006/main" showMasterSp="0" preserve="1" userDrawn="1">
  <p:cSld name="Contact B">
    <p:spTree>
      <p:nvGrpSpPr>
        <p:cNvPr id="1" name=""/>
        <p:cNvGrpSpPr/>
        <p:nvPr/>
      </p:nvGrpSpPr>
      <p:grpSpPr>
        <a:xfrm>
          <a:off x="0" y="0"/>
          <a:ext cx="0" cy="0"/>
          <a:chOff x="0" y="0"/>
          <a:chExt cx="0" cy="0"/>
        </a:xfrm>
      </p:grpSpPr>
      <p:sp>
        <p:nvSpPr>
          <p:cNvPr id="9" name="Rechthoek 8">
            <a:extLst>
              <a:ext uri="{FF2B5EF4-FFF2-40B4-BE49-F238E27FC236}">
                <a16:creationId xmlns:a16="http://schemas.microsoft.com/office/drawing/2014/main" id="{5FC36519-170A-4B83-A8F6-180A88C15422}"/>
              </a:ext>
            </a:extLst>
          </p:cNvPr>
          <p:cNvSpPr/>
          <p:nvPr userDrawn="1"/>
        </p:nvSpPr>
        <p:spPr>
          <a:xfrm>
            <a:off x="0" y="0"/>
            <a:ext cx="6096000" cy="6858000"/>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sp>
        <p:nvSpPr>
          <p:cNvPr id="10" name="Rechthoek 9">
            <a:extLst>
              <a:ext uri="{FF2B5EF4-FFF2-40B4-BE49-F238E27FC236}">
                <a16:creationId xmlns:a16="http://schemas.microsoft.com/office/drawing/2014/main" id="{30070A8B-A992-4DA1-A633-0E2A6B655DF7}"/>
              </a:ext>
            </a:extLst>
          </p:cNvPr>
          <p:cNvSpPr/>
          <p:nvPr userDrawn="1"/>
        </p:nvSpPr>
        <p:spPr>
          <a:xfrm>
            <a:off x="5773738" y="6540500"/>
            <a:ext cx="647700" cy="317500"/>
          </a:xfrm>
          <a:prstGeom prst="rect">
            <a:avLst/>
          </a:prstGeom>
          <a:solidFill>
            <a:srgbClr val="154273"/>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pic>
        <p:nvPicPr>
          <p:cNvPr id="11" name="Afbeelding 15">
            <a:extLst>
              <a:ext uri="{FF2B5EF4-FFF2-40B4-BE49-F238E27FC236}">
                <a16:creationId xmlns:a16="http://schemas.microsoft.com/office/drawing/2014/main" id="{E6DB2C40-BE95-4A01-80C4-70196D9DC715}"/>
              </a:ext>
            </a:extLst>
          </p:cNvPr>
          <p:cNvPicPr>
            <a:picLocks noChangeAspect="1"/>
          </p:cNvPicPr>
          <p:nvPr userDrawn="1"/>
        </p:nvPicPr>
        <p:blipFill>
          <a:blip r:embed="rId2">
            <a:extLst>
              <a:ext uri="{28A0092B-C50C-407E-A947-70E740481C1C}">
                <a14:useLocalDpi xmlns:a14="http://schemas.microsoft.com/office/drawing/2010/main" val="0"/>
              </a:ext>
            </a:extLst>
          </a:blip>
          <a:srcRect/>
          <a:stretch>
            <a:fillRect/>
          </a:stretch>
        </p:blipFill>
        <p:spPr bwMode="auto">
          <a:xfrm>
            <a:off x="0" y="0"/>
            <a:ext cx="12192000" cy="1782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spPr>
      </p:pic>
      <p:sp>
        <p:nvSpPr>
          <p:cNvPr id="2" name="Titel 1"/>
          <p:cNvSpPr>
            <a:spLocks noGrp="1"/>
          </p:cNvSpPr>
          <p:nvPr>
            <p:ph type="title"/>
          </p:nvPr>
        </p:nvSpPr>
        <p:spPr>
          <a:xfrm>
            <a:off x="635000" y="2565400"/>
            <a:ext cx="5003800" cy="1727200"/>
          </a:xfrm>
        </p:spPr>
        <p:txBody>
          <a:bodyPr anchor="ctr">
            <a:normAutofit/>
          </a:bodyPr>
          <a:lstStyle>
            <a:lvl1pPr>
              <a:defRPr sz="4800">
                <a:solidFill>
                  <a:schemeClr val="bg1"/>
                </a:solidFill>
              </a:defRPr>
            </a:lvl1pPr>
          </a:lstStyle>
          <a:p>
            <a:r>
              <a:rPr lang="nl-NL"/>
              <a:t>Klik om de stijl te bewerken</a:t>
            </a:r>
          </a:p>
        </p:txBody>
      </p:sp>
      <p:sp>
        <p:nvSpPr>
          <p:cNvPr id="18" name="Tijdelijke aanduiding voor tekst 13"/>
          <p:cNvSpPr>
            <a:spLocks noGrp="1"/>
          </p:cNvSpPr>
          <p:nvPr>
            <p:ph type="body" sz="quarter" idx="13"/>
          </p:nvPr>
        </p:nvSpPr>
        <p:spPr>
          <a:xfrm>
            <a:off x="7176285" y="2286000"/>
            <a:ext cx="4382303" cy="691884"/>
          </a:xfrm>
        </p:spPr>
        <p:txBody>
          <a:bodyPr numCol="1" spcCol="180000" anchor="ctr" anchorCtr="0"/>
          <a:lstStyle>
            <a:lvl1pPr marL="0" indent="0">
              <a:buNone/>
              <a:defRPr sz="2000" i="0">
                <a:solidFill>
                  <a:schemeClr val="tx2"/>
                </a:solidFill>
              </a:defRPr>
            </a:lvl1pPr>
          </a:lstStyle>
          <a:p>
            <a:pPr lvl="0"/>
            <a:r>
              <a:rPr lang="nl-NL"/>
              <a:t>Klik om de modelstijlen te bewerken</a:t>
            </a:r>
          </a:p>
        </p:txBody>
      </p:sp>
      <p:sp>
        <p:nvSpPr>
          <p:cNvPr id="19" name="Tijdelijke aanduiding voor tekst 13"/>
          <p:cNvSpPr>
            <a:spLocks noGrp="1"/>
          </p:cNvSpPr>
          <p:nvPr>
            <p:ph type="body" sz="quarter" idx="17"/>
          </p:nvPr>
        </p:nvSpPr>
        <p:spPr>
          <a:xfrm>
            <a:off x="7176285" y="3079487"/>
            <a:ext cx="4382303" cy="691884"/>
          </a:xfrm>
        </p:spPr>
        <p:txBody>
          <a:bodyPr numCol="1" spcCol="180000" anchor="ctr" anchorCtr="0"/>
          <a:lstStyle>
            <a:lvl1pPr marL="0" indent="0">
              <a:buNone/>
              <a:defRPr sz="2000" i="0">
                <a:solidFill>
                  <a:schemeClr val="tx2"/>
                </a:solidFill>
              </a:defRPr>
            </a:lvl1pPr>
          </a:lstStyle>
          <a:p>
            <a:pPr lvl="0"/>
            <a:r>
              <a:rPr lang="nl-NL"/>
              <a:t>Klik om de modelstijlen te bewerken</a:t>
            </a:r>
          </a:p>
        </p:txBody>
      </p:sp>
      <p:sp>
        <p:nvSpPr>
          <p:cNvPr id="20" name="Tijdelijke aanduiding voor tekst 13"/>
          <p:cNvSpPr>
            <a:spLocks noGrp="1"/>
          </p:cNvSpPr>
          <p:nvPr>
            <p:ph type="body" sz="quarter" idx="18"/>
          </p:nvPr>
        </p:nvSpPr>
        <p:spPr>
          <a:xfrm>
            <a:off x="7176285" y="3845506"/>
            <a:ext cx="4382303" cy="691884"/>
          </a:xfrm>
        </p:spPr>
        <p:txBody>
          <a:bodyPr numCol="1" spcCol="180000" anchor="ctr" anchorCtr="0"/>
          <a:lstStyle>
            <a:lvl1pPr marL="0" indent="0">
              <a:buNone/>
              <a:defRPr sz="2000" i="0">
                <a:solidFill>
                  <a:schemeClr val="tx2"/>
                </a:solidFill>
              </a:defRPr>
            </a:lvl1pPr>
          </a:lstStyle>
          <a:p>
            <a:pPr lvl="0"/>
            <a:r>
              <a:rPr lang="nl-NL"/>
              <a:t>Klik om de modelstijlen te bewerken</a:t>
            </a:r>
          </a:p>
        </p:txBody>
      </p:sp>
      <p:sp>
        <p:nvSpPr>
          <p:cNvPr id="21" name="Tijdelijke aanduiding voor afbeelding 3"/>
          <p:cNvSpPr>
            <a:spLocks noGrp="1" noChangeAspect="1"/>
          </p:cNvSpPr>
          <p:nvPr>
            <p:ph type="pic" sz="quarter" idx="19"/>
          </p:nvPr>
        </p:nvSpPr>
        <p:spPr>
          <a:xfrm>
            <a:off x="6564313" y="2361344"/>
            <a:ext cx="541203" cy="540000"/>
          </a:xfrm>
          <a:blipFill>
            <a:blip r:embed="rId3"/>
            <a:stretch>
              <a:fillRect/>
            </a:stretch>
          </a:blipFill>
        </p:spPr>
        <p:txBody>
          <a:bodyPr/>
          <a:lstStyle>
            <a:lvl1pPr marL="0" indent="0" algn="ctr">
              <a:buNone/>
              <a:defRPr sz="100">
                <a:solidFill>
                  <a:schemeClr val="bg1"/>
                </a:solidFill>
              </a:defRPr>
            </a:lvl1pPr>
          </a:lstStyle>
          <a:p>
            <a:pPr lvl="0"/>
            <a:r>
              <a:rPr lang="nl-NL" noProof="0"/>
              <a:t>Sleep de afbeelding naar de tijdelijke aanduiding of klik op het pictogram als u een afbeelding wilt toevoegen</a:t>
            </a:r>
          </a:p>
        </p:txBody>
      </p:sp>
      <p:sp>
        <p:nvSpPr>
          <p:cNvPr id="22" name="Tijdelijke aanduiding voor afbeelding 3"/>
          <p:cNvSpPr>
            <a:spLocks noGrp="1" noChangeAspect="1"/>
          </p:cNvSpPr>
          <p:nvPr>
            <p:ph type="pic" sz="quarter" idx="20"/>
          </p:nvPr>
        </p:nvSpPr>
        <p:spPr>
          <a:xfrm>
            <a:off x="6564313" y="3147360"/>
            <a:ext cx="541203" cy="540000"/>
          </a:xfrm>
          <a:blipFill>
            <a:blip r:embed="rId4"/>
            <a:stretch>
              <a:fillRect/>
            </a:stretch>
          </a:blipFill>
        </p:spPr>
        <p:txBody>
          <a:bodyPr/>
          <a:lstStyle>
            <a:lvl1pPr marL="0" indent="0" algn="ctr">
              <a:buNone/>
              <a:defRPr sz="100">
                <a:solidFill>
                  <a:schemeClr val="bg1"/>
                </a:solidFill>
              </a:defRPr>
            </a:lvl1pPr>
          </a:lstStyle>
          <a:p>
            <a:pPr lvl="0"/>
            <a:r>
              <a:rPr lang="nl-NL" noProof="0"/>
              <a:t>Sleep de afbeelding naar de tijdelijke aanduiding of klik op het pictogram als u een afbeelding wilt toevoegen</a:t>
            </a:r>
          </a:p>
        </p:txBody>
      </p:sp>
      <p:sp>
        <p:nvSpPr>
          <p:cNvPr id="23" name="Tijdelijke aanduiding voor afbeelding 3"/>
          <p:cNvSpPr>
            <a:spLocks noGrp="1" noChangeAspect="1"/>
          </p:cNvSpPr>
          <p:nvPr>
            <p:ph type="pic" sz="quarter" idx="21"/>
          </p:nvPr>
        </p:nvSpPr>
        <p:spPr>
          <a:xfrm>
            <a:off x="6564313" y="3920850"/>
            <a:ext cx="541203" cy="540000"/>
          </a:xfrm>
          <a:blipFill>
            <a:blip r:embed="rId5"/>
            <a:stretch>
              <a:fillRect/>
            </a:stretch>
          </a:blipFill>
        </p:spPr>
        <p:txBody>
          <a:bodyPr/>
          <a:lstStyle>
            <a:lvl1pPr marL="0" indent="0" algn="ctr">
              <a:buNone/>
              <a:defRPr sz="100">
                <a:solidFill>
                  <a:schemeClr val="bg1"/>
                </a:solidFill>
              </a:defRPr>
            </a:lvl1pPr>
          </a:lstStyle>
          <a:p>
            <a:pPr lvl="0"/>
            <a:r>
              <a:rPr lang="nl-NL" noProof="0"/>
              <a:t>Sleep de afbeelding naar de tijdelijke aanduiding of klik op het pictogram als u een afbeelding wilt toevoegen</a:t>
            </a:r>
          </a:p>
        </p:txBody>
      </p:sp>
      <p:sp>
        <p:nvSpPr>
          <p:cNvPr id="12" name="Tijdelijke aanduiding voor datum 6">
            <a:extLst>
              <a:ext uri="{FF2B5EF4-FFF2-40B4-BE49-F238E27FC236}">
                <a16:creationId xmlns:a16="http://schemas.microsoft.com/office/drawing/2014/main" id="{E757BC0A-103A-4806-825E-5B45EBA6D9B7}"/>
              </a:ext>
            </a:extLst>
          </p:cNvPr>
          <p:cNvSpPr>
            <a:spLocks noGrp="1"/>
          </p:cNvSpPr>
          <p:nvPr>
            <p:ph type="dt" sz="half" idx="22"/>
          </p:nvPr>
        </p:nvSpPr>
        <p:spPr/>
        <p:txBody>
          <a:bodyPr/>
          <a:lstStyle>
            <a:lvl1pPr>
              <a:defRPr/>
            </a:lvl1pPr>
          </a:lstStyle>
          <a:p>
            <a:pPr>
              <a:defRPr/>
            </a:pPr>
            <a:endParaRPr lang="nl-NL"/>
          </a:p>
        </p:txBody>
      </p:sp>
      <p:sp>
        <p:nvSpPr>
          <p:cNvPr id="13" name="Tijdelijke aanduiding voor voettekst 7">
            <a:extLst>
              <a:ext uri="{FF2B5EF4-FFF2-40B4-BE49-F238E27FC236}">
                <a16:creationId xmlns:a16="http://schemas.microsoft.com/office/drawing/2014/main" id="{AEB4DFB4-37BC-4C99-A203-A61143F7E29D}"/>
              </a:ext>
            </a:extLst>
          </p:cNvPr>
          <p:cNvSpPr>
            <a:spLocks noGrp="1"/>
          </p:cNvSpPr>
          <p:nvPr>
            <p:ph type="ftr" sz="quarter" idx="23"/>
          </p:nvPr>
        </p:nvSpPr>
        <p:spPr/>
        <p:txBody>
          <a:bodyPr/>
          <a:lstStyle>
            <a:lvl1pPr>
              <a:defRPr/>
            </a:lvl1pPr>
          </a:lstStyle>
          <a:p>
            <a:pPr>
              <a:defRPr/>
            </a:pPr>
            <a:endParaRPr lang="nl-NL"/>
          </a:p>
        </p:txBody>
      </p:sp>
      <p:sp>
        <p:nvSpPr>
          <p:cNvPr id="14" name="Tijdelijke aanduiding voor dianummer 8">
            <a:extLst>
              <a:ext uri="{FF2B5EF4-FFF2-40B4-BE49-F238E27FC236}">
                <a16:creationId xmlns:a16="http://schemas.microsoft.com/office/drawing/2014/main" id="{2A268DE4-584F-4BCA-BD20-BA9A67EAD693}"/>
              </a:ext>
            </a:extLst>
          </p:cNvPr>
          <p:cNvSpPr>
            <a:spLocks noGrp="1"/>
          </p:cNvSpPr>
          <p:nvPr>
            <p:ph type="sldNum" sz="quarter" idx="24"/>
          </p:nvPr>
        </p:nvSpPr>
        <p:spPr/>
        <p:txBody>
          <a:bodyPr/>
          <a:lstStyle>
            <a:lvl1pPr>
              <a:defRPr/>
            </a:lvl1pPr>
          </a:lstStyle>
          <a:p>
            <a:pPr>
              <a:defRPr/>
            </a:pPr>
            <a:fld id="{595B2909-76CE-48DC-82E4-F2248C153217}" type="slidenum">
              <a:rPr lang="nl-NL" altLang="nl-NL"/>
              <a:pPr>
                <a:defRPr/>
              </a:pPr>
              <a:t>‹nr.›</a:t>
            </a:fld>
            <a:endParaRPr lang="nl-NL" altLang="nl-NL"/>
          </a:p>
        </p:txBody>
      </p:sp>
    </p:spTree>
    <p:extLst>
      <p:ext uri="{BB962C8B-B14F-4D97-AF65-F5344CB8AC3E}">
        <p14:creationId xmlns:p14="http://schemas.microsoft.com/office/powerpoint/2010/main" val="2184925453"/>
      </p:ext>
    </p:extLst>
  </p:cSld>
  <p:clrMapOvr>
    <a:masterClrMapping/>
  </p:clrMapOvr>
</p:sldLayout>
</file>

<file path=ppt/slideLayouts/slideLayout37.xml><?xml version="1.0" encoding="utf-8"?>
<p:sldLayout xmlns:a="http://schemas.openxmlformats.org/drawingml/2006/main" xmlns:r="http://schemas.openxmlformats.org/officeDocument/2006/relationships" xmlns:p="http://schemas.openxmlformats.org/presentationml/2006/main" showMasterSp="0" preserve="1" userDrawn="1">
  <p:cSld name="Contact C">
    <p:bg>
      <p:bgPr>
        <a:solidFill>
          <a:schemeClr val="bg2"/>
        </a:solidFill>
        <a:effectLst/>
      </p:bgPr>
    </p:bg>
    <p:spTree>
      <p:nvGrpSpPr>
        <p:cNvPr id="1" name=""/>
        <p:cNvGrpSpPr/>
        <p:nvPr/>
      </p:nvGrpSpPr>
      <p:grpSpPr>
        <a:xfrm>
          <a:off x="0" y="0"/>
          <a:ext cx="0" cy="0"/>
          <a:chOff x="0" y="0"/>
          <a:chExt cx="0" cy="0"/>
        </a:xfrm>
      </p:grpSpPr>
      <p:sp>
        <p:nvSpPr>
          <p:cNvPr id="9" name="Rechthoek 8">
            <a:extLst>
              <a:ext uri="{FF2B5EF4-FFF2-40B4-BE49-F238E27FC236}">
                <a16:creationId xmlns:a16="http://schemas.microsoft.com/office/drawing/2014/main" id="{E50145B3-2C95-4E39-82B3-BFD4189BB843}"/>
              </a:ext>
            </a:extLst>
          </p:cNvPr>
          <p:cNvSpPr/>
          <p:nvPr userDrawn="1"/>
        </p:nvSpPr>
        <p:spPr>
          <a:xfrm>
            <a:off x="5773738" y="6540500"/>
            <a:ext cx="647700" cy="317500"/>
          </a:xfrm>
          <a:prstGeom prst="rect">
            <a:avLst/>
          </a:prstGeom>
          <a:solidFill>
            <a:srgbClr val="154273"/>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pic>
        <p:nvPicPr>
          <p:cNvPr id="10" name="Afbeelding 9">
            <a:extLst>
              <a:ext uri="{FF2B5EF4-FFF2-40B4-BE49-F238E27FC236}">
                <a16:creationId xmlns:a16="http://schemas.microsoft.com/office/drawing/2014/main" id="{97ECC213-748D-40EB-8C2F-DF8F13892887}"/>
              </a:ext>
            </a:extLst>
          </p:cNvPr>
          <p:cNvPicPr>
            <a:picLocks noChangeAspect="1"/>
          </p:cNvPicPr>
          <p:nvPr userDrawn="1"/>
        </p:nvPicPr>
        <p:blipFill>
          <a:blip r:embed="rId3">
            <a:extLst>
              <a:ext uri="{28A0092B-C50C-407E-A947-70E740481C1C}">
                <a14:useLocalDpi xmlns:a14="http://schemas.microsoft.com/office/drawing/2010/main" val="0"/>
              </a:ext>
            </a:extLst>
          </a:blip>
          <a:srcRect/>
          <a:stretch>
            <a:fillRect/>
          </a:stretch>
        </p:blipFill>
        <p:spPr bwMode="auto">
          <a:xfrm>
            <a:off x="0" y="0"/>
            <a:ext cx="12192000" cy="1782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spPr>
      </p:pic>
      <p:sp>
        <p:nvSpPr>
          <p:cNvPr id="2" name="Titel 1"/>
          <p:cNvSpPr>
            <a:spLocks noGrp="1"/>
          </p:cNvSpPr>
          <p:nvPr>
            <p:ph type="title"/>
          </p:nvPr>
        </p:nvSpPr>
        <p:spPr>
          <a:xfrm>
            <a:off x="635000" y="1875617"/>
            <a:ext cx="10923588" cy="1551795"/>
          </a:xfrm>
        </p:spPr>
        <p:txBody>
          <a:bodyPr anchor="ctr">
            <a:normAutofit/>
          </a:bodyPr>
          <a:lstStyle>
            <a:lvl1pPr>
              <a:defRPr sz="4800">
                <a:solidFill>
                  <a:schemeClr val="tx1"/>
                </a:solidFill>
              </a:defRPr>
            </a:lvl1pPr>
          </a:lstStyle>
          <a:p>
            <a:r>
              <a:rPr lang="nl-NL"/>
              <a:t>Klik om de stijl te bewerken</a:t>
            </a:r>
          </a:p>
        </p:txBody>
      </p:sp>
      <p:sp>
        <p:nvSpPr>
          <p:cNvPr id="18" name="Tijdelijke aanduiding voor tekst 13"/>
          <p:cNvSpPr>
            <a:spLocks noGrp="1"/>
          </p:cNvSpPr>
          <p:nvPr>
            <p:ph type="body" sz="quarter" idx="13"/>
          </p:nvPr>
        </p:nvSpPr>
        <p:spPr>
          <a:xfrm>
            <a:off x="4224313" y="3846022"/>
            <a:ext cx="4680000" cy="691884"/>
          </a:xfrm>
        </p:spPr>
        <p:txBody>
          <a:bodyPr numCol="1" spcCol="180000" anchor="ctr" anchorCtr="0"/>
          <a:lstStyle>
            <a:lvl1pPr marL="0" indent="0">
              <a:buNone/>
              <a:defRPr sz="2000" i="0">
                <a:solidFill>
                  <a:schemeClr val="tx2"/>
                </a:solidFill>
              </a:defRPr>
            </a:lvl1pPr>
          </a:lstStyle>
          <a:p>
            <a:pPr lvl="0"/>
            <a:r>
              <a:rPr lang="nl-NL"/>
              <a:t>Klik om de modelstijlen te bewerken</a:t>
            </a:r>
          </a:p>
        </p:txBody>
      </p:sp>
      <p:sp>
        <p:nvSpPr>
          <p:cNvPr id="19" name="Tijdelijke aanduiding voor tekst 13"/>
          <p:cNvSpPr>
            <a:spLocks noGrp="1"/>
          </p:cNvSpPr>
          <p:nvPr>
            <p:ph type="body" sz="quarter" idx="17"/>
          </p:nvPr>
        </p:nvSpPr>
        <p:spPr>
          <a:xfrm>
            <a:off x="4224313" y="4639509"/>
            <a:ext cx="4680000" cy="691884"/>
          </a:xfrm>
        </p:spPr>
        <p:txBody>
          <a:bodyPr numCol="1" spcCol="180000" anchor="ctr" anchorCtr="0"/>
          <a:lstStyle>
            <a:lvl1pPr marL="0" indent="0">
              <a:buNone/>
              <a:defRPr sz="2000" i="0">
                <a:solidFill>
                  <a:schemeClr val="tx2"/>
                </a:solidFill>
              </a:defRPr>
            </a:lvl1pPr>
          </a:lstStyle>
          <a:p>
            <a:pPr lvl="0"/>
            <a:r>
              <a:rPr lang="nl-NL"/>
              <a:t>Klik om de modelstijlen te bewerken</a:t>
            </a:r>
          </a:p>
        </p:txBody>
      </p:sp>
      <p:sp>
        <p:nvSpPr>
          <p:cNvPr id="20" name="Tijdelijke aanduiding voor tekst 13"/>
          <p:cNvSpPr>
            <a:spLocks noGrp="1"/>
          </p:cNvSpPr>
          <p:nvPr>
            <p:ph type="body" sz="quarter" idx="18"/>
          </p:nvPr>
        </p:nvSpPr>
        <p:spPr>
          <a:xfrm>
            <a:off x="4224313" y="5405528"/>
            <a:ext cx="4680000" cy="691884"/>
          </a:xfrm>
        </p:spPr>
        <p:txBody>
          <a:bodyPr numCol="1" spcCol="180000" anchor="ctr" anchorCtr="0"/>
          <a:lstStyle>
            <a:lvl1pPr marL="0" indent="0">
              <a:buNone/>
              <a:defRPr sz="2000" i="0">
                <a:solidFill>
                  <a:schemeClr val="tx2"/>
                </a:solidFill>
              </a:defRPr>
            </a:lvl1pPr>
          </a:lstStyle>
          <a:p>
            <a:pPr lvl="0"/>
            <a:r>
              <a:rPr lang="nl-NL"/>
              <a:t>Klik om de modelstijlen te bewerken</a:t>
            </a:r>
          </a:p>
        </p:txBody>
      </p:sp>
      <p:sp>
        <p:nvSpPr>
          <p:cNvPr id="21" name="Tijdelijke aanduiding voor afbeelding 3"/>
          <p:cNvSpPr>
            <a:spLocks noGrp="1" noChangeAspect="1"/>
          </p:cNvSpPr>
          <p:nvPr>
            <p:ph type="pic" sz="quarter" idx="19"/>
          </p:nvPr>
        </p:nvSpPr>
        <p:spPr>
          <a:xfrm>
            <a:off x="3612341" y="3921366"/>
            <a:ext cx="541203" cy="540000"/>
          </a:xfrm>
          <a:blipFill>
            <a:blip r:embed="rId4"/>
            <a:stretch>
              <a:fillRect/>
            </a:stretch>
          </a:blipFill>
        </p:spPr>
        <p:txBody>
          <a:bodyPr/>
          <a:lstStyle>
            <a:lvl1pPr marL="0" indent="0" algn="ctr">
              <a:buNone/>
              <a:defRPr sz="100">
                <a:solidFill>
                  <a:schemeClr val="bg1"/>
                </a:solidFill>
              </a:defRPr>
            </a:lvl1pPr>
          </a:lstStyle>
          <a:p>
            <a:pPr lvl="0"/>
            <a:r>
              <a:rPr lang="nl-NL" noProof="0"/>
              <a:t>Sleep de afbeelding naar de tijdelijke aanduiding of klik op het pictogram als u een afbeelding wilt toevoegen</a:t>
            </a:r>
          </a:p>
        </p:txBody>
      </p:sp>
      <p:sp>
        <p:nvSpPr>
          <p:cNvPr id="22" name="Tijdelijke aanduiding voor afbeelding 3"/>
          <p:cNvSpPr>
            <a:spLocks noGrp="1" noChangeAspect="1"/>
          </p:cNvSpPr>
          <p:nvPr>
            <p:ph type="pic" sz="quarter" idx="20"/>
          </p:nvPr>
        </p:nvSpPr>
        <p:spPr>
          <a:xfrm>
            <a:off x="3612341" y="4707382"/>
            <a:ext cx="541203" cy="540000"/>
          </a:xfrm>
          <a:blipFill>
            <a:blip r:embed="rId5"/>
            <a:stretch>
              <a:fillRect/>
            </a:stretch>
          </a:blipFill>
        </p:spPr>
        <p:txBody>
          <a:bodyPr/>
          <a:lstStyle>
            <a:lvl1pPr marL="0" indent="0" algn="ctr">
              <a:buNone/>
              <a:defRPr sz="100">
                <a:solidFill>
                  <a:schemeClr val="bg1"/>
                </a:solidFill>
              </a:defRPr>
            </a:lvl1pPr>
          </a:lstStyle>
          <a:p>
            <a:pPr lvl="0"/>
            <a:r>
              <a:rPr lang="nl-NL" noProof="0"/>
              <a:t>Sleep de afbeelding naar de tijdelijke aanduiding of klik op het pictogram als u een afbeelding wilt toevoegen</a:t>
            </a:r>
          </a:p>
        </p:txBody>
      </p:sp>
      <p:sp>
        <p:nvSpPr>
          <p:cNvPr id="23" name="Tijdelijke aanduiding voor afbeelding 3"/>
          <p:cNvSpPr>
            <a:spLocks noGrp="1" noChangeAspect="1"/>
          </p:cNvSpPr>
          <p:nvPr>
            <p:ph type="pic" sz="quarter" idx="21"/>
          </p:nvPr>
        </p:nvSpPr>
        <p:spPr>
          <a:xfrm>
            <a:off x="3612341" y="5480872"/>
            <a:ext cx="541203" cy="540000"/>
          </a:xfrm>
          <a:blipFill>
            <a:blip r:embed="rId6"/>
            <a:stretch>
              <a:fillRect/>
            </a:stretch>
          </a:blipFill>
        </p:spPr>
        <p:txBody>
          <a:bodyPr/>
          <a:lstStyle>
            <a:lvl1pPr marL="0" indent="0" algn="ctr">
              <a:buNone/>
              <a:defRPr sz="100">
                <a:solidFill>
                  <a:schemeClr val="bg1"/>
                </a:solidFill>
              </a:defRPr>
            </a:lvl1pPr>
          </a:lstStyle>
          <a:p>
            <a:pPr lvl="0"/>
            <a:r>
              <a:rPr lang="nl-NL" noProof="0"/>
              <a:t>Sleep de afbeelding naar de tijdelijke aanduiding of klik op het pictogram als u een afbeelding wilt toevoegen</a:t>
            </a:r>
          </a:p>
        </p:txBody>
      </p:sp>
      <p:sp>
        <p:nvSpPr>
          <p:cNvPr id="11" name="Tijdelijke aanduiding voor datum 5">
            <a:extLst>
              <a:ext uri="{FF2B5EF4-FFF2-40B4-BE49-F238E27FC236}">
                <a16:creationId xmlns:a16="http://schemas.microsoft.com/office/drawing/2014/main" id="{D47E6D88-EBEF-4F35-B81F-33A0E255208D}"/>
              </a:ext>
            </a:extLst>
          </p:cNvPr>
          <p:cNvSpPr>
            <a:spLocks noGrp="1"/>
          </p:cNvSpPr>
          <p:nvPr>
            <p:ph type="dt" sz="half" idx="22"/>
          </p:nvPr>
        </p:nvSpPr>
        <p:spPr/>
        <p:txBody>
          <a:bodyPr/>
          <a:lstStyle>
            <a:lvl1pPr>
              <a:defRPr>
                <a:solidFill>
                  <a:schemeClr val="tx2"/>
                </a:solidFill>
              </a:defRPr>
            </a:lvl1pPr>
          </a:lstStyle>
          <a:p>
            <a:pPr>
              <a:defRPr/>
            </a:pPr>
            <a:endParaRPr lang="nl-NL"/>
          </a:p>
        </p:txBody>
      </p:sp>
      <p:sp>
        <p:nvSpPr>
          <p:cNvPr id="12" name="Tijdelijke aanduiding voor voettekst 6">
            <a:extLst>
              <a:ext uri="{FF2B5EF4-FFF2-40B4-BE49-F238E27FC236}">
                <a16:creationId xmlns:a16="http://schemas.microsoft.com/office/drawing/2014/main" id="{506F18E6-EB54-4D94-B8AF-7CE566B0CD85}"/>
              </a:ext>
            </a:extLst>
          </p:cNvPr>
          <p:cNvSpPr>
            <a:spLocks noGrp="1"/>
          </p:cNvSpPr>
          <p:nvPr>
            <p:ph type="ftr" sz="quarter" idx="23"/>
          </p:nvPr>
        </p:nvSpPr>
        <p:spPr/>
        <p:txBody>
          <a:bodyPr/>
          <a:lstStyle>
            <a:lvl1pPr>
              <a:defRPr>
                <a:solidFill>
                  <a:schemeClr val="tx2"/>
                </a:solidFill>
              </a:defRPr>
            </a:lvl1pPr>
          </a:lstStyle>
          <a:p>
            <a:pPr>
              <a:defRPr/>
            </a:pPr>
            <a:endParaRPr lang="nl-NL"/>
          </a:p>
        </p:txBody>
      </p:sp>
      <p:sp>
        <p:nvSpPr>
          <p:cNvPr id="13" name="Tijdelijke aanduiding voor dianummer 7">
            <a:extLst>
              <a:ext uri="{FF2B5EF4-FFF2-40B4-BE49-F238E27FC236}">
                <a16:creationId xmlns:a16="http://schemas.microsoft.com/office/drawing/2014/main" id="{2CAF2C77-FCBF-4818-9E7B-14EE8FCBBF8B}"/>
              </a:ext>
            </a:extLst>
          </p:cNvPr>
          <p:cNvSpPr>
            <a:spLocks noGrp="1"/>
          </p:cNvSpPr>
          <p:nvPr>
            <p:ph type="sldNum" sz="quarter" idx="24"/>
          </p:nvPr>
        </p:nvSpPr>
        <p:spPr/>
        <p:txBody>
          <a:bodyPr/>
          <a:lstStyle>
            <a:lvl1pPr>
              <a:defRPr>
                <a:solidFill>
                  <a:schemeClr val="tx2"/>
                </a:solidFill>
              </a:defRPr>
            </a:lvl1pPr>
          </a:lstStyle>
          <a:p>
            <a:pPr>
              <a:defRPr/>
            </a:pPr>
            <a:fld id="{36A53B2C-22E5-4BF3-968A-DCB5D37CD0D8}" type="slidenum">
              <a:rPr lang="nl-NL" altLang="nl-NL"/>
              <a:pPr>
                <a:defRPr/>
              </a:pPr>
              <a:t>‹nr.›</a:t>
            </a:fld>
            <a:endParaRPr lang="nl-NL" altLang="nl-NL"/>
          </a:p>
        </p:txBody>
      </p:sp>
    </p:spTree>
    <p:extLst>
      <p:ext uri="{BB962C8B-B14F-4D97-AF65-F5344CB8AC3E}">
        <p14:creationId xmlns:p14="http://schemas.microsoft.com/office/powerpoint/2010/main" val="2828558468"/>
      </p:ext>
    </p:extLst>
  </p:cSld>
  <p:clrMapOvr>
    <a:overrideClrMapping bg1="dk1" tx1="lt1" bg2="dk2" tx2="lt2" accent1="accent1" accent2="accent2" accent3="accent3" accent4="accent4" accent5="accent5" accent6="accent6" hlink="hlink" folHlink="folHlink"/>
  </p:clrMapOvr>
</p:sldLayout>
</file>

<file path=ppt/slideLayouts/slideLayout4.xml><?xml version="1.0" encoding="utf-8"?>
<p:sldLayout xmlns:a="http://schemas.openxmlformats.org/drawingml/2006/main" xmlns:r="http://schemas.openxmlformats.org/officeDocument/2006/relationships" xmlns:p="http://schemas.openxmlformats.org/presentationml/2006/main" showMasterSp="0" preserve="1" userDrawn="1">
  <p:cSld name="Titeldia afbeelding horizontaal">
    <p:bg>
      <p:bgPr>
        <a:solidFill>
          <a:schemeClr val="bg2"/>
        </a:solidFill>
        <a:effectLst/>
      </p:bgPr>
    </p:bg>
    <p:spTree>
      <p:nvGrpSpPr>
        <p:cNvPr id="1" name=""/>
        <p:cNvGrpSpPr/>
        <p:nvPr/>
      </p:nvGrpSpPr>
      <p:grpSpPr>
        <a:xfrm>
          <a:off x="0" y="0"/>
          <a:ext cx="0" cy="0"/>
          <a:chOff x="0" y="0"/>
          <a:chExt cx="0" cy="0"/>
        </a:xfrm>
      </p:grpSpPr>
      <p:sp>
        <p:nvSpPr>
          <p:cNvPr id="6" name="Rechthoek 5">
            <a:extLst>
              <a:ext uri="{FF2B5EF4-FFF2-40B4-BE49-F238E27FC236}">
                <a16:creationId xmlns:a16="http://schemas.microsoft.com/office/drawing/2014/main" id="{BF5F1746-219D-4C0E-B153-AB99138997E4}"/>
              </a:ext>
            </a:extLst>
          </p:cNvPr>
          <p:cNvSpPr/>
          <p:nvPr userDrawn="1"/>
        </p:nvSpPr>
        <p:spPr>
          <a:xfrm>
            <a:off x="5773738" y="6540500"/>
            <a:ext cx="647700" cy="317500"/>
          </a:xfrm>
          <a:prstGeom prst="rect">
            <a:avLst/>
          </a:prstGeom>
          <a:solidFill>
            <a:srgbClr val="154273"/>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pic>
        <p:nvPicPr>
          <p:cNvPr id="7" name="Afbeelding 9">
            <a:extLst>
              <a:ext uri="{FF2B5EF4-FFF2-40B4-BE49-F238E27FC236}">
                <a16:creationId xmlns:a16="http://schemas.microsoft.com/office/drawing/2014/main" id="{9533A16A-B4E1-4A55-87AD-6973A84465EA}"/>
              </a:ext>
            </a:extLst>
          </p:cNvPr>
          <p:cNvPicPr>
            <a:picLocks noChangeAspect="1"/>
          </p:cNvPicPr>
          <p:nvPr userDrawn="1"/>
        </p:nvPicPr>
        <p:blipFill>
          <a:blip r:embed="rId3">
            <a:extLst>
              <a:ext uri="{28A0092B-C50C-407E-A947-70E740481C1C}">
                <a14:useLocalDpi xmlns:a14="http://schemas.microsoft.com/office/drawing/2010/main" val="0"/>
              </a:ext>
            </a:extLst>
          </a:blip>
          <a:srcRect/>
          <a:stretch>
            <a:fillRect/>
          </a:stretch>
        </p:blipFill>
        <p:spPr bwMode="auto">
          <a:xfrm>
            <a:off x="0" y="0"/>
            <a:ext cx="12192000" cy="1782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spPr>
      </p:pic>
      <p:sp>
        <p:nvSpPr>
          <p:cNvPr id="2" name="Titel 1"/>
          <p:cNvSpPr>
            <a:spLocks noGrp="1"/>
          </p:cNvSpPr>
          <p:nvPr>
            <p:ph type="ctrTitle"/>
          </p:nvPr>
        </p:nvSpPr>
        <p:spPr>
          <a:xfrm>
            <a:off x="634682" y="3427412"/>
            <a:ext cx="10923906" cy="1726479"/>
          </a:xfrm>
        </p:spPr>
        <p:txBody>
          <a:bodyPr lIns="57600" tIns="90000" bIns="90000">
            <a:normAutofit/>
          </a:bodyPr>
          <a:lstStyle>
            <a:lvl1pPr algn="l">
              <a:defRPr sz="3600" b="0">
                <a:solidFill>
                  <a:schemeClr val="tx1"/>
                </a:solidFill>
              </a:defRPr>
            </a:lvl1pPr>
          </a:lstStyle>
          <a:p>
            <a:r>
              <a:rPr lang="nl-NL"/>
              <a:t>Klikken om de titelstijl van het model te bewerken</a:t>
            </a:r>
          </a:p>
        </p:txBody>
      </p:sp>
      <p:sp>
        <p:nvSpPr>
          <p:cNvPr id="3" name="Ondertitel 2"/>
          <p:cNvSpPr>
            <a:spLocks noGrp="1"/>
          </p:cNvSpPr>
          <p:nvPr>
            <p:ph type="subTitle" idx="1"/>
          </p:nvPr>
        </p:nvSpPr>
        <p:spPr>
          <a:xfrm>
            <a:off x="634682" y="5162400"/>
            <a:ext cx="10923906" cy="664319"/>
          </a:xfrm>
        </p:spPr>
        <p:txBody>
          <a:bodyPr lIns="72000" tIns="90000"/>
          <a:lstStyle>
            <a:lvl1pPr marL="0" indent="0" algn="l">
              <a:buNone/>
              <a:defRPr sz="2400">
                <a:solidFill>
                  <a:schemeClr val="tx1"/>
                </a:solidFill>
              </a:defRPr>
            </a:lvl1pPr>
            <a:lvl2pPr marL="457200" indent="0" algn="ctr">
              <a:buNone/>
              <a:defRPr sz="2000"/>
            </a:lvl2pPr>
            <a:lvl3pPr marL="914400" indent="0" algn="ctr">
              <a:buNone/>
              <a:defRPr sz="1800"/>
            </a:lvl3pPr>
            <a:lvl4pPr marL="1371600" indent="0" algn="ctr">
              <a:buNone/>
              <a:defRPr sz="1600"/>
            </a:lvl4pPr>
            <a:lvl5pPr marL="1828800" indent="0" algn="ctr">
              <a:buNone/>
              <a:defRPr sz="1600"/>
            </a:lvl5pPr>
            <a:lvl6pPr marL="2286000" indent="0" algn="ctr">
              <a:buNone/>
              <a:defRPr sz="1600"/>
            </a:lvl6pPr>
            <a:lvl7pPr marL="2743200" indent="0" algn="ctr">
              <a:buNone/>
              <a:defRPr sz="1600"/>
            </a:lvl7pPr>
            <a:lvl8pPr marL="3200400" indent="0" algn="ctr">
              <a:buNone/>
              <a:defRPr sz="1600"/>
            </a:lvl8pPr>
            <a:lvl9pPr marL="3657600" indent="0" algn="ctr">
              <a:buNone/>
              <a:defRPr sz="1600"/>
            </a:lvl9pPr>
          </a:lstStyle>
          <a:p>
            <a:r>
              <a:rPr lang="nl-NL"/>
              <a:t>Klikken om de ondertitelstijl van het model te bewerken</a:t>
            </a:r>
          </a:p>
        </p:txBody>
      </p:sp>
      <p:sp>
        <p:nvSpPr>
          <p:cNvPr id="17" name="Tijdelijke aanduiding voor tekst 16"/>
          <p:cNvSpPr>
            <a:spLocks noGrp="1"/>
          </p:cNvSpPr>
          <p:nvPr>
            <p:ph type="body" sz="quarter" idx="10"/>
          </p:nvPr>
        </p:nvSpPr>
        <p:spPr>
          <a:xfrm>
            <a:off x="633412" y="5829386"/>
            <a:ext cx="5138738" cy="389360"/>
          </a:xfrm>
        </p:spPr>
        <p:txBody>
          <a:bodyPr lIns="86400" anchor="b" anchorCtr="0">
            <a:noAutofit/>
          </a:bodyPr>
          <a:lstStyle>
            <a:lvl1pPr marL="0" indent="0" algn="l">
              <a:buNone/>
              <a:defRPr sz="1600">
                <a:solidFill>
                  <a:schemeClr val="tx1"/>
                </a:solidFill>
              </a:defRPr>
            </a:lvl1pPr>
            <a:lvl2pPr>
              <a:defRPr sz="1800">
                <a:solidFill>
                  <a:schemeClr val="bg1"/>
                </a:solidFill>
              </a:defRPr>
            </a:lvl2pPr>
            <a:lvl3pPr>
              <a:defRPr sz="1800">
                <a:solidFill>
                  <a:schemeClr val="bg1"/>
                </a:solidFill>
              </a:defRPr>
            </a:lvl3pPr>
            <a:lvl4pPr>
              <a:defRPr sz="1800">
                <a:solidFill>
                  <a:schemeClr val="bg1"/>
                </a:solidFill>
              </a:defRPr>
            </a:lvl4pPr>
            <a:lvl5pPr>
              <a:defRPr sz="1800">
                <a:solidFill>
                  <a:schemeClr val="bg1"/>
                </a:solidFill>
              </a:defRPr>
            </a:lvl5pPr>
          </a:lstStyle>
          <a:p>
            <a:pPr lvl="0"/>
            <a:r>
              <a:rPr lang="nl-NL"/>
              <a:t>Klik om de modelstijlen te bewerken</a:t>
            </a:r>
          </a:p>
        </p:txBody>
      </p:sp>
      <p:sp>
        <p:nvSpPr>
          <p:cNvPr id="16" name="Tijdelijke aanduiding voor afbeelding 15"/>
          <p:cNvSpPr>
            <a:spLocks noGrp="1"/>
          </p:cNvSpPr>
          <p:nvPr>
            <p:ph type="pic" sz="quarter" idx="11"/>
          </p:nvPr>
        </p:nvSpPr>
        <p:spPr>
          <a:xfrm>
            <a:off x="0" y="-1"/>
            <a:ext cx="12192000" cy="3427413"/>
          </a:xfrm>
          <a:custGeom>
            <a:avLst/>
            <a:gdLst>
              <a:gd name="connsiteX0" fmla="*/ 5772000 w 12192000"/>
              <a:gd name="connsiteY0" fmla="*/ 1 h 3427413"/>
              <a:gd name="connsiteX1" fmla="*/ 5772000 w 12192000"/>
              <a:gd name="connsiteY1" fmla="*/ 1144801 h 3427413"/>
              <a:gd name="connsiteX2" fmla="*/ 6420000 w 12192000"/>
              <a:gd name="connsiteY2" fmla="*/ 1144801 h 3427413"/>
              <a:gd name="connsiteX3" fmla="*/ 6420000 w 12192000"/>
              <a:gd name="connsiteY3" fmla="*/ 1 h 3427413"/>
              <a:gd name="connsiteX4" fmla="*/ 0 w 12192000"/>
              <a:gd name="connsiteY4" fmla="*/ 0 h 3427413"/>
              <a:gd name="connsiteX5" fmla="*/ 12192000 w 12192000"/>
              <a:gd name="connsiteY5" fmla="*/ 0 h 3427413"/>
              <a:gd name="connsiteX6" fmla="*/ 12192000 w 12192000"/>
              <a:gd name="connsiteY6" fmla="*/ 3427413 h 3427413"/>
              <a:gd name="connsiteX7" fmla="*/ 0 w 12192000"/>
              <a:gd name="connsiteY7" fmla="*/ 3427413 h 34274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2192000" h="3427413">
                <a:moveTo>
                  <a:pt x="5772000" y="1"/>
                </a:moveTo>
                <a:lnTo>
                  <a:pt x="5772000" y="1144801"/>
                </a:lnTo>
                <a:lnTo>
                  <a:pt x="6420000" y="1144801"/>
                </a:lnTo>
                <a:lnTo>
                  <a:pt x="6420000" y="1"/>
                </a:lnTo>
                <a:close/>
                <a:moveTo>
                  <a:pt x="0" y="0"/>
                </a:moveTo>
                <a:lnTo>
                  <a:pt x="12192000" y="0"/>
                </a:lnTo>
                <a:lnTo>
                  <a:pt x="12192000" y="3427413"/>
                </a:lnTo>
                <a:lnTo>
                  <a:pt x="0" y="3427413"/>
                </a:lnTo>
                <a:close/>
              </a:path>
            </a:pathLst>
          </a:custGeom>
          <a:solidFill>
            <a:schemeClr val="tx1">
              <a:lumMod val="85000"/>
            </a:schemeClr>
          </a:solidFill>
        </p:spPr>
        <p:txBody>
          <a:bodyPr wrap="square" lIns="648000" anchor="ctr" anchorCtr="0">
            <a:noAutofit/>
          </a:bodyPr>
          <a:lstStyle>
            <a:lvl1pPr>
              <a:buClr>
                <a:schemeClr val="bg2"/>
              </a:buClr>
              <a:defRPr>
                <a:solidFill>
                  <a:schemeClr val="bg1"/>
                </a:solidFill>
              </a:defRPr>
            </a:lvl1pPr>
          </a:lstStyle>
          <a:p>
            <a:pPr lvl="0"/>
            <a:r>
              <a:rPr lang="nl-NL" noProof="0"/>
              <a:t>Sleep de afbeelding naar de tijdelijke aanduiding of klik op het pictogram als u een afbeelding wilt toevoegen</a:t>
            </a:r>
          </a:p>
        </p:txBody>
      </p:sp>
      <p:sp>
        <p:nvSpPr>
          <p:cNvPr id="8" name="Tijdelijke aanduiding voor datum 6">
            <a:extLst>
              <a:ext uri="{FF2B5EF4-FFF2-40B4-BE49-F238E27FC236}">
                <a16:creationId xmlns:a16="http://schemas.microsoft.com/office/drawing/2014/main" id="{1A661F94-DC39-4C37-8EA0-49B8DCE7AEB0}"/>
              </a:ext>
            </a:extLst>
          </p:cNvPr>
          <p:cNvSpPr>
            <a:spLocks noGrp="1"/>
          </p:cNvSpPr>
          <p:nvPr>
            <p:ph type="dt" sz="half" idx="12"/>
          </p:nvPr>
        </p:nvSpPr>
        <p:spPr/>
        <p:txBody>
          <a:bodyPr/>
          <a:lstStyle>
            <a:lvl1pPr>
              <a:defRPr>
                <a:solidFill>
                  <a:schemeClr val="tx2"/>
                </a:solidFill>
              </a:defRPr>
            </a:lvl1pPr>
          </a:lstStyle>
          <a:p>
            <a:pPr>
              <a:defRPr/>
            </a:pPr>
            <a:endParaRPr lang="nl-NL"/>
          </a:p>
        </p:txBody>
      </p:sp>
      <p:sp>
        <p:nvSpPr>
          <p:cNvPr id="9" name="Tijdelijke aanduiding voor voettekst 8">
            <a:extLst>
              <a:ext uri="{FF2B5EF4-FFF2-40B4-BE49-F238E27FC236}">
                <a16:creationId xmlns:a16="http://schemas.microsoft.com/office/drawing/2014/main" id="{9CD22D1F-E315-41CA-B235-6D84236E3366}"/>
              </a:ext>
            </a:extLst>
          </p:cNvPr>
          <p:cNvSpPr>
            <a:spLocks noGrp="1"/>
          </p:cNvSpPr>
          <p:nvPr>
            <p:ph type="ftr" sz="quarter" idx="13"/>
          </p:nvPr>
        </p:nvSpPr>
        <p:spPr/>
        <p:txBody>
          <a:bodyPr/>
          <a:lstStyle>
            <a:lvl1pPr>
              <a:defRPr>
                <a:solidFill>
                  <a:schemeClr val="tx2"/>
                </a:solidFill>
              </a:defRPr>
            </a:lvl1pPr>
          </a:lstStyle>
          <a:p>
            <a:pPr>
              <a:defRPr/>
            </a:pPr>
            <a:endParaRPr lang="nl-NL"/>
          </a:p>
        </p:txBody>
      </p:sp>
      <p:sp>
        <p:nvSpPr>
          <p:cNvPr id="10" name="Tijdelijke aanduiding voor dianummer 9">
            <a:extLst>
              <a:ext uri="{FF2B5EF4-FFF2-40B4-BE49-F238E27FC236}">
                <a16:creationId xmlns:a16="http://schemas.microsoft.com/office/drawing/2014/main" id="{4BFF1CCC-D0DF-4369-A347-4ED14E633F60}"/>
              </a:ext>
            </a:extLst>
          </p:cNvPr>
          <p:cNvSpPr>
            <a:spLocks noGrp="1"/>
          </p:cNvSpPr>
          <p:nvPr>
            <p:ph type="sldNum" sz="quarter" idx="14"/>
          </p:nvPr>
        </p:nvSpPr>
        <p:spPr/>
        <p:txBody>
          <a:bodyPr/>
          <a:lstStyle>
            <a:lvl1pPr>
              <a:defRPr>
                <a:solidFill>
                  <a:schemeClr val="tx2"/>
                </a:solidFill>
              </a:defRPr>
            </a:lvl1pPr>
          </a:lstStyle>
          <a:p>
            <a:pPr>
              <a:defRPr/>
            </a:pPr>
            <a:fld id="{EB2F0212-DD18-4BED-A47B-EE293FC45325}" type="slidenum">
              <a:rPr lang="nl-NL" altLang="nl-NL"/>
              <a:pPr>
                <a:defRPr/>
              </a:pPr>
              <a:t>‹nr.›</a:t>
            </a:fld>
            <a:endParaRPr lang="nl-NL" altLang="nl-NL"/>
          </a:p>
        </p:txBody>
      </p:sp>
    </p:spTree>
    <p:extLst>
      <p:ext uri="{BB962C8B-B14F-4D97-AF65-F5344CB8AC3E}">
        <p14:creationId xmlns:p14="http://schemas.microsoft.com/office/powerpoint/2010/main" val="247344350"/>
      </p:ext>
    </p:extLst>
  </p:cSld>
  <p:clrMapOvr>
    <a:overrideClrMapping bg1="dk1" tx1="lt1" bg2="dk2" tx2="lt2" accent1="accent1" accent2="accent2" accent3="accent3" accent4="accent4" accent5="accent5" accent6="accent6" hlink="hlink" folHlink="folHlink"/>
  </p:clrMapOvr>
</p:sldLayout>
</file>

<file path=ppt/slideLayouts/slideLayout5.xml><?xml version="1.0" encoding="utf-8"?>
<p:sldLayout xmlns:a="http://schemas.openxmlformats.org/drawingml/2006/main" xmlns:r="http://schemas.openxmlformats.org/officeDocument/2006/relationships" xmlns:p="http://schemas.openxmlformats.org/presentationml/2006/main" preserve="1" userDrawn="1">
  <p:cSld name="Titeldia verticaal">
    <p:spTree>
      <p:nvGrpSpPr>
        <p:cNvPr id="1" name=""/>
        <p:cNvGrpSpPr/>
        <p:nvPr/>
      </p:nvGrpSpPr>
      <p:grpSpPr>
        <a:xfrm>
          <a:off x="0" y="0"/>
          <a:ext cx="0" cy="0"/>
          <a:chOff x="0" y="0"/>
          <a:chExt cx="0" cy="0"/>
        </a:xfrm>
      </p:grpSpPr>
      <p:sp>
        <p:nvSpPr>
          <p:cNvPr id="5" name="Rechthoek 4">
            <a:extLst>
              <a:ext uri="{FF2B5EF4-FFF2-40B4-BE49-F238E27FC236}">
                <a16:creationId xmlns:a16="http://schemas.microsoft.com/office/drawing/2014/main" id="{8F1057D7-2A28-42C7-81A2-C5ED6C892CB6}"/>
              </a:ext>
            </a:extLst>
          </p:cNvPr>
          <p:cNvSpPr/>
          <p:nvPr userDrawn="1"/>
        </p:nvSpPr>
        <p:spPr>
          <a:xfrm>
            <a:off x="6096000" y="0"/>
            <a:ext cx="6096000" cy="6858000"/>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sp>
        <p:nvSpPr>
          <p:cNvPr id="6" name="Rechthoek 5">
            <a:extLst>
              <a:ext uri="{FF2B5EF4-FFF2-40B4-BE49-F238E27FC236}">
                <a16:creationId xmlns:a16="http://schemas.microsoft.com/office/drawing/2014/main" id="{CA958DEF-5DB9-4565-A45B-F114061FA3D1}"/>
              </a:ext>
            </a:extLst>
          </p:cNvPr>
          <p:cNvSpPr>
            <a:spLocks/>
          </p:cNvSpPr>
          <p:nvPr userDrawn="1"/>
        </p:nvSpPr>
        <p:spPr>
          <a:xfrm>
            <a:off x="5862638" y="6619875"/>
            <a:ext cx="466725" cy="238125"/>
          </a:xfrm>
          <a:prstGeom prst="rect">
            <a:avLst/>
          </a:prstGeom>
          <a:solidFill>
            <a:srgbClr val="154273"/>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sp>
        <p:nvSpPr>
          <p:cNvPr id="7" name="Rechthoek 6">
            <a:extLst>
              <a:ext uri="{FF2B5EF4-FFF2-40B4-BE49-F238E27FC236}">
                <a16:creationId xmlns:a16="http://schemas.microsoft.com/office/drawing/2014/main" id="{08400C90-72F3-4236-B07D-1C6843DD2BCE}"/>
              </a:ext>
            </a:extLst>
          </p:cNvPr>
          <p:cNvSpPr/>
          <p:nvPr userDrawn="1"/>
        </p:nvSpPr>
        <p:spPr>
          <a:xfrm>
            <a:off x="5773738" y="6540500"/>
            <a:ext cx="647700" cy="317500"/>
          </a:xfrm>
          <a:prstGeom prst="rect">
            <a:avLst/>
          </a:prstGeom>
          <a:solidFill>
            <a:srgbClr val="154273"/>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pic>
        <p:nvPicPr>
          <p:cNvPr id="8" name="Afbeelding 16">
            <a:extLst>
              <a:ext uri="{FF2B5EF4-FFF2-40B4-BE49-F238E27FC236}">
                <a16:creationId xmlns:a16="http://schemas.microsoft.com/office/drawing/2014/main" id="{6FD1623F-9D33-41C4-AA65-641159D201C1}"/>
              </a:ext>
            </a:extLst>
          </p:cNvPr>
          <p:cNvPicPr>
            <a:picLocks noChangeAspect="1"/>
          </p:cNvPicPr>
          <p:nvPr userDrawn="1"/>
        </p:nvPicPr>
        <p:blipFill>
          <a:blip r:embed="rId2">
            <a:extLst>
              <a:ext uri="{28A0092B-C50C-407E-A947-70E740481C1C}">
                <a14:useLocalDpi xmlns:a14="http://schemas.microsoft.com/office/drawing/2010/main" val="0"/>
              </a:ext>
            </a:extLst>
          </a:blip>
          <a:srcRect/>
          <a:stretch>
            <a:fillRect/>
          </a:stretch>
        </p:blipFill>
        <p:spPr bwMode="auto">
          <a:xfrm>
            <a:off x="0" y="0"/>
            <a:ext cx="12192000" cy="1782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spPr>
      </p:pic>
      <p:sp>
        <p:nvSpPr>
          <p:cNvPr id="24" name="Ondertitel 2"/>
          <p:cNvSpPr>
            <a:spLocks noGrp="1"/>
          </p:cNvSpPr>
          <p:nvPr>
            <p:ph type="subTitle" idx="1"/>
          </p:nvPr>
        </p:nvSpPr>
        <p:spPr>
          <a:xfrm>
            <a:off x="6556176" y="3427413"/>
            <a:ext cx="5004000" cy="2404640"/>
          </a:xfrm>
        </p:spPr>
        <p:txBody>
          <a:bodyPr lIns="104400" tIns="90000" rIns="90000" bIns="46800"/>
          <a:lstStyle>
            <a:lvl1pPr marL="0" indent="0" algn="l">
              <a:buNone/>
              <a:defRPr sz="2400">
                <a:solidFill>
                  <a:schemeClr val="bg1"/>
                </a:solidFill>
              </a:defRPr>
            </a:lvl1pPr>
            <a:lvl2pPr marL="457200" indent="0" algn="ctr">
              <a:buNone/>
              <a:defRPr sz="2000"/>
            </a:lvl2pPr>
            <a:lvl3pPr marL="914400" indent="0" algn="ctr">
              <a:buNone/>
              <a:defRPr sz="1800"/>
            </a:lvl3pPr>
            <a:lvl4pPr marL="1371600" indent="0" algn="ctr">
              <a:buNone/>
              <a:defRPr sz="1600"/>
            </a:lvl4pPr>
            <a:lvl5pPr marL="1828800" indent="0" algn="ctr">
              <a:buNone/>
              <a:defRPr sz="1600"/>
            </a:lvl5pPr>
            <a:lvl6pPr marL="2286000" indent="0" algn="ctr">
              <a:buNone/>
              <a:defRPr sz="1600"/>
            </a:lvl6pPr>
            <a:lvl7pPr marL="2743200" indent="0" algn="ctr">
              <a:buNone/>
              <a:defRPr sz="1600"/>
            </a:lvl7pPr>
            <a:lvl8pPr marL="3200400" indent="0" algn="ctr">
              <a:buNone/>
              <a:defRPr sz="1600"/>
            </a:lvl8pPr>
            <a:lvl9pPr marL="3657600" indent="0" algn="ctr">
              <a:buNone/>
              <a:defRPr sz="1600"/>
            </a:lvl9pPr>
          </a:lstStyle>
          <a:p>
            <a:r>
              <a:rPr lang="nl-NL"/>
              <a:t>Klikken om de ondertitelstijl van het model te bewerken</a:t>
            </a:r>
          </a:p>
        </p:txBody>
      </p:sp>
      <p:sp>
        <p:nvSpPr>
          <p:cNvPr id="25" name="Tijdelijke aanduiding voor tekst 16"/>
          <p:cNvSpPr>
            <a:spLocks noGrp="1"/>
          </p:cNvSpPr>
          <p:nvPr>
            <p:ph type="body" sz="quarter" idx="21"/>
          </p:nvPr>
        </p:nvSpPr>
        <p:spPr>
          <a:xfrm>
            <a:off x="6553200" y="5832053"/>
            <a:ext cx="5004000" cy="389360"/>
          </a:xfrm>
        </p:spPr>
        <p:txBody>
          <a:bodyPr lIns="118800" anchor="b" anchorCtr="0">
            <a:noAutofit/>
          </a:bodyPr>
          <a:lstStyle>
            <a:lvl1pPr marL="0" indent="0">
              <a:buNone/>
              <a:defRPr sz="1600">
                <a:solidFill>
                  <a:schemeClr val="bg1"/>
                </a:solidFill>
              </a:defRPr>
            </a:lvl1pPr>
            <a:lvl2pPr>
              <a:defRPr sz="1800">
                <a:solidFill>
                  <a:schemeClr val="bg1"/>
                </a:solidFill>
              </a:defRPr>
            </a:lvl2pPr>
            <a:lvl3pPr>
              <a:defRPr sz="1800">
                <a:solidFill>
                  <a:schemeClr val="bg1"/>
                </a:solidFill>
              </a:defRPr>
            </a:lvl3pPr>
            <a:lvl4pPr>
              <a:defRPr sz="1800">
                <a:solidFill>
                  <a:schemeClr val="bg1"/>
                </a:solidFill>
              </a:defRPr>
            </a:lvl4pPr>
            <a:lvl5pPr>
              <a:defRPr sz="1800">
                <a:solidFill>
                  <a:schemeClr val="bg1"/>
                </a:solidFill>
              </a:defRPr>
            </a:lvl5pPr>
          </a:lstStyle>
          <a:p>
            <a:pPr lvl="0"/>
            <a:r>
              <a:rPr lang="nl-NL"/>
              <a:t>Klik om de modelstijlen te bewerken</a:t>
            </a:r>
          </a:p>
        </p:txBody>
      </p:sp>
      <p:sp>
        <p:nvSpPr>
          <p:cNvPr id="21" name="Titel 1"/>
          <p:cNvSpPr>
            <a:spLocks noGrp="1"/>
          </p:cNvSpPr>
          <p:nvPr>
            <p:ph type="ctrTitle"/>
          </p:nvPr>
        </p:nvSpPr>
        <p:spPr>
          <a:xfrm>
            <a:off x="6554588" y="2024063"/>
            <a:ext cx="5004000" cy="1403350"/>
          </a:xfrm>
        </p:spPr>
        <p:txBody>
          <a:bodyPr tIns="90000" bIns="90000">
            <a:normAutofit/>
          </a:bodyPr>
          <a:lstStyle>
            <a:lvl1pPr algn="l">
              <a:defRPr sz="3600">
                <a:solidFill>
                  <a:schemeClr val="bg1"/>
                </a:solidFill>
              </a:defRPr>
            </a:lvl1pPr>
          </a:lstStyle>
          <a:p>
            <a:r>
              <a:rPr lang="nl-NL"/>
              <a:t>Klikken om de titelstijl van het model te bewerken</a:t>
            </a:r>
          </a:p>
        </p:txBody>
      </p:sp>
      <p:sp>
        <p:nvSpPr>
          <p:cNvPr id="9" name="Tijdelijke aanduiding voor datum 17">
            <a:extLst>
              <a:ext uri="{FF2B5EF4-FFF2-40B4-BE49-F238E27FC236}">
                <a16:creationId xmlns:a16="http://schemas.microsoft.com/office/drawing/2014/main" id="{C17ACC8C-6D51-4BE9-9874-24AEA5E323C0}"/>
              </a:ext>
            </a:extLst>
          </p:cNvPr>
          <p:cNvSpPr>
            <a:spLocks noGrp="1"/>
          </p:cNvSpPr>
          <p:nvPr>
            <p:ph type="dt" sz="half" idx="22"/>
          </p:nvPr>
        </p:nvSpPr>
        <p:spPr/>
        <p:txBody>
          <a:bodyPr/>
          <a:lstStyle>
            <a:lvl1pPr>
              <a:defRPr/>
            </a:lvl1pPr>
          </a:lstStyle>
          <a:p>
            <a:pPr>
              <a:defRPr/>
            </a:pPr>
            <a:endParaRPr lang="nl-NL"/>
          </a:p>
        </p:txBody>
      </p:sp>
      <p:sp>
        <p:nvSpPr>
          <p:cNvPr id="10" name="Tijdelijke aanduiding voor voettekst 18">
            <a:extLst>
              <a:ext uri="{FF2B5EF4-FFF2-40B4-BE49-F238E27FC236}">
                <a16:creationId xmlns:a16="http://schemas.microsoft.com/office/drawing/2014/main" id="{A62D29D3-49F5-40E9-9CDB-D4E49E13D9FE}"/>
              </a:ext>
            </a:extLst>
          </p:cNvPr>
          <p:cNvSpPr>
            <a:spLocks noGrp="1"/>
          </p:cNvSpPr>
          <p:nvPr>
            <p:ph type="ftr" sz="quarter" idx="23"/>
          </p:nvPr>
        </p:nvSpPr>
        <p:spPr/>
        <p:txBody>
          <a:bodyPr/>
          <a:lstStyle>
            <a:lvl1pPr>
              <a:defRPr/>
            </a:lvl1pPr>
          </a:lstStyle>
          <a:p>
            <a:pPr>
              <a:defRPr/>
            </a:pPr>
            <a:endParaRPr lang="nl-NL"/>
          </a:p>
        </p:txBody>
      </p:sp>
      <p:sp>
        <p:nvSpPr>
          <p:cNvPr id="11" name="Tijdelijke aanduiding voor dianummer 19">
            <a:extLst>
              <a:ext uri="{FF2B5EF4-FFF2-40B4-BE49-F238E27FC236}">
                <a16:creationId xmlns:a16="http://schemas.microsoft.com/office/drawing/2014/main" id="{8C9E1C08-0E45-4892-8AAF-9D0B236B3262}"/>
              </a:ext>
            </a:extLst>
          </p:cNvPr>
          <p:cNvSpPr>
            <a:spLocks noGrp="1"/>
          </p:cNvSpPr>
          <p:nvPr>
            <p:ph type="sldNum" sz="quarter" idx="24"/>
          </p:nvPr>
        </p:nvSpPr>
        <p:spPr/>
        <p:txBody>
          <a:bodyPr/>
          <a:lstStyle>
            <a:lvl1pPr>
              <a:defRPr/>
            </a:lvl1pPr>
          </a:lstStyle>
          <a:p>
            <a:pPr>
              <a:defRPr/>
            </a:pPr>
            <a:fld id="{CF463A15-C9E2-4CA2-93ED-995D5340699F}" type="slidenum">
              <a:rPr lang="nl-NL" altLang="nl-NL"/>
              <a:pPr>
                <a:defRPr/>
              </a:pPr>
              <a:t>‹nr.›</a:t>
            </a:fld>
            <a:endParaRPr lang="nl-NL" altLang="nl-NL"/>
          </a:p>
        </p:txBody>
      </p:sp>
    </p:spTree>
    <p:extLst>
      <p:ext uri="{BB962C8B-B14F-4D97-AF65-F5344CB8AC3E}">
        <p14:creationId xmlns:p14="http://schemas.microsoft.com/office/powerpoint/2010/main" val="970556674"/>
      </p:ext>
    </p:extLst>
  </p:cSld>
  <p:clrMapOvr>
    <a:masterClrMapping/>
  </p:clrMapOvr>
</p:sldLayout>
</file>

<file path=ppt/slideLayouts/slideLayout6.xml><?xml version="1.0" encoding="utf-8"?>
<p:sldLayout xmlns:a="http://schemas.openxmlformats.org/drawingml/2006/main" xmlns:r="http://schemas.openxmlformats.org/officeDocument/2006/relationships" xmlns:p="http://schemas.openxmlformats.org/presentationml/2006/main" preserve="1" userDrawn="1">
  <p:cSld name="Titeldia horizontaal">
    <p:spTree>
      <p:nvGrpSpPr>
        <p:cNvPr id="1" name=""/>
        <p:cNvGrpSpPr/>
        <p:nvPr/>
      </p:nvGrpSpPr>
      <p:grpSpPr>
        <a:xfrm>
          <a:off x="0" y="0"/>
          <a:ext cx="0" cy="0"/>
          <a:chOff x="0" y="0"/>
          <a:chExt cx="0" cy="0"/>
        </a:xfrm>
      </p:grpSpPr>
      <p:sp>
        <p:nvSpPr>
          <p:cNvPr id="5" name="Rechthoek 4">
            <a:extLst>
              <a:ext uri="{FF2B5EF4-FFF2-40B4-BE49-F238E27FC236}">
                <a16:creationId xmlns:a16="http://schemas.microsoft.com/office/drawing/2014/main" id="{E9889F1D-8D77-477B-93F8-40EF5062556A}"/>
              </a:ext>
            </a:extLst>
          </p:cNvPr>
          <p:cNvSpPr/>
          <p:nvPr userDrawn="1"/>
        </p:nvSpPr>
        <p:spPr>
          <a:xfrm>
            <a:off x="0" y="0"/>
            <a:ext cx="12192000" cy="3427413"/>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sp>
        <p:nvSpPr>
          <p:cNvPr id="6" name="Rechthoek 5">
            <a:extLst>
              <a:ext uri="{FF2B5EF4-FFF2-40B4-BE49-F238E27FC236}">
                <a16:creationId xmlns:a16="http://schemas.microsoft.com/office/drawing/2014/main" id="{7CD8006D-EBE0-4756-9891-4FF9348BE0D1}"/>
              </a:ext>
            </a:extLst>
          </p:cNvPr>
          <p:cNvSpPr/>
          <p:nvPr userDrawn="1"/>
        </p:nvSpPr>
        <p:spPr>
          <a:xfrm>
            <a:off x="5773738" y="6540500"/>
            <a:ext cx="647700" cy="317500"/>
          </a:xfrm>
          <a:prstGeom prst="rect">
            <a:avLst/>
          </a:prstGeom>
          <a:solidFill>
            <a:srgbClr val="154273"/>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pic>
        <p:nvPicPr>
          <p:cNvPr id="7" name="Afbeelding 15">
            <a:extLst>
              <a:ext uri="{FF2B5EF4-FFF2-40B4-BE49-F238E27FC236}">
                <a16:creationId xmlns:a16="http://schemas.microsoft.com/office/drawing/2014/main" id="{1D4DA70A-316F-459E-B4DF-01E9192B425B}"/>
              </a:ext>
            </a:extLst>
          </p:cNvPr>
          <p:cNvPicPr>
            <a:picLocks noChangeAspect="1"/>
          </p:cNvPicPr>
          <p:nvPr userDrawn="1"/>
        </p:nvPicPr>
        <p:blipFill>
          <a:blip r:embed="rId2">
            <a:extLst>
              <a:ext uri="{28A0092B-C50C-407E-A947-70E740481C1C}">
                <a14:useLocalDpi xmlns:a14="http://schemas.microsoft.com/office/drawing/2010/main" val="0"/>
              </a:ext>
            </a:extLst>
          </a:blip>
          <a:srcRect/>
          <a:stretch>
            <a:fillRect/>
          </a:stretch>
        </p:blipFill>
        <p:spPr bwMode="auto">
          <a:xfrm>
            <a:off x="0" y="0"/>
            <a:ext cx="12192000" cy="1782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spPr>
      </p:pic>
      <p:sp>
        <p:nvSpPr>
          <p:cNvPr id="2" name="Titel 1"/>
          <p:cNvSpPr>
            <a:spLocks noGrp="1"/>
          </p:cNvSpPr>
          <p:nvPr>
            <p:ph type="title"/>
          </p:nvPr>
        </p:nvSpPr>
        <p:spPr>
          <a:xfrm>
            <a:off x="635000" y="1879600"/>
            <a:ext cx="10923588" cy="1547813"/>
          </a:xfrm>
        </p:spPr>
        <p:txBody>
          <a:bodyPr anchor="ctr">
            <a:normAutofit/>
          </a:bodyPr>
          <a:lstStyle>
            <a:lvl1pPr>
              <a:defRPr sz="4800">
                <a:solidFill>
                  <a:schemeClr val="bg1"/>
                </a:solidFill>
              </a:defRPr>
            </a:lvl1pPr>
          </a:lstStyle>
          <a:p>
            <a:r>
              <a:rPr lang="nl-NL"/>
              <a:t>Klikken om de titelstijl van het model te bewerken</a:t>
            </a:r>
          </a:p>
        </p:txBody>
      </p:sp>
      <p:sp>
        <p:nvSpPr>
          <p:cNvPr id="9" name="Ondertitel 2"/>
          <p:cNvSpPr>
            <a:spLocks noGrp="1"/>
          </p:cNvSpPr>
          <p:nvPr>
            <p:ph type="subTitle" idx="1"/>
          </p:nvPr>
        </p:nvSpPr>
        <p:spPr>
          <a:xfrm>
            <a:off x="635000" y="3749487"/>
            <a:ext cx="10925176" cy="2077232"/>
          </a:xfrm>
        </p:spPr>
        <p:txBody>
          <a:bodyPr lIns="104400" tIns="90000" rIns="90000" bIns="46800"/>
          <a:lstStyle>
            <a:lvl1pPr marL="0" indent="0" algn="l">
              <a:buNone/>
              <a:defRPr sz="2400">
                <a:solidFill>
                  <a:schemeClr val="tx1"/>
                </a:solidFill>
              </a:defRPr>
            </a:lvl1pPr>
            <a:lvl2pPr marL="457200" indent="0" algn="ctr">
              <a:buNone/>
              <a:defRPr sz="2000"/>
            </a:lvl2pPr>
            <a:lvl3pPr marL="914400" indent="0" algn="ctr">
              <a:buNone/>
              <a:defRPr sz="1800"/>
            </a:lvl3pPr>
            <a:lvl4pPr marL="1371600" indent="0" algn="ctr">
              <a:buNone/>
              <a:defRPr sz="1600"/>
            </a:lvl4pPr>
            <a:lvl5pPr marL="1828800" indent="0" algn="ctr">
              <a:buNone/>
              <a:defRPr sz="1600"/>
            </a:lvl5pPr>
            <a:lvl6pPr marL="2286000" indent="0" algn="ctr">
              <a:buNone/>
              <a:defRPr sz="1600"/>
            </a:lvl6pPr>
            <a:lvl7pPr marL="2743200" indent="0" algn="ctr">
              <a:buNone/>
              <a:defRPr sz="1600"/>
            </a:lvl7pPr>
            <a:lvl8pPr marL="3200400" indent="0" algn="ctr">
              <a:buNone/>
              <a:defRPr sz="1600"/>
            </a:lvl8pPr>
            <a:lvl9pPr marL="3657600" indent="0" algn="ctr">
              <a:buNone/>
              <a:defRPr sz="1600"/>
            </a:lvl9pPr>
          </a:lstStyle>
          <a:p>
            <a:r>
              <a:rPr lang="nl-NL"/>
              <a:t>Klikken om de ondertitelstijl van het model te bewerken</a:t>
            </a:r>
          </a:p>
        </p:txBody>
      </p:sp>
      <p:sp>
        <p:nvSpPr>
          <p:cNvPr id="10" name="Tijdelijke aanduiding voor tekst 16"/>
          <p:cNvSpPr>
            <a:spLocks noGrp="1"/>
          </p:cNvSpPr>
          <p:nvPr>
            <p:ph type="body" sz="quarter" idx="10"/>
          </p:nvPr>
        </p:nvSpPr>
        <p:spPr>
          <a:xfrm>
            <a:off x="633412" y="5829386"/>
            <a:ext cx="5005388" cy="389360"/>
          </a:xfrm>
        </p:spPr>
        <p:txBody>
          <a:bodyPr lIns="86400" anchor="b" anchorCtr="0">
            <a:noAutofit/>
          </a:bodyPr>
          <a:lstStyle>
            <a:lvl1pPr marL="0" indent="0" algn="l">
              <a:buNone/>
              <a:defRPr sz="1600">
                <a:solidFill>
                  <a:schemeClr val="tx1"/>
                </a:solidFill>
              </a:defRPr>
            </a:lvl1pPr>
            <a:lvl2pPr>
              <a:defRPr sz="1800">
                <a:solidFill>
                  <a:schemeClr val="bg1"/>
                </a:solidFill>
              </a:defRPr>
            </a:lvl2pPr>
            <a:lvl3pPr>
              <a:defRPr sz="1800">
                <a:solidFill>
                  <a:schemeClr val="bg1"/>
                </a:solidFill>
              </a:defRPr>
            </a:lvl3pPr>
            <a:lvl4pPr>
              <a:defRPr sz="1800">
                <a:solidFill>
                  <a:schemeClr val="bg1"/>
                </a:solidFill>
              </a:defRPr>
            </a:lvl4pPr>
            <a:lvl5pPr>
              <a:defRPr sz="1800">
                <a:solidFill>
                  <a:schemeClr val="bg1"/>
                </a:solidFill>
              </a:defRPr>
            </a:lvl5pPr>
          </a:lstStyle>
          <a:p>
            <a:pPr lvl="0"/>
            <a:r>
              <a:rPr lang="nl-NL"/>
              <a:t>Klik om de modelstijlen te bewerken</a:t>
            </a:r>
          </a:p>
        </p:txBody>
      </p:sp>
      <p:sp>
        <p:nvSpPr>
          <p:cNvPr id="8" name="Tijdelijke aanduiding voor datum 14">
            <a:extLst>
              <a:ext uri="{FF2B5EF4-FFF2-40B4-BE49-F238E27FC236}">
                <a16:creationId xmlns:a16="http://schemas.microsoft.com/office/drawing/2014/main" id="{39A58C86-C79F-4046-ADFF-792DF0C1ACF4}"/>
              </a:ext>
            </a:extLst>
          </p:cNvPr>
          <p:cNvSpPr>
            <a:spLocks noGrp="1"/>
          </p:cNvSpPr>
          <p:nvPr>
            <p:ph type="dt" sz="half" idx="11"/>
          </p:nvPr>
        </p:nvSpPr>
        <p:spPr/>
        <p:txBody>
          <a:bodyPr/>
          <a:lstStyle>
            <a:lvl1pPr>
              <a:defRPr/>
            </a:lvl1pPr>
          </a:lstStyle>
          <a:p>
            <a:pPr>
              <a:defRPr/>
            </a:pPr>
            <a:endParaRPr lang="nl-NL"/>
          </a:p>
        </p:txBody>
      </p:sp>
      <p:sp>
        <p:nvSpPr>
          <p:cNvPr id="11" name="Tijdelijke aanduiding voor voettekst 15">
            <a:extLst>
              <a:ext uri="{FF2B5EF4-FFF2-40B4-BE49-F238E27FC236}">
                <a16:creationId xmlns:a16="http://schemas.microsoft.com/office/drawing/2014/main" id="{ED8C1417-3361-4254-9F76-81F13BBFD8B9}"/>
              </a:ext>
            </a:extLst>
          </p:cNvPr>
          <p:cNvSpPr>
            <a:spLocks noGrp="1"/>
          </p:cNvSpPr>
          <p:nvPr>
            <p:ph type="ftr" sz="quarter" idx="12"/>
          </p:nvPr>
        </p:nvSpPr>
        <p:spPr/>
        <p:txBody>
          <a:bodyPr/>
          <a:lstStyle>
            <a:lvl1pPr>
              <a:defRPr/>
            </a:lvl1pPr>
          </a:lstStyle>
          <a:p>
            <a:pPr>
              <a:defRPr/>
            </a:pPr>
            <a:endParaRPr lang="nl-NL"/>
          </a:p>
        </p:txBody>
      </p:sp>
      <p:sp>
        <p:nvSpPr>
          <p:cNvPr id="12" name="Tijdelijke aanduiding voor dianummer 16">
            <a:extLst>
              <a:ext uri="{FF2B5EF4-FFF2-40B4-BE49-F238E27FC236}">
                <a16:creationId xmlns:a16="http://schemas.microsoft.com/office/drawing/2014/main" id="{6E211ECA-1943-4B07-A220-76C3EADCBF5A}"/>
              </a:ext>
            </a:extLst>
          </p:cNvPr>
          <p:cNvSpPr>
            <a:spLocks noGrp="1"/>
          </p:cNvSpPr>
          <p:nvPr>
            <p:ph type="sldNum" sz="quarter" idx="13"/>
          </p:nvPr>
        </p:nvSpPr>
        <p:spPr/>
        <p:txBody>
          <a:bodyPr/>
          <a:lstStyle>
            <a:lvl1pPr>
              <a:defRPr/>
            </a:lvl1pPr>
          </a:lstStyle>
          <a:p>
            <a:pPr>
              <a:defRPr/>
            </a:pPr>
            <a:fld id="{ECC0AAD6-DBB0-4303-8047-66709DDF7199}" type="slidenum">
              <a:rPr lang="nl-NL" altLang="nl-NL"/>
              <a:pPr>
                <a:defRPr/>
              </a:pPr>
              <a:t>‹nr.›</a:t>
            </a:fld>
            <a:endParaRPr lang="nl-NL" altLang="nl-NL"/>
          </a:p>
        </p:txBody>
      </p:sp>
    </p:spTree>
    <p:extLst>
      <p:ext uri="{BB962C8B-B14F-4D97-AF65-F5344CB8AC3E}">
        <p14:creationId xmlns:p14="http://schemas.microsoft.com/office/powerpoint/2010/main" val="3652653941"/>
      </p:ext>
    </p:extLst>
  </p:cSld>
  <p:clrMapOvr>
    <a:masterClrMapping/>
  </p:clrMapOvr>
</p:sldLayout>
</file>

<file path=ppt/slideLayouts/slideLayout7.xml><?xml version="1.0" encoding="utf-8"?>
<p:sldLayout xmlns:a="http://schemas.openxmlformats.org/drawingml/2006/main" xmlns:r="http://schemas.openxmlformats.org/officeDocument/2006/relationships" xmlns:p="http://schemas.openxmlformats.org/presentationml/2006/main" preserve="1" userDrawn="1">
  <p:cSld name="Inhoudsopgave">
    <p:spTree>
      <p:nvGrpSpPr>
        <p:cNvPr id="1" name=""/>
        <p:cNvGrpSpPr/>
        <p:nvPr/>
      </p:nvGrpSpPr>
      <p:grpSpPr>
        <a:xfrm>
          <a:off x="0" y="0"/>
          <a:ext cx="0" cy="0"/>
          <a:chOff x="0" y="0"/>
          <a:chExt cx="0" cy="0"/>
        </a:xfrm>
      </p:grpSpPr>
      <p:sp>
        <p:nvSpPr>
          <p:cNvPr id="18" name="Rechthoek 17">
            <a:extLst>
              <a:ext uri="{FF2B5EF4-FFF2-40B4-BE49-F238E27FC236}">
                <a16:creationId xmlns:a16="http://schemas.microsoft.com/office/drawing/2014/main" id="{C494A783-7B4C-41C8-B125-BB30A918D997}"/>
              </a:ext>
            </a:extLst>
          </p:cNvPr>
          <p:cNvSpPr/>
          <p:nvPr userDrawn="1"/>
        </p:nvSpPr>
        <p:spPr>
          <a:xfrm>
            <a:off x="0" y="0"/>
            <a:ext cx="6096000" cy="6858000"/>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pic>
        <p:nvPicPr>
          <p:cNvPr id="19" name="Afbeelding 9">
            <a:extLst>
              <a:ext uri="{FF2B5EF4-FFF2-40B4-BE49-F238E27FC236}">
                <a16:creationId xmlns:a16="http://schemas.microsoft.com/office/drawing/2014/main" id="{8049006C-6074-4438-AB40-11CCEE71EA30}"/>
              </a:ext>
            </a:extLst>
          </p:cNvPr>
          <p:cNvPicPr>
            <a:picLocks noChangeAspect="1"/>
          </p:cNvPicPr>
          <p:nvPr userDrawn="1"/>
        </p:nvPicPr>
        <p:blipFill>
          <a:blip r:embed="rId2">
            <a:extLst>
              <a:ext uri="{28A0092B-C50C-407E-A947-70E740481C1C}">
                <a14:useLocalDpi xmlns:a14="http://schemas.microsoft.com/office/drawing/2010/main" val="0"/>
              </a:ext>
            </a:extLst>
          </a:blip>
          <a:srcRect/>
          <a:stretch>
            <a:fillRect/>
          </a:stretch>
        </p:blipFill>
        <p:spPr bwMode="auto">
          <a:xfrm>
            <a:off x="-3175" y="0"/>
            <a:ext cx="1219835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spPr>
      </p:pic>
      <p:sp>
        <p:nvSpPr>
          <p:cNvPr id="21" name="Rechthoek 20">
            <a:extLst>
              <a:ext uri="{FF2B5EF4-FFF2-40B4-BE49-F238E27FC236}">
                <a16:creationId xmlns:a16="http://schemas.microsoft.com/office/drawing/2014/main" id="{538D5863-676F-4923-80DB-FF6C8FDD6B5C}"/>
              </a:ext>
            </a:extLst>
          </p:cNvPr>
          <p:cNvSpPr>
            <a:spLocks/>
          </p:cNvSpPr>
          <p:nvPr userDrawn="1"/>
        </p:nvSpPr>
        <p:spPr>
          <a:xfrm>
            <a:off x="5862638" y="6619875"/>
            <a:ext cx="466725" cy="238125"/>
          </a:xfrm>
          <a:prstGeom prst="rect">
            <a:avLst/>
          </a:prstGeom>
          <a:solidFill>
            <a:srgbClr val="154273"/>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sp>
        <p:nvSpPr>
          <p:cNvPr id="20" name="Titel 1"/>
          <p:cNvSpPr>
            <a:spLocks noGrp="1"/>
          </p:cNvSpPr>
          <p:nvPr>
            <p:ph type="title"/>
          </p:nvPr>
        </p:nvSpPr>
        <p:spPr>
          <a:xfrm>
            <a:off x="634999" y="2636838"/>
            <a:ext cx="5003801" cy="1584325"/>
          </a:xfrm>
        </p:spPr>
        <p:txBody>
          <a:bodyPr anchor="ctr">
            <a:normAutofit/>
          </a:bodyPr>
          <a:lstStyle>
            <a:lvl1pPr algn="r">
              <a:defRPr sz="3600">
                <a:solidFill>
                  <a:schemeClr val="bg1"/>
                </a:solidFill>
              </a:defRPr>
            </a:lvl1pPr>
          </a:lstStyle>
          <a:p>
            <a:r>
              <a:rPr lang="nl-NL"/>
              <a:t>Klikken om de titelstijl van het model te bewerken</a:t>
            </a:r>
          </a:p>
        </p:txBody>
      </p:sp>
      <p:sp>
        <p:nvSpPr>
          <p:cNvPr id="13" name="Tijdelijke aanduiding voor tekst 4"/>
          <p:cNvSpPr>
            <a:spLocks noGrp="1"/>
          </p:cNvSpPr>
          <p:nvPr>
            <p:ph type="body" sz="quarter" idx="15"/>
          </p:nvPr>
        </p:nvSpPr>
        <p:spPr>
          <a:xfrm>
            <a:off x="7791732" y="916926"/>
            <a:ext cx="3766856" cy="817562"/>
          </a:xfrm>
        </p:spPr>
        <p:txBody>
          <a:bodyPr anchor="b" anchorCtr="0"/>
          <a:lstStyle>
            <a:lvl1pPr marL="0" indent="0">
              <a:buNone/>
              <a:defRPr sz="1800"/>
            </a:lvl1pPr>
            <a:lvl2pPr marL="313200" indent="0">
              <a:buNone/>
              <a:defRPr/>
            </a:lvl2pPr>
            <a:lvl3pPr marL="630000" indent="0">
              <a:buNone/>
              <a:defRPr/>
            </a:lvl3pPr>
            <a:lvl4pPr marL="943200" indent="0">
              <a:buNone/>
              <a:defRPr/>
            </a:lvl4pPr>
            <a:lvl5pPr marL="1260000" indent="0">
              <a:buNone/>
              <a:defRPr/>
            </a:lvl5pPr>
          </a:lstStyle>
          <a:p>
            <a:pPr lvl="0"/>
            <a:r>
              <a:rPr lang="nl-NL"/>
              <a:t>Klikken om de tekststijl van het model te bewerken</a:t>
            </a:r>
          </a:p>
        </p:txBody>
      </p:sp>
      <p:sp>
        <p:nvSpPr>
          <p:cNvPr id="14" name="Tijdelijke aanduiding voor tekst 4"/>
          <p:cNvSpPr>
            <a:spLocks noGrp="1"/>
          </p:cNvSpPr>
          <p:nvPr>
            <p:ph type="body" sz="quarter" idx="16"/>
          </p:nvPr>
        </p:nvSpPr>
        <p:spPr>
          <a:xfrm>
            <a:off x="7791732" y="2061911"/>
            <a:ext cx="3766856" cy="817562"/>
          </a:xfrm>
        </p:spPr>
        <p:txBody>
          <a:bodyPr anchor="b" anchorCtr="0"/>
          <a:lstStyle>
            <a:lvl1pPr marL="0" indent="0">
              <a:buNone/>
              <a:defRPr sz="1800"/>
            </a:lvl1pPr>
            <a:lvl2pPr marL="313200" indent="0">
              <a:buNone/>
              <a:defRPr/>
            </a:lvl2pPr>
            <a:lvl3pPr marL="630000" indent="0">
              <a:buNone/>
              <a:defRPr/>
            </a:lvl3pPr>
            <a:lvl4pPr marL="943200" indent="0">
              <a:buNone/>
              <a:defRPr/>
            </a:lvl4pPr>
            <a:lvl5pPr marL="1260000" indent="0">
              <a:buNone/>
              <a:defRPr/>
            </a:lvl5pPr>
          </a:lstStyle>
          <a:p>
            <a:pPr lvl="0"/>
            <a:r>
              <a:rPr lang="nl-NL"/>
              <a:t>Klikken om de tekststijl van het model te bewerken</a:t>
            </a:r>
          </a:p>
        </p:txBody>
      </p:sp>
      <p:sp>
        <p:nvSpPr>
          <p:cNvPr id="15" name="Tijdelijke aanduiding voor tekst 4"/>
          <p:cNvSpPr>
            <a:spLocks noGrp="1"/>
          </p:cNvSpPr>
          <p:nvPr>
            <p:ph type="body" sz="quarter" idx="17"/>
          </p:nvPr>
        </p:nvSpPr>
        <p:spPr>
          <a:xfrm>
            <a:off x="7791732" y="3211200"/>
            <a:ext cx="3766856" cy="817562"/>
          </a:xfrm>
        </p:spPr>
        <p:txBody>
          <a:bodyPr anchor="b" anchorCtr="0"/>
          <a:lstStyle>
            <a:lvl1pPr marL="0" indent="0">
              <a:buNone/>
              <a:defRPr sz="1800"/>
            </a:lvl1pPr>
            <a:lvl2pPr marL="313200" indent="0">
              <a:buNone/>
              <a:defRPr/>
            </a:lvl2pPr>
            <a:lvl3pPr marL="630000" indent="0">
              <a:buNone/>
              <a:defRPr/>
            </a:lvl3pPr>
            <a:lvl4pPr marL="943200" indent="0">
              <a:buNone/>
              <a:defRPr/>
            </a:lvl4pPr>
            <a:lvl5pPr marL="1260000" indent="0">
              <a:buNone/>
              <a:defRPr/>
            </a:lvl5pPr>
          </a:lstStyle>
          <a:p>
            <a:pPr lvl="0"/>
            <a:r>
              <a:rPr lang="nl-NL"/>
              <a:t>Klikken om de tekststijl van het model te bewerken</a:t>
            </a:r>
          </a:p>
        </p:txBody>
      </p:sp>
      <p:sp>
        <p:nvSpPr>
          <p:cNvPr id="16" name="Tijdelijke aanduiding voor tekst 4"/>
          <p:cNvSpPr>
            <a:spLocks noGrp="1"/>
          </p:cNvSpPr>
          <p:nvPr>
            <p:ph type="body" sz="quarter" idx="18"/>
          </p:nvPr>
        </p:nvSpPr>
        <p:spPr>
          <a:xfrm>
            <a:off x="7791732" y="4352400"/>
            <a:ext cx="3766856" cy="817562"/>
          </a:xfrm>
        </p:spPr>
        <p:txBody>
          <a:bodyPr anchor="b" anchorCtr="0"/>
          <a:lstStyle>
            <a:lvl1pPr marL="0" indent="0">
              <a:buNone/>
              <a:defRPr sz="1800"/>
            </a:lvl1pPr>
            <a:lvl2pPr marL="313200" indent="0">
              <a:buNone/>
              <a:defRPr/>
            </a:lvl2pPr>
            <a:lvl3pPr marL="630000" indent="0">
              <a:buNone/>
              <a:defRPr/>
            </a:lvl3pPr>
            <a:lvl4pPr marL="943200" indent="0">
              <a:buNone/>
              <a:defRPr/>
            </a:lvl4pPr>
            <a:lvl5pPr marL="1260000" indent="0">
              <a:buNone/>
              <a:defRPr/>
            </a:lvl5pPr>
          </a:lstStyle>
          <a:p>
            <a:pPr lvl="0"/>
            <a:r>
              <a:rPr lang="nl-NL"/>
              <a:t>Klikken om de tekststijl van het model te bewerken</a:t>
            </a:r>
          </a:p>
        </p:txBody>
      </p:sp>
      <p:sp>
        <p:nvSpPr>
          <p:cNvPr id="17" name="Tijdelijke aanduiding voor tekst 4"/>
          <p:cNvSpPr>
            <a:spLocks noGrp="1"/>
          </p:cNvSpPr>
          <p:nvPr>
            <p:ph type="body" sz="quarter" idx="19"/>
          </p:nvPr>
        </p:nvSpPr>
        <p:spPr>
          <a:xfrm>
            <a:off x="7791732" y="5497200"/>
            <a:ext cx="3766856" cy="817562"/>
          </a:xfrm>
        </p:spPr>
        <p:txBody>
          <a:bodyPr anchor="b" anchorCtr="0"/>
          <a:lstStyle>
            <a:lvl1pPr marL="0" indent="0">
              <a:buNone/>
              <a:defRPr sz="1800"/>
            </a:lvl1pPr>
            <a:lvl2pPr marL="313200" indent="0">
              <a:buNone/>
              <a:defRPr/>
            </a:lvl2pPr>
            <a:lvl3pPr marL="630000" indent="0">
              <a:buNone/>
              <a:defRPr/>
            </a:lvl3pPr>
            <a:lvl4pPr marL="943200" indent="0">
              <a:buNone/>
              <a:defRPr/>
            </a:lvl4pPr>
            <a:lvl5pPr marL="1260000" indent="0">
              <a:buNone/>
              <a:defRPr/>
            </a:lvl5pPr>
          </a:lstStyle>
          <a:p>
            <a:pPr lvl="0"/>
            <a:r>
              <a:rPr lang="nl-NL"/>
              <a:t>Klikken om de tekststijl van het model te bewerken</a:t>
            </a:r>
          </a:p>
        </p:txBody>
      </p:sp>
      <p:sp>
        <p:nvSpPr>
          <p:cNvPr id="22" name="Tijdelijke aanduiding voor tekst 2"/>
          <p:cNvSpPr>
            <a:spLocks noGrp="1"/>
          </p:cNvSpPr>
          <p:nvPr>
            <p:ph type="body" sz="quarter" idx="10"/>
          </p:nvPr>
        </p:nvSpPr>
        <p:spPr>
          <a:xfrm>
            <a:off x="6418727" y="998445"/>
            <a:ext cx="1373005" cy="817563"/>
          </a:xfrm>
        </p:spPr>
        <p:txBody>
          <a:bodyPr bIns="46800" anchor="b" anchorCtr="0"/>
          <a:lstStyle>
            <a:lvl1pPr marL="0" indent="0" algn="r">
              <a:buNone/>
              <a:defRPr sz="4800">
                <a:solidFill>
                  <a:schemeClr val="tx2"/>
                </a:solidFill>
              </a:defRPr>
            </a:lvl1pPr>
          </a:lstStyle>
          <a:p>
            <a:pPr lvl="0"/>
            <a:r>
              <a:rPr lang="nl-NL"/>
              <a:t>Klik om de modelstijlen te bewerken</a:t>
            </a:r>
          </a:p>
        </p:txBody>
      </p:sp>
      <p:sp>
        <p:nvSpPr>
          <p:cNvPr id="23" name="Tijdelijke aanduiding voor tekst 2"/>
          <p:cNvSpPr>
            <a:spLocks noGrp="1"/>
          </p:cNvSpPr>
          <p:nvPr>
            <p:ph type="body" sz="quarter" idx="11"/>
          </p:nvPr>
        </p:nvSpPr>
        <p:spPr>
          <a:xfrm>
            <a:off x="6418727" y="2143674"/>
            <a:ext cx="1373005" cy="817563"/>
          </a:xfrm>
        </p:spPr>
        <p:txBody>
          <a:bodyPr bIns="46800" anchor="b" anchorCtr="0"/>
          <a:lstStyle>
            <a:lvl1pPr marL="0" indent="0" algn="r">
              <a:buNone/>
              <a:defRPr sz="4800">
                <a:solidFill>
                  <a:schemeClr val="tx2"/>
                </a:solidFill>
              </a:defRPr>
            </a:lvl1pPr>
          </a:lstStyle>
          <a:p>
            <a:pPr lvl="0"/>
            <a:r>
              <a:rPr lang="nl-NL"/>
              <a:t>Klik om de modelstijlen te bewerken</a:t>
            </a:r>
          </a:p>
        </p:txBody>
      </p:sp>
      <p:sp>
        <p:nvSpPr>
          <p:cNvPr id="24" name="Tijdelijke aanduiding voor tekst 2"/>
          <p:cNvSpPr>
            <a:spLocks noGrp="1"/>
          </p:cNvSpPr>
          <p:nvPr>
            <p:ph type="body" sz="quarter" idx="12"/>
          </p:nvPr>
        </p:nvSpPr>
        <p:spPr>
          <a:xfrm>
            <a:off x="6418727" y="3288903"/>
            <a:ext cx="1373005" cy="817563"/>
          </a:xfrm>
        </p:spPr>
        <p:txBody>
          <a:bodyPr bIns="46800" anchor="b" anchorCtr="0"/>
          <a:lstStyle>
            <a:lvl1pPr marL="0" indent="0" algn="r">
              <a:buNone/>
              <a:defRPr sz="4800">
                <a:solidFill>
                  <a:schemeClr val="tx2"/>
                </a:solidFill>
              </a:defRPr>
            </a:lvl1pPr>
          </a:lstStyle>
          <a:p>
            <a:pPr lvl="0"/>
            <a:r>
              <a:rPr lang="nl-NL"/>
              <a:t>Klik om de modelstijlen te bewerken</a:t>
            </a:r>
          </a:p>
        </p:txBody>
      </p:sp>
      <p:sp>
        <p:nvSpPr>
          <p:cNvPr id="25" name="Tijdelijke aanduiding voor tekst 2"/>
          <p:cNvSpPr>
            <a:spLocks noGrp="1"/>
          </p:cNvSpPr>
          <p:nvPr>
            <p:ph type="body" sz="quarter" idx="13"/>
          </p:nvPr>
        </p:nvSpPr>
        <p:spPr>
          <a:xfrm>
            <a:off x="6418727" y="4434132"/>
            <a:ext cx="1373005" cy="817563"/>
          </a:xfrm>
        </p:spPr>
        <p:txBody>
          <a:bodyPr bIns="46800" anchor="b" anchorCtr="0"/>
          <a:lstStyle>
            <a:lvl1pPr marL="0" indent="0" algn="r">
              <a:buNone/>
              <a:defRPr sz="4800">
                <a:solidFill>
                  <a:schemeClr val="tx2"/>
                </a:solidFill>
              </a:defRPr>
            </a:lvl1pPr>
          </a:lstStyle>
          <a:p>
            <a:pPr lvl="0"/>
            <a:r>
              <a:rPr lang="nl-NL"/>
              <a:t>Klik om de modelstijlen te bewerken</a:t>
            </a:r>
          </a:p>
        </p:txBody>
      </p:sp>
      <p:sp>
        <p:nvSpPr>
          <p:cNvPr id="26" name="Tijdelijke aanduiding voor tekst 2"/>
          <p:cNvSpPr>
            <a:spLocks noGrp="1"/>
          </p:cNvSpPr>
          <p:nvPr>
            <p:ph type="body" sz="quarter" idx="14"/>
          </p:nvPr>
        </p:nvSpPr>
        <p:spPr>
          <a:xfrm>
            <a:off x="6418727" y="5579361"/>
            <a:ext cx="1373005" cy="817563"/>
          </a:xfrm>
        </p:spPr>
        <p:txBody>
          <a:bodyPr bIns="46800" anchor="b" anchorCtr="0"/>
          <a:lstStyle>
            <a:lvl1pPr marL="0" indent="0" algn="r">
              <a:buNone/>
              <a:defRPr sz="4800">
                <a:solidFill>
                  <a:schemeClr val="tx2"/>
                </a:solidFill>
              </a:defRPr>
            </a:lvl1pPr>
          </a:lstStyle>
          <a:p>
            <a:pPr lvl="0"/>
            <a:r>
              <a:rPr lang="nl-NL"/>
              <a:t>Klik om de modelstijlen te bewerken</a:t>
            </a:r>
          </a:p>
        </p:txBody>
      </p:sp>
      <p:sp>
        <p:nvSpPr>
          <p:cNvPr id="27" name="Tijdelijke aanduiding voor datum 4">
            <a:extLst>
              <a:ext uri="{FF2B5EF4-FFF2-40B4-BE49-F238E27FC236}">
                <a16:creationId xmlns:a16="http://schemas.microsoft.com/office/drawing/2014/main" id="{D1621240-98A8-4D52-8E28-1564215A66E4}"/>
              </a:ext>
            </a:extLst>
          </p:cNvPr>
          <p:cNvSpPr>
            <a:spLocks noGrp="1"/>
          </p:cNvSpPr>
          <p:nvPr>
            <p:ph type="dt" sz="half" idx="20"/>
          </p:nvPr>
        </p:nvSpPr>
        <p:spPr/>
        <p:txBody>
          <a:bodyPr/>
          <a:lstStyle>
            <a:lvl1pPr>
              <a:defRPr/>
            </a:lvl1pPr>
          </a:lstStyle>
          <a:p>
            <a:pPr>
              <a:defRPr/>
            </a:pPr>
            <a:endParaRPr lang="nl-NL"/>
          </a:p>
        </p:txBody>
      </p:sp>
      <p:sp>
        <p:nvSpPr>
          <p:cNvPr id="28" name="Tijdelijke aanduiding voor voettekst 8">
            <a:extLst>
              <a:ext uri="{FF2B5EF4-FFF2-40B4-BE49-F238E27FC236}">
                <a16:creationId xmlns:a16="http://schemas.microsoft.com/office/drawing/2014/main" id="{E438280B-9568-4466-8AF2-58DF681C3AB4}"/>
              </a:ext>
            </a:extLst>
          </p:cNvPr>
          <p:cNvSpPr>
            <a:spLocks noGrp="1"/>
          </p:cNvSpPr>
          <p:nvPr>
            <p:ph type="ftr" sz="quarter" idx="21"/>
          </p:nvPr>
        </p:nvSpPr>
        <p:spPr/>
        <p:txBody>
          <a:bodyPr/>
          <a:lstStyle>
            <a:lvl1pPr>
              <a:defRPr/>
            </a:lvl1pPr>
          </a:lstStyle>
          <a:p>
            <a:pPr>
              <a:defRPr/>
            </a:pPr>
            <a:endParaRPr lang="nl-NL"/>
          </a:p>
        </p:txBody>
      </p:sp>
      <p:sp>
        <p:nvSpPr>
          <p:cNvPr id="29" name="Tijdelijke aanduiding voor dianummer 17">
            <a:extLst>
              <a:ext uri="{FF2B5EF4-FFF2-40B4-BE49-F238E27FC236}">
                <a16:creationId xmlns:a16="http://schemas.microsoft.com/office/drawing/2014/main" id="{B3D82C4C-B65E-48E2-A323-3ADD10043BF4}"/>
              </a:ext>
            </a:extLst>
          </p:cNvPr>
          <p:cNvSpPr>
            <a:spLocks noGrp="1"/>
          </p:cNvSpPr>
          <p:nvPr>
            <p:ph type="sldNum" sz="quarter" idx="22"/>
          </p:nvPr>
        </p:nvSpPr>
        <p:spPr/>
        <p:txBody>
          <a:bodyPr/>
          <a:lstStyle>
            <a:lvl1pPr>
              <a:defRPr/>
            </a:lvl1pPr>
          </a:lstStyle>
          <a:p>
            <a:pPr>
              <a:defRPr/>
            </a:pPr>
            <a:fld id="{CF0B4FED-D0EB-40C4-BB05-C070BD21AEB0}" type="slidenum">
              <a:rPr lang="nl-NL" altLang="nl-NL"/>
              <a:pPr>
                <a:defRPr/>
              </a:pPr>
              <a:t>‹nr.›</a:t>
            </a:fld>
            <a:endParaRPr lang="nl-NL" altLang="nl-NL"/>
          </a:p>
        </p:txBody>
      </p:sp>
    </p:spTree>
    <p:extLst>
      <p:ext uri="{BB962C8B-B14F-4D97-AF65-F5344CB8AC3E}">
        <p14:creationId xmlns:p14="http://schemas.microsoft.com/office/powerpoint/2010/main" val="2962167826"/>
      </p:ext>
    </p:extLst>
  </p:cSld>
  <p:clrMapOvr>
    <a:masterClrMapping/>
  </p:clrMapOvr>
</p:sldLayout>
</file>

<file path=ppt/slideLayouts/slideLayout8.xml><?xml version="1.0" encoding="utf-8"?>
<p:sldLayout xmlns:a="http://schemas.openxmlformats.org/drawingml/2006/main" xmlns:r="http://schemas.openxmlformats.org/officeDocument/2006/relationships" xmlns:p="http://schemas.openxmlformats.org/presentationml/2006/main" preserve="1" userDrawn="1">
  <p:cSld name="Inhoudsopgave met afbeelding">
    <p:spTree>
      <p:nvGrpSpPr>
        <p:cNvPr id="1" name=""/>
        <p:cNvGrpSpPr/>
        <p:nvPr/>
      </p:nvGrpSpPr>
      <p:grpSpPr>
        <a:xfrm>
          <a:off x="0" y="0"/>
          <a:ext cx="0" cy="0"/>
          <a:chOff x="0" y="0"/>
          <a:chExt cx="0" cy="0"/>
        </a:xfrm>
      </p:grpSpPr>
      <p:sp>
        <p:nvSpPr>
          <p:cNvPr id="5" name="Rechthoek 4">
            <a:extLst>
              <a:ext uri="{FF2B5EF4-FFF2-40B4-BE49-F238E27FC236}">
                <a16:creationId xmlns:a16="http://schemas.microsoft.com/office/drawing/2014/main" id="{E2FDD77B-C191-428E-9DC0-A8B2656ED6A8}"/>
              </a:ext>
            </a:extLst>
          </p:cNvPr>
          <p:cNvSpPr/>
          <p:nvPr userDrawn="1"/>
        </p:nvSpPr>
        <p:spPr>
          <a:xfrm>
            <a:off x="6096000" y="0"/>
            <a:ext cx="6096000" cy="6858000"/>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pic>
        <p:nvPicPr>
          <p:cNvPr id="7" name="Afbeelding 9">
            <a:extLst>
              <a:ext uri="{FF2B5EF4-FFF2-40B4-BE49-F238E27FC236}">
                <a16:creationId xmlns:a16="http://schemas.microsoft.com/office/drawing/2014/main" id="{1F788AC4-A81A-455C-A3ED-01B77A95D839}"/>
              </a:ext>
            </a:extLst>
          </p:cNvPr>
          <p:cNvPicPr>
            <a:picLocks noChangeAspect="1"/>
          </p:cNvPicPr>
          <p:nvPr userDrawn="1"/>
        </p:nvPicPr>
        <p:blipFill>
          <a:blip r:embed="rId2">
            <a:extLst>
              <a:ext uri="{28A0092B-C50C-407E-A947-70E740481C1C}">
                <a14:useLocalDpi xmlns:a14="http://schemas.microsoft.com/office/drawing/2010/main" val="0"/>
              </a:ext>
            </a:extLst>
          </a:blip>
          <a:srcRect/>
          <a:stretch>
            <a:fillRect/>
          </a:stretch>
        </p:blipFill>
        <p:spPr bwMode="auto">
          <a:xfrm>
            <a:off x="-3175" y="0"/>
            <a:ext cx="1219835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spPr>
      </p:pic>
      <p:sp>
        <p:nvSpPr>
          <p:cNvPr id="8" name="Rechthoek 7">
            <a:extLst>
              <a:ext uri="{FF2B5EF4-FFF2-40B4-BE49-F238E27FC236}">
                <a16:creationId xmlns:a16="http://schemas.microsoft.com/office/drawing/2014/main" id="{97B1EDC2-EE33-4733-9DFF-4BFE254FAEE1}"/>
              </a:ext>
            </a:extLst>
          </p:cNvPr>
          <p:cNvSpPr>
            <a:spLocks/>
          </p:cNvSpPr>
          <p:nvPr userDrawn="1"/>
        </p:nvSpPr>
        <p:spPr>
          <a:xfrm>
            <a:off x="5862638" y="6619875"/>
            <a:ext cx="466725" cy="238125"/>
          </a:xfrm>
          <a:prstGeom prst="rect">
            <a:avLst/>
          </a:prstGeom>
          <a:solidFill>
            <a:srgbClr val="154273"/>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sp>
        <p:nvSpPr>
          <p:cNvPr id="11" name="Tijdelijke aanduiding voor tekst 11"/>
          <p:cNvSpPr>
            <a:spLocks noGrp="1"/>
          </p:cNvSpPr>
          <p:nvPr>
            <p:ph type="body" sz="quarter" idx="13"/>
          </p:nvPr>
        </p:nvSpPr>
        <p:spPr>
          <a:xfrm>
            <a:off x="6553200" y="2289600"/>
            <a:ext cx="5004000" cy="3931813"/>
          </a:xfrm>
        </p:spPr>
        <p:txBody>
          <a:bodyPr/>
          <a:lstStyle>
            <a:lvl1pPr marL="457200" indent="-457200">
              <a:buClr>
                <a:schemeClr val="bg1"/>
              </a:buClr>
              <a:buFont typeface="+mj-lt"/>
              <a:buAutoNum type="arabicPeriod"/>
              <a:defRPr>
                <a:solidFill>
                  <a:schemeClr val="bg1"/>
                </a:solidFill>
              </a:defRPr>
            </a:lvl1pPr>
            <a:lvl2pPr marL="684000" indent="-216000">
              <a:buClr>
                <a:schemeClr val="bg1"/>
              </a:buClr>
              <a:defRPr>
                <a:solidFill>
                  <a:schemeClr val="bg1"/>
                </a:solidFill>
              </a:defRPr>
            </a:lvl2pPr>
            <a:lvl3pPr>
              <a:buClr>
                <a:schemeClr val="bg1"/>
              </a:buClr>
              <a:defRPr>
                <a:solidFill>
                  <a:schemeClr val="bg1"/>
                </a:solidFill>
              </a:defRPr>
            </a:lvl3pPr>
            <a:lvl4pPr>
              <a:buClr>
                <a:schemeClr val="bg1"/>
              </a:buClr>
              <a:defRPr>
                <a:solidFill>
                  <a:schemeClr val="bg1"/>
                </a:solidFill>
              </a:defRPr>
            </a:lvl4pPr>
            <a:lvl5pPr>
              <a:buClrTx/>
              <a:defRPr>
                <a:solidFill>
                  <a:schemeClr val="bg1"/>
                </a:solidFill>
              </a:defRPr>
            </a:lvl5p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6" name="Titel 5"/>
          <p:cNvSpPr>
            <a:spLocks noGrp="1"/>
          </p:cNvSpPr>
          <p:nvPr>
            <p:ph type="title"/>
          </p:nvPr>
        </p:nvSpPr>
        <p:spPr>
          <a:xfrm>
            <a:off x="6553200" y="1051200"/>
            <a:ext cx="5004000" cy="948047"/>
          </a:xfrm>
        </p:spPr>
        <p:txBody>
          <a:bodyPr/>
          <a:lstStyle>
            <a:lvl1pPr>
              <a:defRPr>
                <a:solidFill>
                  <a:schemeClr val="bg1"/>
                </a:solidFill>
              </a:defRPr>
            </a:lvl1pPr>
          </a:lstStyle>
          <a:p>
            <a:r>
              <a:rPr lang="nl-NL"/>
              <a:t>Klikken om de titelstijl van het model te bewerken</a:t>
            </a:r>
          </a:p>
        </p:txBody>
      </p:sp>
      <p:sp>
        <p:nvSpPr>
          <p:cNvPr id="14" name="Tijdelijke aanduiding voor afbeelding 21"/>
          <p:cNvSpPr>
            <a:spLocks noGrp="1"/>
          </p:cNvSpPr>
          <p:nvPr>
            <p:ph type="pic" sz="quarter" idx="10"/>
          </p:nvPr>
        </p:nvSpPr>
        <p:spPr>
          <a:xfrm>
            <a:off x="0" y="0"/>
            <a:ext cx="6098242" cy="6858000"/>
          </a:xfrm>
          <a:custGeom>
            <a:avLst/>
            <a:gdLst>
              <a:gd name="connsiteX0" fmla="*/ 0 w 6098242"/>
              <a:gd name="connsiteY0" fmla="*/ 0 h 6858000"/>
              <a:gd name="connsiteX1" fmla="*/ 5862000 w 6098242"/>
              <a:gd name="connsiteY1" fmla="*/ 0 h 6858000"/>
              <a:gd name="connsiteX2" fmla="*/ 5862000 w 6098242"/>
              <a:gd name="connsiteY2" fmla="*/ 708025 h 6858000"/>
              <a:gd name="connsiteX3" fmla="*/ 6098242 w 6098242"/>
              <a:gd name="connsiteY3" fmla="*/ 708025 h 6858000"/>
              <a:gd name="connsiteX4" fmla="*/ 6098242 w 6098242"/>
              <a:gd name="connsiteY4" fmla="*/ 6620400 h 6858000"/>
              <a:gd name="connsiteX5" fmla="*/ 5862000 w 6098242"/>
              <a:gd name="connsiteY5" fmla="*/ 6620400 h 6858000"/>
              <a:gd name="connsiteX6" fmla="*/ 5862000 w 6098242"/>
              <a:gd name="connsiteY6" fmla="*/ 6858000 h 6858000"/>
              <a:gd name="connsiteX7" fmla="*/ 0 w 6098242"/>
              <a:gd name="connsiteY7" fmla="*/ 6858000 h 685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098242" h="6858000">
                <a:moveTo>
                  <a:pt x="0" y="0"/>
                </a:moveTo>
                <a:lnTo>
                  <a:pt x="5862000" y="0"/>
                </a:lnTo>
                <a:lnTo>
                  <a:pt x="5862000" y="708025"/>
                </a:lnTo>
                <a:lnTo>
                  <a:pt x="6098242" y="708025"/>
                </a:lnTo>
                <a:lnTo>
                  <a:pt x="6098242" y="6620400"/>
                </a:lnTo>
                <a:lnTo>
                  <a:pt x="5862000" y="6620400"/>
                </a:lnTo>
                <a:lnTo>
                  <a:pt x="5862000" y="6858000"/>
                </a:lnTo>
                <a:lnTo>
                  <a:pt x="0" y="6858000"/>
                </a:lnTo>
                <a:close/>
              </a:path>
            </a:pathLst>
          </a:custGeom>
          <a:solidFill>
            <a:schemeClr val="tx1">
              <a:alpha val="10000"/>
            </a:schemeClr>
          </a:solidFill>
        </p:spPr>
        <p:txBody>
          <a:bodyPr wrap="square" lIns="612000" anchor="ctr" anchorCtr="0">
            <a:noAutofit/>
          </a:bodyPr>
          <a:lstStyle>
            <a:lvl1pPr algn="l">
              <a:defRPr>
                <a:solidFill>
                  <a:schemeClr val="tx1"/>
                </a:solidFill>
              </a:defRPr>
            </a:lvl1pPr>
          </a:lstStyle>
          <a:p>
            <a:pPr lvl="0"/>
            <a:r>
              <a:rPr lang="nl-NL" noProof="0"/>
              <a:t>Sleep de afbeelding naar de tijdelijke aanduiding of klik op het pictogram als u een afbeelding wilt toevoegen</a:t>
            </a:r>
          </a:p>
        </p:txBody>
      </p:sp>
      <p:sp>
        <p:nvSpPr>
          <p:cNvPr id="9" name="Tijdelijke aanduiding voor datum 16">
            <a:extLst>
              <a:ext uri="{FF2B5EF4-FFF2-40B4-BE49-F238E27FC236}">
                <a16:creationId xmlns:a16="http://schemas.microsoft.com/office/drawing/2014/main" id="{A0DB0230-28C2-4C62-A12A-2D9C57EF728E}"/>
              </a:ext>
            </a:extLst>
          </p:cNvPr>
          <p:cNvSpPr>
            <a:spLocks noGrp="1"/>
          </p:cNvSpPr>
          <p:nvPr>
            <p:ph type="dt" sz="half" idx="14"/>
          </p:nvPr>
        </p:nvSpPr>
        <p:spPr/>
        <p:txBody>
          <a:bodyPr/>
          <a:lstStyle>
            <a:lvl1pPr>
              <a:defRPr/>
            </a:lvl1pPr>
          </a:lstStyle>
          <a:p>
            <a:pPr>
              <a:defRPr/>
            </a:pPr>
            <a:endParaRPr lang="nl-NL"/>
          </a:p>
        </p:txBody>
      </p:sp>
      <p:sp>
        <p:nvSpPr>
          <p:cNvPr id="10" name="Tijdelijke aanduiding voor voettekst 17">
            <a:extLst>
              <a:ext uri="{FF2B5EF4-FFF2-40B4-BE49-F238E27FC236}">
                <a16:creationId xmlns:a16="http://schemas.microsoft.com/office/drawing/2014/main" id="{DB688C19-F344-4DFD-9A21-63ABDE4C1543}"/>
              </a:ext>
            </a:extLst>
          </p:cNvPr>
          <p:cNvSpPr>
            <a:spLocks noGrp="1"/>
          </p:cNvSpPr>
          <p:nvPr>
            <p:ph type="ftr" sz="quarter" idx="15"/>
          </p:nvPr>
        </p:nvSpPr>
        <p:spPr/>
        <p:txBody>
          <a:bodyPr/>
          <a:lstStyle>
            <a:lvl1pPr>
              <a:defRPr/>
            </a:lvl1pPr>
          </a:lstStyle>
          <a:p>
            <a:pPr>
              <a:defRPr/>
            </a:pPr>
            <a:endParaRPr lang="nl-NL"/>
          </a:p>
        </p:txBody>
      </p:sp>
      <p:sp>
        <p:nvSpPr>
          <p:cNvPr id="12" name="Tijdelijke aanduiding voor dianummer 18">
            <a:extLst>
              <a:ext uri="{FF2B5EF4-FFF2-40B4-BE49-F238E27FC236}">
                <a16:creationId xmlns:a16="http://schemas.microsoft.com/office/drawing/2014/main" id="{2A46BE6A-0A7F-4A34-99D6-D7F28F6451DB}"/>
              </a:ext>
            </a:extLst>
          </p:cNvPr>
          <p:cNvSpPr>
            <a:spLocks noGrp="1"/>
          </p:cNvSpPr>
          <p:nvPr>
            <p:ph type="sldNum" sz="quarter" idx="16"/>
          </p:nvPr>
        </p:nvSpPr>
        <p:spPr/>
        <p:txBody>
          <a:bodyPr/>
          <a:lstStyle>
            <a:lvl1pPr>
              <a:defRPr/>
            </a:lvl1pPr>
          </a:lstStyle>
          <a:p>
            <a:pPr>
              <a:defRPr/>
            </a:pPr>
            <a:fld id="{3354C6FD-FBDD-460C-8061-FB52C9B4352F}" type="slidenum">
              <a:rPr lang="nl-NL" altLang="nl-NL"/>
              <a:pPr>
                <a:defRPr/>
              </a:pPr>
              <a:t>‹nr.›</a:t>
            </a:fld>
            <a:endParaRPr lang="nl-NL" altLang="nl-NL"/>
          </a:p>
        </p:txBody>
      </p:sp>
    </p:spTree>
    <p:extLst>
      <p:ext uri="{BB962C8B-B14F-4D97-AF65-F5344CB8AC3E}">
        <p14:creationId xmlns:p14="http://schemas.microsoft.com/office/powerpoint/2010/main" val="2965502199"/>
      </p:ext>
    </p:extLst>
  </p:cSld>
  <p:clrMapOvr>
    <a:masterClrMapping/>
  </p:clrMapOvr>
</p:sldLayout>
</file>

<file path=ppt/slideLayouts/slideLayout9.xml><?xml version="1.0" encoding="utf-8"?>
<p:sldLayout xmlns:a="http://schemas.openxmlformats.org/drawingml/2006/main" xmlns:r="http://schemas.openxmlformats.org/officeDocument/2006/relationships" xmlns:p="http://schemas.openxmlformats.org/presentationml/2006/main" preserve="1" userDrawn="1">
  <p:cSld name="Sectiekop">
    <p:spTree>
      <p:nvGrpSpPr>
        <p:cNvPr id="1" name=""/>
        <p:cNvGrpSpPr/>
        <p:nvPr/>
      </p:nvGrpSpPr>
      <p:grpSpPr>
        <a:xfrm>
          <a:off x="0" y="0"/>
          <a:ext cx="0" cy="0"/>
          <a:chOff x="0" y="0"/>
          <a:chExt cx="0" cy="0"/>
        </a:xfrm>
      </p:grpSpPr>
      <p:sp>
        <p:nvSpPr>
          <p:cNvPr id="5" name="Rechthoek 4">
            <a:extLst>
              <a:ext uri="{FF2B5EF4-FFF2-40B4-BE49-F238E27FC236}">
                <a16:creationId xmlns:a16="http://schemas.microsoft.com/office/drawing/2014/main" id="{6852EBBC-95EC-444A-AB9E-18FC8797C71F}"/>
              </a:ext>
            </a:extLst>
          </p:cNvPr>
          <p:cNvSpPr/>
          <p:nvPr userDrawn="1"/>
        </p:nvSpPr>
        <p:spPr>
          <a:xfrm>
            <a:off x="0" y="0"/>
            <a:ext cx="6096000" cy="6858000"/>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pic>
        <p:nvPicPr>
          <p:cNvPr id="6" name="Afbeelding 9">
            <a:extLst>
              <a:ext uri="{FF2B5EF4-FFF2-40B4-BE49-F238E27FC236}">
                <a16:creationId xmlns:a16="http://schemas.microsoft.com/office/drawing/2014/main" id="{411ADEA5-B7DC-4390-886F-180FAF823DCF}"/>
              </a:ext>
            </a:extLst>
          </p:cNvPr>
          <p:cNvPicPr>
            <a:picLocks noChangeAspect="1"/>
          </p:cNvPicPr>
          <p:nvPr userDrawn="1"/>
        </p:nvPicPr>
        <p:blipFill>
          <a:blip r:embed="rId2">
            <a:extLst>
              <a:ext uri="{28A0092B-C50C-407E-A947-70E740481C1C}">
                <a14:useLocalDpi xmlns:a14="http://schemas.microsoft.com/office/drawing/2010/main" val="0"/>
              </a:ext>
            </a:extLst>
          </a:blip>
          <a:srcRect/>
          <a:stretch>
            <a:fillRect/>
          </a:stretch>
        </p:blipFill>
        <p:spPr bwMode="auto">
          <a:xfrm>
            <a:off x="-3175" y="0"/>
            <a:ext cx="1219835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spPr>
      </p:pic>
      <p:sp>
        <p:nvSpPr>
          <p:cNvPr id="7" name="Rechthoek 6">
            <a:extLst>
              <a:ext uri="{FF2B5EF4-FFF2-40B4-BE49-F238E27FC236}">
                <a16:creationId xmlns:a16="http://schemas.microsoft.com/office/drawing/2014/main" id="{23205B5A-FEFC-45D5-9EF1-1CC7B97AF4B6}"/>
              </a:ext>
            </a:extLst>
          </p:cNvPr>
          <p:cNvSpPr>
            <a:spLocks/>
          </p:cNvSpPr>
          <p:nvPr userDrawn="1"/>
        </p:nvSpPr>
        <p:spPr>
          <a:xfrm>
            <a:off x="5862638" y="6619875"/>
            <a:ext cx="466725" cy="238125"/>
          </a:xfrm>
          <a:prstGeom prst="rect">
            <a:avLst/>
          </a:prstGeom>
          <a:solidFill>
            <a:srgbClr val="154273"/>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sp>
        <p:nvSpPr>
          <p:cNvPr id="2" name="Titel 1"/>
          <p:cNvSpPr>
            <a:spLocks noGrp="1"/>
          </p:cNvSpPr>
          <p:nvPr>
            <p:ph type="title"/>
          </p:nvPr>
        </p:nvSpPr>
        <p:spPr>
          <a:xfrm>
            <a:off x="634999" y="2636837"/>
            <a:ext cx="5003801" cy="1584325"/>
          </a:xfrm>
        </p:spPr>
        <p:txBody>
          <a:bodyPr>
            <a:normAutofit/>
          </a:bodyPr>
          <a:lstStyle>
            <a:lvl1pPr algn="r">
              <a:defRPr sz="3600">
                <a:solidFill>
                  <a:schemeClr val="bg1"/>
                </a:solidFill>
              </a:defRPr>
            </a:lvl1pPr>
          </a:lstStyle>
          <a:p>
            <a:r>
              <a:rPr lang="nl-NL"/>
              <a:t>Klikken om de titelstijl van het model te bewerken</a:t>
            </a:r>
          </a:p>
        </p:txBody>
      </p:sp>
      <p:sp>
        <p:nvSpPr>
          <p:cNvPr id="3" name="Tijdelijke aanduiding voor tekst 2"/>
          <p:cNvSpPr>
            <a:spLocks noGrp="1"/>
          </p:cNvSpPr>
          <p:nvPr>
            <p:ph type="body" idx="1"/>
          </p:nvPr>
        </p:nvSpPr>
        <p:spPr>
          <a:xfrm>
            <a:off x="634999" y="4221162"/>
            <a:ext cx="5003801" cy="2000251"/>
          </a:xfrm>
        </p:spPr>
        <p:txBody>
          <a:bodyPr tIns="90000" rIns="100800"/>
          <a:lstStyle>
            <a:lvl1pPr marL="0" indent="0" algn="r">
              <a:buNone/>
              <a:defRPr sz="2400">
                <a:solidFill>
                  <a:schemeClr val="bg1"/>
                </a:solidFill>
              </a:defRPr>
            </a:lvl1pPr>
            <a:lvl2pPr marL="457200" indent="0">
              <a:buNone/>
              <a:defRPr sz="2000">
                <a:solidFill>
                  <a:schemeClr val="tx1">
                    <a:tint val="75000"/>
                  </a:schemeClr>
                </a:solidFill>
              </a:defRPr>
            </a:lvl2pPr>
            <a:lvl3pPr marL="914400" indent="0">
              <a:buNone/>
              <a:defRPr sz="1800">
                <a:solidFill>
                  <a:schemeClr val="tx1">
                    <a:tint val="75000"/>
                  </a:schemeClr>
                </a:solidFill>
              </a:defRPr>
            </a:lvl3pPr>
            <a:lvl4pPr marL="1371600" indent="0">
              <a:buNone/>
              <a:defRPr sz="1600">
                <a:solidFill>
                  <a:schemeClr val="tx1">
                    <a:tint val="75000"/>
                  </a:schemeClr>
                </a:solidFill>
              </a:defRPr>
            </a:lvl4pPr>
            <a:lvl5pPr marL="1828800" indent="0">
              <a:buNone/>
              <a:defRPr sz="1600">
                <a:solidFill>
                  <a:schemeClr val="tx1">
                    <a:tint val="75000"/>
                  </a:schemeClr>
                </a:solidFill>
              </a:defRPr>
            </a:lvl5pPr>
            <a:lvl6pPr marL="2286000" indent="0">
              <a:buNone/>
              <a:defRPr sz="1600">
                <a:solidFill>
                  <a:schemeClr val="tx1">
                    <a:tint val="75000"/>
                  </a:schemeClr>
                </a:solidFill>
              </a:defRPr>
            </a:lvl6pPr>
            <a:lvl7pPr marL="2743200" indent="0">
              <a:buNone/>
              <a:defRPr sz="1600">
                <a:solidFill>
                  <a:schemeClr val="tx1">
                    <a:tint val="75000"/>
                  </a:schemeClr>
                </a:solidFill>
              </a:defRPr>
            </a:lvl7pPr>
            <a:lvl8pPr marL="3200400" indent="0">
              <a:buNone/>
              <a:defRPr sz="1600">
                <a:solidFill>
                  <a:schemeClr val="tx1">
                    <a:tint val="75000"/>
                  </a:schemeClr>
                </a:solidFill>
              </a:defRPr>
            </a:lvl8pPr>
            <a:lvl9pPr marL="3657600" indent="0">
              <a:buNone/>
              <a:defRPr sz="1600">
                <a:solidFill>
                  <a:schemeClr val="tx1">
                    <a:tint val="75000"/>
                  </a:schemeClr>
                </a:solidFill>
              </a:defRPr>
            </a:lvl9pPr>
          </a:lstStyle>
          <a:p>
            <a:pPr lvl="0"/>
            <a:r>
              <a:rPr lang="nl-NL"/>
              <a:t>Klikken om de tekststijl van het model te bewerken</a:t>
            </a:r>
          </a:p>
        </p:txBody>
      </p:sp>
      <p:sp>
        <p:nvSpPr>
          <p:cNvPr id="9" name="Tijdelijke aanduiding voor tekst 8"/>
          <p:cNvSpPr>
            <a:spLocks noGrp="1"/>
          </p:cNvSpPr>
          <p:nvPr>
            <p:ph type="body" sz="quarter" idx="13"/>
          </p:nvPr>
        </p:nvSpPr>
        <p:spPr>
          <a:xfrm>
            <a:off x="634999" y="1171575"/>
            <a:ext cx="5003801" cy="1463674"/>
          </a:xfrm>
        </p:spPr>
        <p:txBody>
          <a:bodyPr rIns="0" anchor="b" anchorCtr="0"/>
          <a:lstStyle>
            <a:lvl1pPr marL="0" indent="0" algn="r">
              <a:buNone/>
              <a:defRPr sz="9600" b="1" i="0">
                <a:solidFill>
                  <a:schemeClr val="bg1"/>
                </a:solidFill>
              </a:defRPr>
            </a:lvl1pPr>
            <a:lvl2pPr marL="313200" indent="0" algn="r">
              <a:buNone/>
              <a:defRPr/>
            </a:lvl2pPr>
            <a:lvl3pPr marL="630000" indent="0" algn="r">
              <a:buNone/>
              <a:defRPr/>
            </a:lvl3pPr>
            <a:lvl4pPr marL="943200" indent="0" algn="r">
              <a:buNone/>
              <a:defRPr/>
            </a:lvl4pPr>
            <a:lvl5pPr marL="1260000" indent="0" algn="r">
              <a:buNone/>
              <a:defRPr/>
            </a:lvl5pPr>
          </a:lstStyle>
          <a:p>
            <a:pPr lvl="0"/>
            <a:r>
              <a:rPr lang="nl-NL"/>
              <a:t>Klik om de modelstijlen te bewerken</a:t>
            </a:r>
          </a:p>
        </p:txBody>
      </p:sp>
      <p:sp>
        <p:nvSpPr>
          <p:cNvPr id="8" name="Tijdelijke aanduiding voor datum 9">
            <a:extLst>
              <a:ext uri="{FF2B5EF4-FFF2-40B4-BE49-F238E27FC236}">
                <a16:creationId xmlns:a16="http://schemas.microsoft.com/office/drawing/2014/main" id="{25AF73C4-6ED8-46C8-A5E7-BEF0FC73C035}"/>
              </a:ext>
            </a:extLst>
          </p:cNvPr>
          <p:cNvSpPr>
            <a:spLocks noGrp="1"/>
          </p:cNvSpPr>
          <p:nvPr>
            <p:ph type="dt" sz="half" idx="14"/>
          </p:nvPr>
        </p:nvSpPr>
        <p:spPr/>
        <p:txBody>
          <a:bodyPr/>
          <a:lstStyle>
            <a:lvl1pPr>
              <a:defRPr/>
            </a:lvl1pPr>
          </a:lstStyle>
          <a:p>
            <a:pPr>
              <a:defRPr/>
            </a:pPr>
            <a:endParaRPr lang="nl-NL"/>
          </a:p>
        </p:txBody>
      </p:sp>
      <p:sp>
        <p:nvSpPr>
          <p:cNvPr id="10" name="Tijdelijke aanduiding voor voettekst 11">
            <a:extLst>
              <a:ext uri="{FF2B5EF4-FFF2-40B4-BE49-F238E27FC236}">
                <a16:creationId xmlns:a16="http://schemas.microsoft.com/office/drawing/2014/main" id="{B3510E5E-DBC3-4BF9-B378-CF40F2A8F56B}"/>
              </a:ext>
            </a:extLst>
          </p:cNvPr>
          <p:cNvSpPr>
            <a:spLocks noGrp="1"/>
          </p:cNvSpPr>
          <p:nvPr>
            <p:ph type="ftr" sz="quarter" idx="15"/>
          </p:nvPr>
        </p:nvSpPr>
        <p:spPr/>
        <p:txBody>
          <a:bodyPr/>
          <a:lstStyle>
            <a:lvl1pPr>
              <a:defRPr/>
            </a:lvl1pPr>
          </a:lstStyle>
          <a:p>
            <a:pPr>
              <a:defRPr/>
            </a:pPr>
            <a:endParaRPr lang="nl-NL"/>
          </a:p>
        </p:txBody>
      </p:sp>
      <p:sp>
        <p:nvSpPr>
          <p:cNvPr id="11" name="Tijdelijke aanduiding voor dianummer 12">
            <a:extLst>
              <a:ext uri="{FF2B5EF4-FFF2-40B4-BE49-F238E27FC236}">
                <a16:creationId xmlns:a16="http://schemas.microsoft.com/office/drawing/2014/main" id="{670B867F-9735-4DBC-8E08-00C95239F7A8}"/>
              </a:ext>
            </a:extLst>
          </p:cNvPr>
          <p:cNvSpPr>
            <a:spLocks noGrp="1"/>
          </p:cNvSpPr>
          <p:nvPr>
            <p:ph type="sldNum" sz="quarter" idx="16"/>
          </p:nvPr>
        </p:nvSpPr>
        <p:spPr/>
        <p:txBody>
          <a:bodyPr/>
          <a:lstStyle>
            <a:lvl1pPr>
              <a:defRPr/>
            </a:lvl1pPr>
          </a:lstStyle>
          <a:p>
            <a:pPr>
              <a:defRPr/>
            </a:pPr>
            <a:fld id="{D842F748-8303-4FC9-A5CE-9C45A0FE0B4C}" type="slidenum">
              <a:rPr lang="nl-NL" altLang="nl-NL"/>
              <a:pPr>
                <a:defRPr/>
              </a:pPr>
              <a:t>‹nr.›</a:t>
            </a:fld>
            <a:endParaRPr lang="nl-NL" altLang="nl-NL"/>
          </a:p>
        </p:txBody>
      </p:sp>
    </p:spTree>
    <p:extLst>
      <p:ext uri="{BB962C8B-B14F-4D97-AF65-F5344CB8AC3E}">
        <p14:creationId xmlns:p14="http://schemas.microsoft.com/office/powerpoint/2010/main" val="3116396149"/>
      </p:ext>
    </p:extLst>
  </p:cSld>
  <p:clrMapOvr>
    <a:masterClrMapping/>
  </p:clrMapOvr>
</p:sldLayout>
</file>

<file path=ppt/slideMasters/_rels/slideMaster1.xml.rels><?xml version="1.0" encoding="UTF-8" standalone="yes"?>
<Relationships xmlns="http://schemas.openxmlformats.org/package/2006/relationships"><Relationship Id="rId8" Type="http://schemas.openxmlformats.org/officeDocument/2006/relationships/slideLayout" Target="../slideLayouts/slideLayout8.xml"/><Relationship Id="rId13" Type="http://schemas.openxmlformats.org/officeDocument/2006/relationships/slideLayout" Target="../slideLayouts/slideLayout13.xml"/><Relationship Id="rId18" Type="http://schemas.openxmlformats.org/officeDocument/2006/relationships/slideLayout" Target="../slideLayouts/slideLayout18.xml"/><Relationship Id="rId26" Type="http://schemas.openxmlformats.org/officeDocument/2006/relationships/slideLayout" Target="../slideLayouts/slideLayout26.xml"/><Relationship Id="rId39" Type="http://schemas.openxmlformats.org/officeDocument/2006/relationships/image" Target="../media/image1.png"/><Relationship Id="rId3" Type="http://schemas.openxmlformats.org/officeDocument/2006/relationships/slideLayout" Target="../slideLayouts/slideLayout3.xml"/><Relationship Id="rId21" Type="http://schemas.openxmlformats.org/officeDocument/2006/relationships/slideLayout" Target="../slideLayouts/slideLayout21.xml"/><Relationship Id="rId34" Type="http://schemas.openxmlformats.org/officeDocument/2006/relationships/slideLayout" Target="../slideLayouts/slideLayout34.xml"/><Relationship Id="rId7" Type="http://schemas.openxmlformats.org/officeDocument/2006/relationships/slideLayout" Target="../slideLayouts/slideLayout7.xml"/><Relationship Id="rId12" Type="http://schemas.openxmlformats.org/officeDocument/2006/relationships/slideLayout" Target="../slideLayouts/slideLayout12.xml"/><Relationship Id="rId17" Type="http://schemas.openxmlformats.org/officeDocument/2006/relationships/slideLayout" Target="../slideLayouts/slideLayout17.xml"/><Relationship Id="rId25" Type="http://schemas.openxmlformats.org/officeDocument/2006/relationships/slideLayout" Target="../slideLayouts/slideLayout25.xml"/><Relationship Id="rId33" Type="http://schemas.openxmlformats.org/officeDocument/2006/relationships/slideLayout" Target="../slideLayouts/slideLayout33.xml"/><Relationship Id="rId38" Type="http://schemas.openxmlformats.org/officeDocument/2006/relationships/theme" Target="../theme/theme1.xml"/><Relationship Id="rId2" Type="http://schemas.openxmlformats.org/officeDocument/2006/relationships/slideLayout" Target="../slideLayouts/slideLayout2.xml"/><Relationship Id="rId16" Type="http://schemas.openxmlformats.org/officeDocument/2006/relationships/slideLayout" Target="../slideLayouts/slideLayout16.xml"/><Relationship Id="rId20" Type="http://schemas.openxmlformats.org/officeDocument/2006/relationships/slideLayout" Target="../slideLayouts/slideLayout20.xml"/><Relationship Id="rId29" Type="http://schemas.openxmlformats.org/officeDocument/2006/relationships/slideLayout" Target="../slideLayouts/slideLayout29.xml"/><Relationship Id="rId1" Type="http://schemas.openxmlformats.org/officeDocument/2006/relationships/slideLayout" Target="../slideLayouts/slideLayout1.xml"/><Relationship Id="rId6" Type="http://schemas.openxmlformats.org/officeDocument/2006/relationships/slideLayout" Target="../slideLayouts/slideLayout6.xml"/><Relationship Id="rId11" Type="http://schemas.openxmlformats.org/officeDocument/2006/relationships/slideLayout" Target="../slideLayouts/slideLayout11.xml"/><Relationship Id="rId24" Type="http://schemas.openxmlformats.org/officeDocument/2006/relationships/slideLayout" Target="../slideLayouts/slideLayout24.xml"/><Relationship Id="rId32" Type="http://schemas.openxmlformats.org/officeDocument/2006/relationships/slideLayout" Target="../slideLayouts/slideLayout32.xml"/><Relationship Id="rId37" Type="http://schemas.openxmlformats.org/officeDocument/2006/relationships/slideLayout" Target="../slideLayouts/slideLayout37.xml"/><Relationship Id="rId5" Type="http://schemas.openxmlformats.org/officeDocument/2006/relationships/slideLayout" Target="../slideLayouts/slideLayout5.xml"/><Relationship Id="rId15" Type="http://schemas.openxmlformats.org/officeDocument/2006/relationships/slideLayout" Target="../slideLayouts/slideLayout15.xml"/><Relationship Id="rId23" Type="http://schemas.openxmlformats.org/officeDocument/2006/relationships/slideLayout" Target="../slideLayouts/slideLayout23.xml"/><Relationship Id="rId28" Type="http://schemas.openxmlformats.org/officeDocument/2006/relationships/slideLayout" Target="../slideLayouts/slideLayout28.xml"/><Relationship Id="rId36" Type="http://schemas.openxmlformats.org/officeDocument/2006/relationships/slideLayout" Target="../slideLayouts/slideLayout36.xml"/><Relationship Id="rId10" Type="http://schemas.openxmlformats.org/officeDocument/2006/relationships/slideLayout" Target="../slideLayouts/slideLayout10.xml"/><Relationship Id="rId19" Type="http://schemas.openxmlformats.org/officeDocument/2006/relationships/slideLayout" Target="../slideLayouts/slideLayout19.xml"/><Relationship Id="rId31" Type="http://schemas.openxmlformats.org/officeDocument/2006/relationships/slideLayout" Target="../slideLayouts/slideLayout31.xml"/><Relationship Id="rId4" Type="http://schemas.openxmlformats.org/officeDocument/2006/relationships/slideLayout" Target="../slideLayouts/slideLayout4.xml"/><Relationship Id="rId9" Type="http://schemas.openxmlformats.org/officeDocument/2006/relationships/slideLayout" Target="../slideLayouts/slideLayout9.xml"/><Relationship Id="rId14" Type="http://schemas.openxmlformats.org/officeDocument/2006/relationships/slideLayout" Target="../slideLayouts/slideLayout14.xml"/><Relationship Id="rId22" Type="http://schemas.openxmlformats.org/officeDocument/2006/relationships/slideLayout" Target="../slideLayouts/slideLayout22.xml"/><Relationship Id="rId27" Type="http://schemas.openxmlformats.org/officeDocument/2006/relationships/slideLayout" Target="../slideLayouts/slideLayout27.xml"/><Relationship Id="rId30" Type="http://schemas.openxmlformats.org/officeDocument/2006/relationships/slideLayout" Target="../slideLayouts/slideLayout30.xml"/><Relationship Id="rId35" Type="http://schemas.openxmlformats.org/officeDocument/2006/relationships/slideLayout" Target="../slideLayouts/slideLayout35.xml"/></Relationships>
</file>

<file path=ppt/slideMasters/slideMaster1.xml><?xml version="1.0" encoding="utf-8"?>
<p:sldMaster xmlns:a="http://schemas.openxmlformats.org/drawingml/2006/main" xmlns:r="http://schemas.openxmlformats.org/officeDocument/2006/relationships" xmlns:p="http://schemas.openxmlformats.org/presentationml/2006/main" preserve="1">
  <p:cSld>
    <p:bg>
      <p:bgPr>
        <a:solidFill>
          <a:schemeClr val="bg1"/>
        </a:solidFill>
        <a:effectLst/>
      </p:bgPr>
    </p:bg>
    <p:spTree>
      <p:nvGrpSpPr>
        <p:cNvPr id="1" name=""/>
        <p:cNvGrpSpPr/>
        <p:nvPr/>
      </p:nvGrpSpPr>
      <p:grpSpPr>
        <a:xfrm>
          <a:off x="0" y="0"/>
          <a:ext cx="0" cy="0"/>
          <a:chOff x="0" y="0"/>
          <a:chExt cx="0" cy="0"/>
        </a:xfrm>
      </p:grpSpPr>
      <p:sp>
        <p:nvSpPr>
          <p:cNvPr id="1026" name="Tijdelijke aanduiding voor titel 1">
            <a:extLst>
              <a:ext uri="{FF2B5EF4-FFF2-40B4-BE49-F238E27FC236}">
                <a16:creationId xmlns:a16="http://schemas.microsoft.com/office/drawing/2014/main" id="{EEF2267D-F85B-48B8-B458-CE1A4890C306}"/>
              </a:ext>
            </a:extLst>
          </p:cNvPr>
          <p:cNvSpPr>
            <a:spLocks noGrp="1"/>
          </p:cNvSpPr>
          <p:nvPr>
            <p:ph type="title"/>
          </p:nvPr>
        </p:nvSpPr>
        <p:spPr bwMode="auto">
          <a:xfrm>
            <a:off x="635000" y="1052513"/>
            <a:ext cx="10923588" cy="947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spPr>
        <p:txBody>
          <a:bodyPr vert="horz" wrap="square" lIns="91440" tIns="45720" rIns="91440" bIns="45720" numCol="1" anchor="b" anchorCtr="0" compatLnSpc="1">
            <a:prstTxWarp prst="textNoShape">
              <a:avLst/>
            </a:prstTxWarp>
          </a:bodyPr>
          <a:lstStyle/>
          <a:p>
            <a:pPr lvl="0"/>
            <a:r>
              <a:rPr lang="nl-NL" altLang="nl-NL"/>
              <a:t>Klik om de stijl te bewerken</a:t>
            </a:r>
          </a:p>
        </p:txBody>
      </p:sp>
      <p:sp>
        <p:nvSpPr>
          <p:cNvPr id="3" name="Tijdelijke aanduiding voor tekst 2">
            <a:extLst>
              <a:ext uri="{FF2B5EF4-FFF2-40B4-BE49-F238E27FC236}">
                <a16:creationId xmlns:a16="http://schemas.microsoft.com/office/drawing/2014/main" id="{34F35020-F3CE-4471-B78D-9F9E23A4A995}"/>
              </a:ext>
            </a:extLst>
          </p:cNvPr>
          <p:cNvSpPr>
            <a:spLocks noGrp="1"/>
          </p:cNvSpPr>
          <p:nvPr>
            <p:ph type="body" idx="1"/>
          </p:nvPr>
        </p:nvSpPr>
        <p:spPr>
          <a:xfrm>
            <a:off x="635000" y="2289175"/>
            <a:ext cx="10923588" cy="3932238"/>
          </a:xfrm>
          <a:prstGeom prst="rect">
            <a:avLst/>
          </a:prstGeom>
        </p:spPr>
        <p:txBody>
          <a:bodyPr vert="horz" lIns="91440" tIns="45720" rIns="91440" bIns="45720" rtlCol="0">
            <a:normAutofit/>
          </a:bodyPr>
          <a:lstStyle/>
          <a:p>
            <a:pPr lvl="0"/>
            <a:r>
              <a:rPr lang="nl-NL"/>
              <a:t>Tekststijl van het model bewerken</a:t>
            </a:r>
          </a:p>
          <a:p>
            <a:pPr lvl="1"/>
            <a:r>
              <a:rPr lang="nl-NL"/>
              <a:t>Tweede niveau</a:t>
            </a:r>
          </a:p>
          <a:p>
            <a:pPr lvl="2"/>
            <a:r>
              <a:rPr lang="nl-NL"/>
              <a:t>Derde niveau</a:t>
            </a:r>
          </a:p>
          <a:p>
            <a:pPr lvl="3"/>
            <a:r>
              <a:rPr lang="nl-NL"/>
              <a:t>Vierde niveau</a:t>
            </a:r>
          </a:p>
          <a:p>
            <a:pPr lvl="4"/>
            <a:r>
              <a:rPr lang="nl-NL"/>
              <a:t>Vijfde niveau</a:t>
            </a:r>
          </a:p>
          <a:p>
            <a:pPr lvl="5"/>
            <a:r>
              <a:rPr lang="nl-NL"/>
              <a:t>Zesde niveau</a:t>
            </a:r>
          </a:p>
          <a:p>
            <a:pPr lvl="6"/>
            <a:r>
              <a:rPr lang="nl-NL"/>
              <a:t>Zevende niveau</a:t>
            </a:r>
          </a:p>
          <a:p>
            <a:pPr lvl="7"/>
            <a:r>
              <a:rPr lang="nl-NL"/>
              <a:t>Achtste niveau</a:t>
            </a:r>
          </a:p>
          <a:p>
            <a:pPr lvl="8"/>
            <a:r>
              <a:rPr lang="nl-NL"/>
              <a:t>Negende niveau</a:t>
            </a:r>
          </a:p>
          <a:p>
            <a:pPr lvl="8"/>
            <a:endParaRPr lang="nl-NL"/>
          </a:p>
        </p:txBody>
      </p:sp>
      <p:pic>
        <p:nvPicPr>
          <p:cNvPr id="1028" name="Afbeelding 11">
            <a:extLst>
              <a:ext uri="{FF2B5EF4-FFF2-40B4-BE49-F238E27FC236}">
                <a16:creationId xmlns:a16="http://schemas.microsoft.com/office/drawing/2014/main" id="{3F333FA0-59D3-403F-ABE2-A4C03A9CC513}"/>
              </a:ext>
            </a:extLst>
          </p:cNvPr>
          <p:cNvPicPr>
            <a:picLocks noChangeAspect="1"/>
          </p:cNvPicPr>
          <p:nvPr userDrawn="1"/>
        </p:nvPicPr>
        <p:blipFill>
          <a:blip r:embed="rId39">
            <a:extLst>
              <a:ext uri="{28A0092B-C50C-407E-A947-70E740481C1C}">
                <a14:useLocalDpi xmlns:a14="http://schemas.microsoft.com/office/drawing/2010/main" val="0"/>
              </a:ext>
            </a:extLst>
          </a:blip>
          <a:srcRect/>
          <a:stretch>
            <a:fillRect/>
          </a:stretch>
        </p:blipFill>
        <p:spPr bwMode="auto">
          <a:xfrm>
            <a:off x="-3175" y="0"/>
            <a:ext cx="1219835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spPr>
      </p:pic>
      <p:sp>
        <p:nvSpPr>
          <p:cNvPr id="13" name="Rechthoek 12">
            <a:extLst>
              <a:ext uri="{FF2B5EF4-FFF2-40B4-BE49-F238E27FC236}">
                <a16:creationId xmlns:a16="http://schemas.microsoft.com/office/drawing/2014/main" id="{1AF70D16-F703-4940-802F-DAE5CF300FFB}"/>
              </a:ext>
            </a:extLst>
          </p:cNvPr>
          <p:cNvSpPr>
            <a:spLocks/>
          </p:cNvSpPr>
          <p:nvPr userDrawn="1"/>
        </p:nvSpPr>
        <p:spPr>
          <a:xfrm>
            <a:off x="5862638" y="6619875"/>
            <a:ext cx="466725" cy="238125"/>
          </a:xfrm>
          <a:prstGeom prst="rect">
            <a:avLst/>
          </a:prstGeom>
          <a:solidFill>
            <a:srgbClr val="154273"/>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sp>
        <p:nvSpPr>
          <p:cNvPr id="11" name="Tijdelijke aanduiding voor datum 3">
            <a:extLst>
              <a:ext uri="{FF2B5EF4-FFF2-40B4-BE49-F238E27FC236}">
                <a16:creationId xmlns:a16="http://schemas.microsoft.com/office/drawing/2014/main" id="{345A2E2A-D57B-4201-AE5F-C667E26592E2}"/>
              </a:ext>
            </a:extLst>
          </p:cNvPr>
          <p:cNvSpPr>
            <a:spLocks noGrp="1"/>
          </p:cNvSpPr>
          <p:nvPr>
            <p:ph type="dt" sz="half" idx="2"/>
          </p:nvPr>
        </p:nvSpPr>
        <p:spPr>
          <a:xfrm>
            <a:off x="635000" y="6543675"/>
            <a:ext cx="5003800" cy="263525"/>
          </a:xfrm>
          <a:prstGeom prst="rect">
            <a:avLst/>
          </a:prstGeom>
        </p:spPr>
        <p:txBody>
          <a:bodyPr vert="horz" lIns="91440" tIns="0" rIns="91440" bIns="45720" rtlCol="0" anchor="t" anchorCtr="0"/>
          <a:lstStyle>
            <a:lvl1pPr algn="l" eaLnBrk="1" fontAlgn="auto" hangingPunct="1">
              <a:spcBef>
                <a:spcPts val="0"/>
              </a:spcBef>
              <a:spcAft>
                <a:spcPts val="0"/>
              </a:spcAft>
              <a:defRPr sz="1050">
                <a:solidFill>
                  <a:schemeClr val="bg1">
                    <a:lumMod val="65000"/>
                  </a:schemeClr>
                </a:solidFill>
                <a:latin typeface="+mn-lt"/>
                <a:cs typeface="+mn-cs"/>
              </a:defRPr>
            </a:lvl1pPr>
          </a:lstStyle>
          <a:p>
            <a:pPr>
              <a:defRPr/>
            </a:pPr>
            <a:endParaRPr lang="nl-NL"/>
          </a:p>
        </p:txBody>
      </p:sp>
      <p:sp>
        <p:nvSpPr>
          <p:cNvPr id="14" name="Tijdelijke aanduiding voor voettekst 4">
            <a:extLst>
              <a:ext uri="{FF2B5EF4-FFF2-40B4-BE49-F238E27FC236}">
                <a16:creationId xmlns:a16="http://schemas.microsoft.com/office/drawing/2014/main" id="{48A2C1DB-EBFB-4A41-B624-9F233A82AA57}"/>
              </a:ext>
            </a:extLst>
          </p:cNvPr>
          <p:cNvSpPr>
            <a:spLocks noGrp="1"/>
          </p:cNvSpPr>
          <p:nvPr>
            <p:ph type="ftr" sz="quarter" idx="3"/>
          </p:nvPr>
        </p:nvSpPr>
        <p:spPr>
          <a:xfrm>
            <a:off x="635000" y="6221413"/>
            <a:ext cx="5003800" cy="322262"/>
          </a:xfrm>
          <a:prstGeom prst="rect">
            <a:avLst/>
          </a:prstGeom>
        </p:spPr>
        <p:txBody>
          <a:bodyPr vert="horz" lIns="91440" tIns="45720" rIns="91440" bIns="45720" rtlCol="0" anchor="b" anchorCtr="0"/>
          <a:lstStyle>
            <a:lvl1pPr algn="l" eaLnBrk="1" fontAlgn="auto" hangingPunct="1">
              <a:spcBef>
                <a:spcPts val="0"/>
              </a:spcBef>
              <a:spcAft>
                <a:spcPts val="0"/>
              </a:spcAft>
              <a:defRPr sz="1050">
                <a:solidFill>
                  <a:schemeClr val="bg1">
                    <a:lumMod val="65000"/>
                  </a:schemeClr>
                </a:solidFill>
                <a:latin typeface="+mn-lt"/>
                <a:cs typeface="+mn-cs"/>
              </a:defRPr>
            </a:lvl1pPr>
          </a:lstStyle>
          <a:p>
            <a:pPr>
              <a:defRPr/>
            </a:pPr>
            <a:endParaRPr lang="nl-NL"/>
          </a:p>
        </p:txBody>
      </p:sp>
      <p:sp>
        <p:nvSpPr>
          <p:cNvPr id="15" name="Tijdelijke aanduiding voor dianummer 5">
            <a:extLst>
              <a:ext uri="{FF2B5EF4-FFF2-40B4-BE49-F238E27FC236}">
                <a16:creationId xmlns:a16="http://schemas.microsoft.com/office/drawing/2014/main" id="{E953CE70-9F8D-414D-B50E-3D1D32859729}"/>
              </a:ext>
            </a:extLst>
          </p:cNvPr>
          <p:cNvSpPr>
            <a:spLocks noGrp="1"/>
          </p:cNvSpPr>
          <p:nvPr>
            <p:ph type="sldNum" sz="quarter" idx="4"/>
          </p:nvPr>
        </p:nvSpPr>
        <p:spPr>
          <a:xfrm>
            <a:off x="6553200" y="6221413"/>
            <a:ext cx="5005388" cy="322262"/>
          </a:xfrm>
          <a:prstGeom prst="rect">
            <a:avLst/>
          </a:prstGeom>
        </p:spPr>
        <p:txBody>
          <a:bodyPr vert="horz" wrap="square" lIns="91440" tIns="45720" rIns="0" bIns="45720" numCol="1" anchor="b" anchorCtr="0" compatLnSpc="1">
            <a:prstTxWarp prst="textNoShape">
              <a:avLst/>
            </a:prstTxWarp>
          </a:bodyPr>
          <a:lstStyle>
            <a:lvl1pPr algn="r" eaLnBrk="1" hangingPunct="1">
              <a:defRPr sz="1000">
                <a:solidFill>
                  <a:srgbClr val="A6A6A6"/>
                </a:solidFill>
              </a:defRPr>
            </a:lvl1pPr>
          </a:lstStyle>
          <a:p>
            <a:pPr>
              <a:defRPr/>
            </a:pPr>
            <a:fld id="{D8E86E8A-2ED5-45B3-AF10-6A66CE00AEDA}" type="slidenum">
              <a:rPr lang="nl-NL" altLang="nl-NL"/>
              <a:pPr>
                <a:defRPr/>
              </a:pPr>
              <a:t>‹nr.›</a:t>
            </a:fld>
            <a:endParaRPr lang="nl-NL" altLang="nl-NL"/>
          </a:p>
        </p:txBody>
      </p:sp>
      <p:sp>
        <p:nvSpPr>
          <p:cNvPr id="4" name="Tekstvak 3">
            <a:extLst>
              <a:ext uri="{FF2B5EF4-FFF2-40B4-BE49-F238E27FC236}">
                <a16:creationId xmlns:a16="http://schemas.microsoft.com/office/drawing/2014/main" id="{EF348C1C-ABAD-4956-0D5B-C55BD8B816A7}"/>
              </a:ext>
            </a:extLst>
          </p:cNvPr>
          <p:cNvSpPr txBox="1"/>
          <p:nvPr userDrawn="1">
            <p:extLst>
              <p:ext uri="{1162E1C5-73C7-4A58-AE30-91384D911F3F}">
                <p184:classification xmlns:p184="http://schemas.microsoft.com/office/powerpoint/2018/4/main" val="ftr"/>
              </p:ext>
            </p:extLst>
          </p:nvPr>
        </p:nvSpPr>
        <p:spPr>
          <a:xfrm>
            <a:off x="63500" y="6642100"/>
            <a:ext cx="760413" cy="152400"/>
          </a:xfrm>
          <a:prstGeom prst="rect">
            <a:avLst/>
          </a:prstGeom>
        </p:spPr>
        <p:txBody>
          <a:bodyPr horzOverflow="overflow" lIns="0" tIns="0" rIns="0" bIns="0">
            <a:spAutoFit/>
          </a:bodyPr>
          <a:lstStyle/>
          <a:p>
            <a:pPr algn="l"/>
            <a:r>
              <a:rPr lang="en-US" sz="1000">
                <a:solidFill>
                  <a:srgbClr val="000000"/>
                </a:solidFill>
                <a:latin typeface="Calibri" panose="020F0502020204030204" pitchFamily="34" charset="0"/>
                <a:cs typeface="Calibri" panose="020F0502020204030204" pitchFamily="34" charset="0"/>
              </a:rPr>
              <a:t>Intern gebruik</a:t>
            </a:r>
          </a:p>
        </p:txBody>
      </p:sp>
    </p:spTree>
    <p:extLst>
      <p:ext uri="{BB962C8B-B14F-4D97-AF65-F5344CB8AC3E}">
        <p14:creationId xmlns:p14="http://schemas.microsoft.com/office/powerpoint/2010/main" val="2242421121"/>
      </p:ext>
    </p:extLst>
  </p:cSld>
  <p:clrMap bg1="lt1" tx1="dk1" bg2="lt2" tx2="dk2" accent1="accent1" accent2="accent2" accent3="accent3" accent4="accent4" accent5="accent5" accent6="accent6" hlink="hlink" folHlink="folHlink"/>
  <p:sldLayoutIdLst>
    <p:sldLayoutId id="2147483661" r:id="rId1"/>
    <p:sldLayoutId id="2147483662" r:id="rId2"/>
    <p:sldLayoutId id="2147483663" r:id="rId3"/>
    <p:sldLayoutId id="2147483664" r:id="rId4"/>
    <p:sldLayoutId id="2147483665" r:id="rId5"/>
    <p:sldLayoutId id="2147483666" r:id="rId6"/>
    <p:sldLayoutId id="2147483667" r:id="rId7"/>
    <p:sldLayoutId id="2147483668" r:id="rId8"/>
    <p:sldLayoutId id="2147483669" r:id="rId9"/>
    <p:sldLayoutId id="2147483670" r:id="rId10"/>
    <p:sldLayoutId id="2147483671" r:id="rId11"/>
    <p:sldLayoutId id="2147483672" r:id="rId12"/>
    <p:sldLayoutId id="2147483673" r:id="rId13"/>
    <p:sldLayoutId id="2147483674" r:id="rId14"/>
    <p:sldLayoutId id="2147483675" r:id="rId15"/>
    <p:sldLayoutId id="2147483676" r:id="rId16"/>
    <p:sldLayoutId id="2147483677" r:id="rId17"/>
    <p:sldLayoutId id="2147483678" r:id="rId18"/>
    <p:sldLayoutId id="2147483679" r:id="rId19"/>
    <p:sldLayoutId id="2147483680" r:id="rId20"/>
    <p:sldLayoutId id="2147483681" r:id="rId21"/>
    <p:sldLayoutId id="2147483682" r:id="rId22"/>
    <p:sldLayoutId id="2147483683" r:id="rId23"/>
    <p:sldLayoutId id="2147483684" r:id="rId24"/>
    <p:sldLayoutId id="2147483685" r:id="rId25"/>
    <p:sldLayoutId id="2147483686" r:id="rId26"/>
    <p:sldLayoutId id="2147483687" r:id="rId27"/>
    <p:sldLayoutId id="2147483688" r:id="rId28"/>
    <p:sldLayoutId id="2147483689" r:id="rId29"/>
    <p:sldLayoutId id="2147483690" r:id="rId30"/>
    <p:sldLayoutId id="2147483691" r:id="rId31"/>
    <p:sldLayoutId id="2147483692" r:id="rId32"/>
    <p:sldLayoutId id="2147483693" r:id="rId33"/>
    <p:sldLayoutId id="2147483694" r:id="rId34"/>
    <p:sldLayoutId id="2147483695" r:id="rId35"/>
    <p:sldLayoutId id="2147483696" r:id="rId36"/>
    <p:sldLayoutId id="2147483697" r:id="rId37"/>
  </p:sldLayoutIdLst>
  <p:hf hdr="0"/>
  <p:txStyles>
    <p:titleStyle>
      <a:lvl1pPr algn="l" rtl="0" eaLnBrk="0" fontAlgn="base" hangingPunct="0">
        <a:lnSpc>
          <a:spcPct val="90000"/>
        </a:lnSpc>
        <a:spcBef>
          <a:spcPct val="0"/>
        </a:spcBef>
        <a:spcAft>
          <a:spcPct val="0"/>
        </a:spcAft>
        <a:defRPr sz="3600" kern="1200">
          <a:solidFill>
            <a:schemeClr val="tx2"/>
          </a:solidFill>
          <a:latin typeface="+mj-lt"/>
          <a:ea typeface="+mj-ea"/>
          <a:cs typeface="+mj-cs"/>
        </a:defRPr>
      </a:lvl1pPr>
      <a:lvl2pPr algn="l" rtl="0" eaLnBrk="0" fontAlgn="base" hangingPunct="0">
        <a:lnSpc>
          <a:spcPct val="90000"/>
        </a:lnSpc>
        <a:spcBef>
          <a:spcPct val="0"/>
        </a:spcBef>
        <a:spcAft>
          <a:spcPct val="0"/>
        </a:spcAft>
        <a:defRPr sz="3600">
          <a:solidFill>
            <a:schemeClr val="tx2"/>
          </a:solidFill>
          <a:latin typeface="Verdana" panose="020B0604030504040204" pitchFamily="34" charset="0"/>
        </a:defRPr>
      </a:lvl2pPr>
      <a:lvl3pPr algn="l" rtl="0" eaLnBrk="0" fontAlgn="base" hangingPunct="0">
        <a:lnSpc>
          <a:spcPct val="90000"/>
        </a:lnSpc>
        <a:spcBef>
          <a:spcPct val="0"/>
        </a:spcBef>
        <a:spcAft>
          <a:spcPct val="0"/>
        </a:spcAft>
        <a:defRPr sz="3600">
          <a:solidFill>
            <a:schemeClr val="tx2"/>
          </a:solidFill>
          <a:latin typeface="Verdana" panose="020B0604030504040204" pitchFamily="34" charset="0"/>
        </a:defRPr>
      </a:lvl3pPr>
      <a:lvl4pPr algn="l" rtl="0" eaLnBrk="0" fontAlgn="base" hangingPunct="0">
        <a:lnSpc>
          <a:spcPct val="90000"/>
        </a:lnSpc>
        <a:spcBef>
          <a:spcPct val="0"/>
        </a:spcBef>
        <a:spcAft>
          <a:spcPct val="0"/>
        </a:spcAft>
        <a:defRPr sz="3600">
          <a:solidFill>
            <a:schemeClr val="tx2"/>
          </a:solidFill>
          <a:latin typeface="Verdana" panose="020B0604030504040204" pitchFamily="34" charset="0"/>
        </a:defRPr>
      </a:lvl4pPr>
      <a:lvl5pPr algn="l" rtl="0" eaLnBrk="0" fontAlgn="base" hangingPunct="0">
        <a:lnSpc>
          <a:spcPct val="90000"/>
        </a:lnSpc>
        <a:spcBef>
          <a:spcPct val="0"/>
        </a:spcBef>
        <a:spcAft>
          <a:spcPct val="0"/>
        </a:spcAft>
        <a:defRPr sz="3600">
          <a:solidFill>
            <a:schemeClr val="tx2"/>
          </a:solidFill>
          <a:latin typeface="Verdana" panose="020B0604030504040204" pitchFamily="34" charset="0"/>
        </a:defRPr>
      </a:lvl5pPr>
      <a:lvl6pPr marL="457200" algn="l" rtl="0" fontAlgn="base">
        <a:lnSpc>
          <a:spcPct val="90000"/>
        </a:lnSpc>
        <a:spcBef>
          <a:spcPct val="0"/>
        </a:spcBef>
        <a:spcAft>
          <a:spcPct val="0"/>
        </a:spcAft>
        <a:defRPr sz="3600">
          <a:solidFill>
            <a:schemeClr val="tx2"/>
          </a:solidFill>
          <a:latin typeface="Verdana" panose="020B0604030504040204" pitchFamily="34" charset="0"/>
        </a:defRPr>
      </a:lvl6pPr>
      <a:lvl7pPr marL="914400" algn="l" rtl="0" fontAlgn="base">
        <a:lnSpc>
          <a:spcPct val="90000"/>
        </a:lnSpc>
        <a:spcBef>
          <a:spcPct val="0"/>
        </a:spcBef>
        <a:spcAft>
          <a:spcPct val="0"/>
        </a:spcAft>
        <a:defRPr sz="3600">
          <a:solidFill>
            <a:schemeClr val="tx2"/>
          </a:solidFill>
          <a:latin typeface="Verdana" panose="020B0604030504040204" pitchFamily="34" charset="0"/>
        </a:defRPr>
      </a:lvl7pPr>
      <a:lvl8pPr marL="1371600" algn="l" rtl="0" fontAlgn="base">
        <a:lnSpc>
          <a:spcPct val="90000"/>
        </a:lnSpc>
        <a:spcBef>
          <a:spcPct val="0"/>
        </a:spcBef>
        <a:spcAft>
          <a:spcPct val="0"/>
        </a:spcAft>
        <a:defRPr sz="3600">
          <a:solidFill>
            <a:schemeClr val="tx2"/>
          </a:solidFill>
          <a:latin typeface="Verdana" panose="020B0604030504040204" pitchFamily="34" charset="0"/>
        </a:defRPr>
      </a:lvl8pPr>
      <a:lvl9pPr marL="1828800" algn="l" rtl="0" fontAlgn="base">
        <a:lnSpc>
          <a:spcPct val="90000"/>
        </a:lnSpc>
        <a:spcBef>
          <a:spcPct val="0"/>
        </a:spcBef>
        <a:spcAft>
          <a:spcPct val="0"/>
        </a:spcAft>
        <a:defRPr sz="3600">
          <a:solidFill>
            <a:schemeClr val="tx2"/>
          </a:solidFill>
          <a:latin typeface="Verdana" panose="020B0604030504040204" pitchFamily="34" charset="0"/>
        </a:defRPr>
      </a:lvl9pPr>
    </p:titleStyle>
    <p:bodyStyle>
      <a:lvl1pPr marL="315913" indent="-315913" algn="l" rtl="0" eaLnBrk="0" fontAlgn="base" hangingPunct="0">
        <a:lnSpc>
          <a:spcPct val="90000"/>
        </a:lnSpc>
        <a:spcBef>
          <a:spcPts val="1200"/>
        </a:spcBef>
        <a:spcAft>
          <a:spcPct val="0"/>
        </a:spcAft>
        <a:buClr>
          <a:schemeClr val="tx2"/>
        </a:buClr>
        <a:buSzPct val="80000"/>
        <a:buFont typeface="Verdana" panose="020B0604030504040204" pitchFamily="34" charset="0"/>
        <a:buChar char="›"/>
        <a:defRPr sz="2400" kern="1200">
          <a:solidFill>
            <a:schemeClr val="tx1"/>
          </a:solidFill>
          <a:latin typeface="+mn-lt"/>
          <a:ea typeface="+mn-ea"/>
          <a:cs typeface="+mn-cs"/>
        </a:defRPr>
      </a:lvl1pPr>
      <a:lvl2pPr marL="628650" indent="-315913" algn="l" rtl="0" eaLnBrk="0" fontAlgn="base" hangingPunct="0">
        <a:lnSpc>
          <a:spcPct val="90000"/>
        </a:lnSpc>
        <a:spcBef>
          <a:spcPts val="1000"/>
        </a:spcBef>
        <a:spcAft>
          <a:spcPct val="0"/>
        </a:spcAft>
        <a:buClr>
          <a:schemeClr val="tx2"/>
        </a:buClr>
        <a:buFont typeface="Verdana" panose="020B0604030504040204" pitchFamily="34" charset="0"/>
        <a:buChar char="–"/>
        <a:defRPr sz="2000" kern="1200">
          <a:solidFill>
            <a:schemeClr val="tx1"/>
          </a:solidFill>
          <a:latin typeface="+mn-lt"/>
          <a:ea typeface="+mn-ea"/>
          <a:cs typeface="+mn-cs"/>
        </a:defRPr>
      </a:lvl2pPr>
      <a:lvl3pPr marL="946150" indent="-315913" algn="l" rtl="0" eaLnBrk="0" fontAlgn="base" hangingPunct="0">
        <a:lnSpc>
          <a:spcPct val="90000"/>
        </a:lnSpc>
        <a:spcBef>
          <a:spcPts val="800"/>
        </a:spcBef>
        <a:spcAft>
          <a:spcPct val="0"/>
        </a:spcAft>
        <a:buClr>
          <a:schemeClr val="tx2"/>
        </a:buClr>
        <a:buFont typeface="Wingdings" panose="05000000000000000000" pitchFamily="2" charset="2"/>
        <a:buChar char="§"/>
        <a:defRPr kern="1200">
          <a:solidFill>
            <a:schemeClr val="tx1"/>
          </a:solidFill>
          <a:latin typeface="+mn-lt"/>
          <a:ea typeface="+mn-ea"/>
          <a:cs typeface="+mn-cs"/>
        </a:defRPr>
      </a:lvl3pPr>
      <a:lvl4pPr marL="1258888" indent="-315913" algn="l" rtl="0" eaLnBrk="0" fontAlgn="base" hangingPunct="0">
        <a:lnSpc>
          <a:spcPct val="90000"/>
        </a:lnSpc>
        <a:spcBef>
          <a:spcPts val="600"/>
        </a:spcBef>
        <a:spcAft>
          <a:spcPct val="0"/>
        </a:spcAft>
        <a:buClr>
          <a:schemeClr val="tx2"/>
        </a:buClr>
        <a:buFont typeface="Arial" panose="020B0604020202020204" pitchFamily="34" charset="0"/>
        <a:buChar char="•"/>
        <a:defRPr kern="1200">
          <a:solidFill>
            <a:schemeClr val="tx1"/>
          </a:solidFill>
          <a:latin typeface="+mn-lt"/>
          <a:ea typeface="+mn-ea"/>
          <a:cs typeface="+mn-cs"/>
        </a:defRPr>
      </a:lvl4pPr>
      <a:lvl5pPr marL="1576388" indent="-315913" algn="l" rtl="0" eaLnBrk="0" fontAlgn="base" hangingPunct="0">
        <a:lnSpc>
          <a:spcPct val="90000"/>
        </a:lnSpc>
        <a:spcBef>
          <a:spcPts val="600"/>
        </a:spcBef>
        <a:spcAft>
          <a:spcPct val="0"/>
        </a:spcAft>
        <a:buFont typeface="Verdana" panose="020B0604030504040204" pitchFamily="34" charset="0"/>
        <a:buChar char="–"/>
        <a:defRPr sz="1600" kern="1200">
          <a:solidFill>
            <a:schemeClr val="tx2"/>
          </a:solidFill>
          <a:latin typeface="+mn-lt"/>
          <a:ea typeface="+mn-ea"/>
          <a:cs typeface="+mn-cs"/>
        </a:defRPr>
      </a:lvl5pPr>
      <a:lvl6pPr marL="1890000" indent="-316800" algn="l" defTabSz="914400" rtl="0" eaLnBrk="1" latinLnBrk="0" hangingPunct="1">
        <a:lnSpc>
          <a:spcPct val="90000"/>
        </a:lnSpc>
        <a:spcBef>
          <a:spcPts val="600"/>
        </a:spcBef>
        <a:buFont typeface="Arial" panose="020B0604020202020204" pitchFamily="34" charset="0"/>
        <a:buChar char="•"/>
        <a:defRPr sz="1400" kern="1200">
          <a:solidFill>
            <a:schemeClr val="tx1">
              <a:lumMod val="50000"/>
              <a:lumOff val="50000"/>
            </a:schemeClr>
          </a:solidFill>
          <a:latin typeface="+mn-lt"/>
          <a:ea typeface="+mn-ea"/>
          <a:cs typeface="+mn-cs"/>
        </a:defRPr>
      </a:lvl6pPr>
      <a:lvl7pPr marL="72000" indent="-72000" algn="l" defTabSz="914400" rtl="0" eaLnBrk="1" latinLnBrk="0" hangingPunct="1">
        <a:lnSpc>
          <a:spcPct val="90000"/>
        </a:lnSpc>
        <a:spcBef>
          <a:spcPts val="600"/>
        </a:spcBef>
        <a:buSzPct val="25000"/>
        <a:buFont typeface="Verdana" panose="020B0604030504040204" pitchFamily="34" charset="0"/>
        <a:buChar char=" "/>
        <a:defRPr sz="1200" b="1" i="0" kern="1200">
          <a:solidFill>
            <a:schemeClr val="tx2"/>
          </a:solidFill>
          <a:latin typeface="+mn-lt"/>
          <a:ea typeface="+mn-ea"/>
          <a:cs typeface="+mn-cs"/>
        </a:defRPr>
      </a:lvl7pPr>
      <a:lvl8pPr marL="72000" indent="-72000" algn="l" defTabSz="914400" rtl="0" eaLnBrk="1" latinLnBrk="0" hangingPunct="1">
        <a:lnSpc>
          <a:spcPct val="90000"/>
        </a:lnSpc>
        <a:spcBef>
          <a:spcPts val="600"/>
        </a:spcBef>
        <a:buSzPct val="25000"/>
        <a:buFont typeface="Verdana" panose="020B0604030504040204" pitchFamily="34" charset="0"/>
        <a:buChar char=" "/>
        <a:defRPr sz="1200" i="0" kern="1200">
          <a:solidFill>
            <a:schemeClr val="tx1">
              <a:lumMod val="65000"/>
              <a:lumOff val="35000"/>
            </a:schemeClr>
          </a:solidFill>
          <a:latin typeface="+mn-lt"/>
          <a:ea typeface="+mn-ea"/>
          <a:cs typeface="+mn-cs"/>
        </a:defRPr>
      </a:lvl8pPr>
      <a:lvl9pPr marL="216000" indent="-144000" algn="l" defTabSz="914400" rtl="0" eaLnBrk="1" latinLnBrk="0" hangingPunct="1">
        <a:lnSpc>
          <a:spcPct val="90000"/>
        </a:lnSpc>
        <a:spcBef>
          <a:spcPts val="600"/>
        </a:spcBef>
        <a:buClr>
          <a:schemeClr val="tx2"/>
        </a:buClr>
        <a:buFont typeface="Verdana" panose="020B0604030504040204" pitchFamily="34" charset="0"/>
        <a:buChar char="–"/>
        <a:defRPr sz="1200" i="0" kern="1200">
          <a:solidFill>
            <a:schemeClr val="tx1">
              <a:lumMod val="65000"/>
              <a:lumOff val="35000"/>
            </a:schemeClr>
          </a:solidFill>
          <a:latin typeface="+mn-lt"/>
          <a:ea typeface="+mn-ea"/>
          <a:cs typeface="+mn-cs"/>
        </a:defRPr>
      </a:lvl9pPr>
    </p:bodyStyle>
    <p:otherStyle>
      <a:defPPr>
        <a:defRPr lang="nl-N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p:otherStyle>
  </p:txStyles>
</p:sldMaster>
</file>

<file path=ppt/slides/_rels/slide1.xml.rels><?xml version="1.0" encoding="UTF-8" standalone="yes"?>
<Relationships xmlns="http://schemas.openxmlformats.org/package/2006/relationships"><Relationship Id="rId1" Type="http://schemas.openxmlformats.org/officeDocument/2006/relationships/slideLayout" Target="../slideLayouts/slideLayout1.xml"/></Relationships>
</file>

<file path=ppt/slides/_rels/slide10.xml.rels><?xml version="1.0" encoding="UTF-8" standalone="yes"?>
<Relationships xmlns="http://schemas.openxmlformats.org/package/2006/relationships"><Relationship Id="rId2" Type="http://schemas.openxmlformats.org/officeDocument/2006/relationships/notesSlide" Target="../notesSlides/notesSlide4.xml"/><Relationship Id="rId1" Type="http://schemas.openxmlformats.org/officeDocument/2006/relationships/slideLayout" Target="../slideLayouts/slideLayout2.xml"/></Relationships>
</file>

<file path=ppt/slides/_rels/slide11.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12.xml.rels><?xml version="1.0" encoding="UTF-8" standalone="yes"?>
<Relationships xmlns="http://schemas.openxmlformats.org/package/2006/relationships"><Relationship Id="rId2" Type="http://schemas.openxmlformats.org/officeDocument/2006/relationships/notesSlide" Target="../notesSlides/notesSlide5.xml"/><Relationship Id="rId1" Type="http://schemas.openxmlformats.org/officeDocument/2006/relationships/slideLayout" Target="../slideLayouts/slideLayout2.xml"/></Relationships>
</file>

<file path=ppt/slides/_rels/slide13.xml.rels><?xml version="1.0" encoding="UTF-8" standalone="yes"?>
<Relationships xmlns="http://schemas.openxmlformats.org/package/2006/relationships"><Relationship Id="rId2" Type="http://schemas.openxmlformats.org/officeDocument/2006/relationships/notesSlide" Target="../notesSlides/notesSlide6.xml"/><Relationship Id="rId1" Type="http://schemas.openxmlformats.org/officeDocument/2006/relationships/slideLayout" Target="../slideLayouts/slideLayout2.xml"/></Relationships>
</file>

<file path=ppt/slides/_rels/slide14.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15.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16.xml.rels><?xml version="1.0" encoding="UTF-8" standalone="yes"?>
<Relationships xmlns="http://schemas.openxmlformats.org/package/2006/relationships"><Relationship Id="rId2" Type="http://schemas.openxmlformats.org/officeDocument/2006/relationships/notesSlide" Target="../notesSlides/notesSlide7.xml"/><Relationship Id="rId1" Type="http://schemas.openxmlformats.org/officeDocument/2006/relationships/slideLayout" Target="../slideLayouts/slideLayout2.xml"/></Relationships>
</file>

<file path=ppt/slides/_rels/slide17.xml.rels><?xml version="1.0" encoding="UTF-8" standalone="yes"?>
<Relationships xmlns="http://schemas.openxmlformats.org/package/2006/relationships"><Relationship Id="rId2" Type="http://schemas.openxmlformats.org/officeDocument/2006/relationships/notesSlide" Target="../notesSlides/notesSlide8.xml"/><Relationship Id="rId1" Type="http://schemas.openxmlformats.org/officeDocument/2006/relationships/slideLayout" Target="../slideLayouts/slideLayout2.xml"/></Relationships>
</file>

<file path=ppt/slides/_rels/slide18.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19.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2.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20.xml.rels><?xml version="1.0" encoding="UTF-8" standalone="yes"?>
<Relationships xmlns="http://schemas.openxmlformats.org/package/2006/relationships"><Relationship Id="rId2" Type="http://schemas.openxmlformats.org/officeDocument/2006/relationships/notesSlide" Target="../notesSlides/notesSlide9.xml"/><Relationship Id="rId1" Type="http://schemas.openxmlformats.org/officeDocument/2006/relationships/slideLayout" Target="../slideLayouts/slideLayout2.xml"/></Relationships>
</file>

<file path=ppt/slides/_rels/slide21.xml.rels><?xml version="1.0" encoding="UTF-8" standalone="yes"?>
<Relationships xmlns="http://schemas.openxmlformats.org/package/2006/relationships"><Relationship Id="rId2" Type="http://schemas.openxmlformats.org/officeDocument/2006/relationships/notesSlide" Target="../notesSlides/notesSlide10.xml"/><Relationship Id="rId1" Type="http://schemas.openxmlformats.org/officeDocument/2006/relationships/slideLayout" Target="../slideLayouts/slideLayout2.xml"/></Relationships>
</file>

<file path=ppt/slides/_rels/slide22.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23.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24.xml.rels><?xml version="1.0" encoding="UTF-8" standalone="yes"?>
<Relationships xmlns="http://schemas.openxmlformats.org/package/2006/relationships"><Relationship Id="rId2" Type="http://schemas.openxmlformats.org/officeDocument/2006/relationships/notesSlide" Target="../notesSlides/notesSlide11.xml"/><Relationship Id="rId1" Type="http://schemas.openxmlformats.org/officeDocument/2006/relationships/slideLayout" Target="../slideLayouts/slideLayout2.xml"/></Relationships>
</file>

<file path=ppt/slides/_rels/slide25.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26.xml.rels><?xml version="1.0" encoding="UTF-8" standalone="yes"?>
<Relationships xmlns="http://schemas.openxmlformats.org/package/2006/relationships"><Relationship Id="rId2" Type="http://schemas.openxmlformats.org/officeDocument/2006/relationships/notesSlide" Target="../notesSlides/notesSlide12.xml"/><Relationship Id="rId1" Type="http://schemas.openxmlformats.org/officeDocument/2006/relationships/slideLayout" Target="../slideLayouts/slideLayout2.xml"/></Relationships>
</file>

<file path=ppt/slides/_rels/slide27.xml.rels><?xml version="1.0" encoding="UTF-8" standalone="yes"?>
<Relationships xmlns="http://schemas.openxmlformats.org/package/2006/relationships"><Relationship Id="rId2" Type="http://schemas.openxmlformats.org/officeDocument/2006/relationships/notesSlide" Target="../notesSlides/notesSlide13.xml"/><Relationship Id="rId1" Type="http://schemas.openxmlformats.org/officeDocument/2006/relationships/slideLayout" Target="../slideLayouts/slideLayout2.xml"/></Relationships>
</file>

<file path=ppt/slides/_rels/slide28.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29.xml.rels><?xml version="1.0" encoding="UTF-8" standalone="yes"?>
<Relationships xmlns="http://schemas.openxmlformats.org/package/2006/relationships"><Relationship Id="rId2" Type="http://schemas.openxmlformats.org/officeDocument/2006/relationships/notesSlide" Target="../notesSlides/notesSlide14.xml"/><Relationship Id="rId1" Type="http://schemas.openxmlformats.org/officeDocument/2006/relationships/slideLayout" Target="../slideLayouts/slideLayout2.xml"/></Relationships>
</file>

<file path=ppt/slides/_rels/slide3.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30.xml.rels><?xml version="1.0" encoding="UTF-8" standalone="yes"?>
<Relationships xmlns="http://schemas.openxmlformats.org/package/2006/relationships"><Relationship Id="rId2" Type="http://schemas.openxmlformats.org/officeDocument/2006/relationships/notesSlide" Target="../notesSlides/notesSlide15.xml"/><Relationship Id="rId1" Type="http://schemas.openxmlformats.org/officeDocument/2006/relationships/slideLayout" Target="../slideLayouts/slideLayout2.xml"/></Relationships>
</file>

<file path=ppt/slides/_rels/slide31.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4.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5.xml.rels><?xml version="1.0" encoding="UTF-8" standalone="yes"?>
<Relationships xmlns="http://schemas.openxmlformats.org/package/2006/relationships"><Relationship Id="rId2" Type="http://schemas.openxmlformats.org/officeDocument/2006/relationships/notesSlide" Target="../notesSlides/notesSlide1.xml"/><Relationship Id="rId1" Type="http://schemas.openxmlformats.org/officeDocument/2006/relationships/slideLayout" Target="../slideLayouts/slideLayout2.xml"/></Relationships>
</file>

<file path=ppt/slides/_rels/slide6.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7.xml.rels><?xml version="1.0" encoding="UTF-8" standalone="yes"?>
<Relationships xmlns="http://schemas.openxmlformats.org/package/2006/relationships"><Relationship Id="rId2" Type="http://schemas.openxmlformats.org/officeDocument/2006/relationships/notesSlide" Target="../notesSlides/notesSlide2.xml"/><Relationship Id="rId1" Type="http://schemas.openxmlformats.org/officeDocument/2006/relationships/slideLayout" Target="../slideLayouts/slideLayout2.xml"/></Relationships>
</file>

<file path=ppt/slides/_rels/slide8.xml.rels><?xml version="1.0" encoding="UTF-8" standalone="yes"?>
<Relationships xmlns="http://schemas.openxmlformats.org/package/2006/relationships"><Relationship Id="rId1" Type="http://schemas.openxmlformats.org/officeDocument/2006/relationships/slideLayout" Target="../slideLayouts/slideLayout1.xml"/></Relationships>
</file>

<file path=ppt/slides/_rels/slide9.xml.rels><?xml version="1.0" encoding="UTF-8" standalone="yes"?>
<Relationships xmlns="http://schemas.openxmlformats.org/package/2006/relationships"><Relationship Id="rId2" Type="http://schemas.openxmlformats.org/officeDocument/2006/relationships/notesSlide" Target="../notesSlides/notesSlide3.xml"/><Relationship Id="rId1" Type="http://schemas.openxmlformats.org/officeDocument/2006/relationships/slideLayout" Target="../slideLayouts/slideLayout2.xml"/></Relationships>
</file>

<file path=ppt/slides/slide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tel 1">
            <a:extLst>
              <a:ext uri="{FF2B5EF4-FFF2-40B4-BE49-F238E27FC236}">
                <a16:creationId xmlns:a16="http://schemas.microsoft.com/office/drawing/2014/main" id="{8A96C091-7915-F649-0D3C-53BF52BAE3C6}"/>
              </a:ext>
            </a:extLst>
          </p:cNvPr>
          <p:cNvSpPr>
            <a:spLocks noGrp="1"/>
          </p:cNvSpPr>
          <p:nvPr>
            <p:ph type="ctrTitle"/>
          </p:nvPr>
        </p:nvSpPr>
        <p:spPr/>
        <p:txBody>
          <a:bodyPr/>
          <a:lstStyle/>
          <a:p>
            <a:r>
              <a:rPr lang="nl-NL"/>
              <a:t>Stuk 1A</a:t>
            </a:r>
            <a:br>
              <a:rPr lang="nl-NL"/>
            </a:br>
            <a:r>
              <a:rPr lang="nl-NL"/>
              <a:t>Voortgangsoverleg </a:t>
            </a:r>
            <a:r>
              <a:rPr lang="nl-NL" dirty="0"/>
              <a:t>en voorjaar 2025</a:t>
            </a:r>
          </a:p>
        </p:txBody>
      </p:sp>
    </p:spTree>
    <p:extLst>
      <p:ext uri="{BB962C8B-B14F-4D97-AF65-F5344CB8AC3E}">
        <p14:creationId xmlns:p14="http://schemas.microsoft.com/office/powerpoint/2010/main" val="3274393595"/>
      </p:ext>
    </p:extLst>
  </p:cSld>
  <p:clrMapOvr>
    <a:masterClrMapping/>
  </p:clrMapOvr>
</p:sld>
</file>

<file path=ppt/slides/slide10.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6" name="Tijdelijke aanduiding voor dianummer 5">
            <a:extLst>
              <a:ext uri="{FF2B5EF4-FFF2-40B4-BE49-F238E27FC236}">
                <a16:creationId xmlns:a16="http://schemas.microsoft.com/office/drawing/2014/main" id="{8931D5D2-A0AE-C8DE-0D24-9FE9F00930BE}"/>
              </a:ext>
            </a:extLst>
          </p:cNvPr>
          <p:cNvSpPr>
            <a:spLocks noGrp="1"/>
          </p:cNvSpPr>
          <p:nvPr>
            <p:ph type="sldNum" sz="quarter" idx="12"/>
          </p:nvPr>
        </p:nvSpPr>
        <p:spPr/>
        <p:txBody>
          <a:bodyPr/>
          <a:lstStyle/>
          <a:p>
            <a:pPr>
              <a:defRPr/>
            </a:pPr>
            <a:fld id="{CF9417EA-B6E8-40CE-B8B1-038565D7D1E0}" type="slidenum">
              <a:rPr lang="nl-NL" altLang="nl-NL" smtClean="0"/>
              <a:pPr>
                <a:defRPr/>
              </a:pPr>
              <a:t>10</a:t>
            </a:fld>
            <a:endParaRPr lang="nl-NL" altLang="nl-NL"/>
          </a:p>
        </p:txBody>
      </p:sp>
      <p:graphicFrame>
        <p:nvGraphicFramePr>
          <p:cNvPr id="3" name="Tabel 2">
            <a:extLst>
              <a:ext uri="{FF2B5EF4-FFF2-40B4-BE49-F238E27FC236}">
                <a16:creationId xmlns:a16="http://schemas.microsoft.com/office/drawing/2014/main" id="{8724D7A2-9ED6-5AB6-8120-7B366C300AAD}"/>
              </a:ext>
            </a:extLst>
          </p:cNvPr>
          <p:cNvGraphicFramePr>
            <a:graphicFrameLocks noGrp="1"/>
          </p:cNvGraphicFramePr>
          <p:nvPr>
            <p:extLst>
              <p:ext uri="{D42A27DB-BD31-4B8C-83A1-F6EECF244321}">
                <p14:modId xmlns:p14="http://schemas.microsoft.com/office/powerpoint/2010/main" val="2103920024"/>
              </p:ext>
            </p:extLst>
          </p:nvPr>
        </p:nvGraphicFramePr>
        <p:xfrm>
          <a:off x="635001" y="983315"/>
          <a:ext cx="10923587" cy="5217160"/>
        </p:xfrm>
        <a:graphic>
          <a:graphicData uri="http://schemas.openxmlformats.org/drawingml/2006/table">
            <a:tbl>
              <a:tblPr firstRow="1" bandRow="1">
                <a:tableStyleId>{5C22544A-7EE6-4342-B048-85BDC9FD1C3A}</a:tableStyleId>
              </a:tblPr>
              <a:tblGrid>
                <a:gridCol w="3883109">
                  <a:extLst>
                    <a:ext uri="{9D8B030D-6E8A-4147-A177-3AD203B41FA5}">
                      <a16:colId xmlns:a16="http://schemas.microsoft.com/office/drawing/2014/main" val="1995309101"/>
                    </a:ext>
                  </a:extLst>
                </a:gridCol>
                <a:gridCol w="1344451">
                  <a:extLst>
                    <a:ext uri="{9D8B030D-6E8A-4147-A177-3AD203B41FA5}">
                      <a16:colId xmlns:a16="http://schemas.microsoft.com/office/drawing/2014/main" val="937695139"/>
                    </a:ext>
                  </a:extLst>
                </a:gridCol>
                <a:gridCol w="5696027">
                  <a:extLst>
                    <a:ext uri="{9D8B030D-6E8A-4147-A177-3AD203B41FA5}">
                      <a16:colId xmlns:a16="http://schemas.microsoft.com/office/drawing/2014/main" val="2261186440"/>
                    </a:ext>
                  </a:extLst>
                </a:gridCol>
              </a:tblGrid>
              <a:tr h="370840">
                <a:tc>
                  <a:txBody>
                    <a:bodyPr/>
                    <a:lstStyle/>
                    <a:p>
                      <a:r>
                        <a:rPr lang="nl-NL" sz="1400" dirty="0">
                          <a:solidFill>
                            <a:schemeClr val="bg1"/>
                          </a:solidFill>
                        </a:rPr>
                        <a:t>SECTOR ELEKTRICITEIT </a:t>
                      </a:r>
                    </a:p>
                  </a:txBody>
                  <a:tcPr anchor="ctr"/>
                </a:tc>
                <a:tc>
                  <a:txBody>
                    <a:bodyPr/>
                    <a:lstStyle/>
                    <a:p>
                      <a:r>
                        <a:rPr lang="nl-NL" sz="1400" dirty="0">
                          <a:solidFill>
                            <a:schemeClr val="bg1"/>
                          </a:solidFill>
                        </a:rPr>
                        <a:t>Mton in 2030 </a:t>
                      </a:r>
                      <a:endParaRPr lang="en-US" sz="1400" dirty="0">
                        <a:solidFill>
                          <a:schemeClr val="bg1"/>
                        </a:solidFill>
                      </a:endParaRPr>
                    </a:p>
                  </a:txBody>
                  <a:tcPr anchor="ctr"/>
                </a:tc>
                <a:tc>
                  <a:txBody>
                    <a:bodyPr/>
                    <a:lstStyle/>
                    <a:p>
                      <a:r>
                        <a:rPr lang="nl-NL" sz="1400" dirty="0">
                          <a:solidFill>
                            <a:schemeClr val="bg1"/>
                          </a:solidFill>
                        </a:rPr>
                        <a:t>Inzet en aandachtspunten </a:t>
                      </a:r>
                      <a:endParaRPr lang="en-US" sz="1400" dirty="0">
                        <a:solidFill>
                          <a:schemeClr val="bg1"/>
                        </a:solidFill>
                      </a:endParaRPr>
                    </a:p>
                  </a:txBody>
                  <a:tcPr anchor="ctr"/>
                </a:tc>
                <a:extLst>
                  <a:ext uri="{0D108BD9-81ED-4DB2-BD59-A6C34878D82A}">
                    <a16:rowId xmlns:a16="http://schemas.microsoft.com/office/drawing/2014/main" val="3323818469"/>
                  </a:ext>
                </a:extLst>
              </a:tr>
              <a:tr h="370840">
                <a:tc gridSpan="3">
                  <a:txBody>
                    <a:bodyPr/>
                    <a:lstStyle/>
                    <a:p>
                      <a:r>
                        <a:rPr lang="en-US" sz="1400" b="1" dirty="0" err="1"/>
                        <a:t>Uitwerken</a:t>
                      </a:r>
                      <a:r>
                        <a:rPr lang="en-US" sz="1400" b="1" dirty="0"/>
                        <a:t> </a:t>
                      </a:r>
                      <a:r>
                        <a:rPr lang="en-US" sz="1400" b="1" dirty="0" err="1"/>
                        <a:t>bestaand</a:t>
                      </a:r>
                      <a:r>
                        <a:rPr lang="en-US" sz="1400" b="1" dirty="0"/>
                        <a:t> </a:t>
                      </a:r>
                      <a:r>
                        <a:rPr lang="en-US" sz="1400" b="1" dirty="0" err="1"/>
                        <a:t>beleid</a:t>
                      </a:r>
                      <a:r>
                        <a:rPr lang="en-US" sz="1400" b="1" dirty="0"/>
                        <a:t> (</a:t>
                      </a:r>
                      <a:r>
                        <a:rPr lang="en-US" sz="1400" b="1" dirty="0" err="1"/>
                        <a:t>blauw</a:t>
                      </a:r>
                      <a:r>
                        <a:rPr lang="en-US" sz="1400" b="1" dirty="0"/>
                        <a:t> = </a:t>
                      </a:r>
                      <a:r>
                        <a:rPr lang="en-US" sz="1400" b="1" dirty="0" err="1"/>
                        <a:t>invulling</a:t>
                      </a:r>
                      <a:r>
                        <a:rPr lang="en-US" sz="1400" b="1" dirty="0"/>
                        <a:t> </a:t>
                      </a:r>
                      <a:r>
                        <a:rPr lang="en-US" sz="1400" b="1" dirty="0" err="1"/>
                        <a:t>reserveringen</a:t>
                      </a:r>
                      <a:r>
                        <a:rPr lang="en-US" sz="1400" b="1" dirty="0"/>
                        <a:t> </a:t>
                      </a:r>
                      <a:r>
                        <a:rPr lang="en-US" sz="1400" b="1" dirty="0" err="1"/>
                        <a:t>klimaatfonds</a:t>
                      </a:r>
                      <a:r>
                        <a:rPr lang="en-US" sz="1400" b="1" dirty="0"/>
                        <a:t>)</a:t>
                      </a:r>
                    </a:p>
                  </a:txBody>
                  <a:tcPr/>
                </a:tc>
                <a:tc hMerge="1">
                  <a:txBody>
                    <a:bodyPr/>
                    <a:lstStyle/>
                    <a:p>
                      <a:endParaRPr lang="en-US" sz="1400" dirty="0">
                        <a:solidFill>
                          <a:srgbClr val="00B050"/>
                        </a:solidFill>
                      </a:endParaRPr>
                    </a:p>
                  </a:txBody>
                  <a:tcPr/>
                </a:tc>
                <a:tc hMerge="1">
                  <a:txBody>
                    <a:bodyPr/>
                    <a:lstStyle/>
                    <a:p>
                      <a:endParaRPr lang="en-US" sz="1400" dirty="0"/>
                    </a:p>
                  </a:txBody>
                  <a:tcPr/>
                </a:tc>
                <a:extLst>
                  <a:ext uri="{0D108BD9-81ED-4DB2-BD59-A6C34878D82A}">
                    <a16:rowId xmlns:a16="http://schemas.microsoft.com/office/drawing/2014/main" val="1691334533"/>
                  </a:ext>
                </a:extLst>
              </a:tr>
              <a:tr h="370840">
                <a:tc>
                  <a:txBody>
                    <a:bodyPr/>
                    <a:lstStyle/>
                    <a:p>
                      <a:r>
                        <a:rPr kumimoji="0" lang="nl-NL" altLang="nl-NL" sz="1400" b="0" u="none" strike="noStrike" kern="1200" cap="none" spc="0" normalizeH="0" baseline="0" noProof="0" dirty="0">
                          <a:ln>
                            <a:noFill/>
                          </a:ln>
                          <a:solidFill>
                            <a:srgbClr val="000000"/>
                          </a:solidFill>
                          <a:effectLst/>
                          <a:uLnTx/>
                          <a:uFillTx/>
                        </a:rPr>
                        <a:t>Vervolg BECCS in SDE++, in combinatie met normering van koolstofverwijdering</a:t>
                      </a:r>
                      <a:endParaRPr lang="en-US" sz="1400" b="1" dirty="0"/>
                    </a:p>
                  </a:txBody>
                  <a:tcPr/>
                </a:tc>
                <a:tc>
                  <a:txBody>
                    <a:bodyPr/>
                    <a:lstStyle/>
                    <a:p>
                      <a:r>
                        <a:rPr lang="nl-NL" sz="1400">
                          <a:solidFill>
                            <a:srgbClr val="00B050"/>
                          </a:solidFill>
                        </a:rPr>
                        <a:t>0-3,5 </a:t>
                      </a:r>
                      <a:r>
                        <a:rPr lang="nl-NL" sz="1400" err="1">
                          <a:solidFill>
                            <a:srgbClr val="00B050"/>
                          </a:solidFill>
                        </a:rPr>
                        <a:t>Mton</a:t>
                      </a:r>
                      <a:r>
                        <a:rPr lang="nl-NL" sz="1400">
                          <a:solidFill>
                            <a:srgbClr val="00B050"/>
                          </a:solidFill>
                        </a:rPr>
                        <a:t> </a:t>
                      </a:r>
                      <a:endParaRPr lang="en-US" sz="1400">
                        <a:solidFill>
                          <a:srgbClr val="00B050"/>
                        </a:solidFill>
                      </a:endParaRPr>
                    </a:p>
                  </a:txBody>
                  <a:tcPr/>
                </a:tc>
                <a:tc>
                  <a:txBody>
                    <a:bodyPr/>
                    <a:lstStyle/>
                    <a:p>
                      <a:r>
                        <a:rPr lang="nl-NL" sz="1400"/>
                        <a:t>Afspraken maken over mogelijke verbreding en voortzetting</a:t>
                      </a:r>
                      <a:endParaRPr lang="en-US" sz="1400"/>
                    </a:p>
                  </a:txBody>
                  <a:tcPr/>
                </a:tc>
                <a:extLst>
                  <a:ext uri="{0D108BD9-81ED-4DB2-BD59-A6C34878D82A}">
                    <a16:rowId xmlns:a16="http://schemas.microsoft.com/office/drawing/2014/main" val="3449283322"/>
                  </a:ext>
                </a:extLst>
              </a:tr>
              <a:tr h="370840">
                <a:tc>
                  <a:txBody>
                    <a:bodyPr/>
                    <a:lstStyle/>
                    <a:p>
                      <a:r>
                        <a:rPr lang="en-US" sz="1400" b="0" dirty="0" err="1"/>
                        <a:t>Streefdoel</a:t>
                      </a:r>
                      <a:r>
                        <a:rPr lang="en-US" sz="1400" b="0" dirty="0"/>
                        <a:t> CO2-vrije </a:t>
                      </a:r>
                      <a:r>
                        <a:rPr lang="en-US" sz="1400" b="0" dirty="0" err="1"/>
                        <a:t>elektriciteitssector</a:t>
                      </a:r>
                      <a:r>
                        <a:rPr lang="en-US" sz="1400" b="0" dirty="0"/>
                        <a:t> in 2035</a:t>
                      </a:r>
                    </a:p>
                  </a:txBody>
                  <a:tcPr/>
                </a:tc>
                <a:tc>
                  <a:txBody>
                    <a:bodyPr/>
                    <a:lstStyle/>
                    <a:p>
                      <a:r>
                        <a:rPr lang="en-US" sz="1400" dirty="0"/>
                        <a:t>-</a:t>
                      </a:r>
                    </a:p>
                  </a:txBody>
                  <a:tcP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a:t>Afspraken maken over invulling van doel door normering, </a:t>
                      </a:r>
                      <a:r>
                        <a:rPr lang="nl-NL" sz="1400" err="1"/>
                        <a:t>beprijzing</a:t>
                      </a:r>
                      <a:r>
                        <a:rPr lang="nl-NL" sz="1400"/>
                        <a:t> i.c.m. subsidies Klimaatfonds</a:t>
                      </a:r>
                    </a:p>
                  </a:txBody>
                  <a:tcPr/>
                </a:tc>
                <a:extLst>
                  <a:ext uri="{0D108BD9-81ED-4DB2-BD59-A6C34878D82A}">
                    <a16:rowId xmlns:a16="http://schemas.microsoft.com/office/drawing/2014/main" val="2587763428"/>
                  </a:ext>
                </a:extLst>
              </a:tr>
              <a:tr h="370840">
                <a:tc>
                  <a:txBody>
                    <a:bodyPr/>
                    <a:lstStyle/>
                    <a:p>
                      <a:r>
                        <a:rPr lang="nl-NL" sz="1400" dirty="0"/>
                        <a:t>Aanpak netcongestie (randvoorwaarde voor andere sectoren)</a:t>
                      </a:r>
                      <a:endParaRPr lang="en-US" sz="1400" dirty="0"/>
                    </a:p>
                  </a:txBody>
                  <a:tcPr/>
                </a:tc>
                <a:tc>
                  <a:txBody>
                    <a:bodyPr/>
                    <a:lstStyle/>
                    <a:p>
                      <a:r>
                        <a:rPr lang="en-US" sz="1400" dirty="0"/>
                        <a:t>-</a:t>
                      </a:r>
                    </a:p>
                  </a:txBody>
                  <a:tcPr/>
                </a:tc>
                <a:tc>
                  <a:txBody>
                    <a:bodyPr/>
                    <a:lstStyle/>
                    <a:p>
                      <a:r>
                        <a:rPr lang="en-US" sz="1400" dirty="0" err="1"/>
                        <a:t>Doorzetten</a:t>
                      </a:r>
                      <a:r>
                        <a:rPr lang="en-US" sz="1400" dirty="0"/>
                        <a:t> </a:t>
                      </a:r>
                      <a:r>
                        <a:rPr lang="en-US" sz="1400" dirty="0" err="1"/>
                        <a:t>Landelijk</a:t>
                      </a:r>
                      <a:r>
                        <a:rPr lang="en-US" sz="1400" dirty="0"/>
                        <a:t> </a:t>
                      </a:r>
                      <a:r>
                        <a:rPr lang="en-US" sz="1400" dirty="0" err="1"/>
                        <a:t>Actieprogramma</a:t>
                      </a:r>
                      <a:r>
                        <a:rPr lang="en-US" sz="1400" dirty="0"/>
                        <a:t> </a:t>
                      </a:r>
                      <a:r>
                        <a:rPr lang="en-US" sz="1400" dirty="0" err="1"/>
                        <a:t>Netcongestie</a:t>
                      </a:r>
                      <a:r>
                        <a:rPr lang="en-US" sz="1400" dirty="0"/>
                        <a:t> (LAN), MIEK, </a:t>
                      </a:r>
                      <a:r>
                        <a:rPr lang="en-US" sz="1400" dirty="0" err="1"/>
                        <a:t>energiehubs</a:t>
                      </a:r>
                      <a:endParaRPr lang="en-US" sz="1400" dirty="0"/>
                    </a:p>
                  </a:txBody>
                  <a:tcPr/>
                </a:tc>
                <a:extLst>
                  <a:ext uri="{0D108BD9-81ED-4DB2-BD59-A6C34878D82A}">
                    <a16:rowId xmlns:a16="http://schemas.microsoft.com/office/drawing/2014/main" val="3421663153"/>
                  </a:ext>
                </a:extLst>
              </a:tr>
              <a:tr h="185420">
                <a:tc>
                  <a:txBody>
                    <a:bodyPr/>
                    <a:lstStyle/>
                    <a:p>
                      <a:pPr marL="0" lvl="0" indent="0" algn="l">
                        <a:lnSpc>
                          <a:spcPct val="100000"/>
                        </a:lnSpc>
                        <a:buNone/>
                      </a:pPr>
                      <a:r>
                        <a:rPr lang="nl-NL" sz="1400" b="0" u="none" strike="noStrike" kern="1200" cap="none" spc="0" normalizeH="0" baseline="0" noProof="0" dirty="0">
                          <a:ln>
                            <a:noFill/>
                          </a:ln>
                          <a:solidFill>
                            <a:srgbClr val="0070C0"/>
                          </a:solidFill>
                          <a:effectLst/>
                          <a:uLnTx/>
                          <a:uFillTx/>
                        </a:rPr>
                        <a:t>Subsidieregeling CO2-vrije gascentrales</a:t>
                      </a:r>
                      <a:endParaRPr lang="nl-NL" dirty="0">
                        <a:solidFill>
                          <a:srgbClr val="0070C0"/>
                        </a:solidFill>
                      </a:endParaRPr>
                    </a:p>
                  </a:txBody>
                  <a:tcPr/>
                </a:tc>
                <a:tc>
                  <a:txBody>
                    <a:bodyPr/>
                    <a:lstStyle/>
                    <a:p>
                      <a:pPr lvl="0">
                        <a:buNone/>
                      </a:pPr>
                      <a:endParaRPr lang="nl-NL" sz="1400" dirty="0">
                        <a:solidFill>
                          <a:srgbClr val="0070C0"/>
                        </a:solidFill>
                      </a:endParaRPr>
                    </a:p>
                  </a:txBody>
                  <a:tcPr/>
                </a:tc>
                <a:tc>
                  <a:txBody>
                    <a:bodyPr/>
                    <a:lstStyle/>
                    <a:p>
                      <a:pPr lvl="0" algn="l">
                        <a:lnSpc>
                          <a:spcPct val="100000"/>
                        </a:lnSpc>
                        <a:spcBef>
                          <a:spcPts val="0"/>
                        </a:spcBef>
                        <a:spcAft>
                          <a:spcPts val="0"/>
                        </a:spcAft>
                        <a:buNone/>
                      </a:pPr>
                      <a:r>
                        <a:rPr lang="nl-NL" sz="1400" b="0" u="none" strike="noStrike" noProof="0" dirty="0">
                          <a:solidFill>
                            <a:srgbClr val="0070C0"/>
                          </a:solidFill>
                        </a:rPr>
                        <a:t>Reservering € 839 mln. (o.m. gekoppeld aan streefdoel)</a:t>
                      </a:r>
                      <a:endParaRPr lang="nl-NL" dirty="0">
                        <a:solidFill>
                          <a:srgbClr val="0070C0"/>
                        </a:solidFill>
                      </a:endParaRPr>
                    </a:p>
                  </a:txBody>
                  <a:tcPr/>
                </a:tc>
                <a:extLst>
                  <a:ext uri="{0D108BD9-81ED-4DB2-BD59-A6C34878D82A}">
                    <a16:rowId xmlns:a16="http://schemas.microsoft.com/office/drawing/2014/main" val="2351357827"/>
                  </a:ext>
                </a:extLst>
              </a:tr>
              <a:tr h="185420">
                <a:tc>
                  <a:txBody>
                    <a:bodyPr/>
                    <a:lstStyle/>
                    <a:p>
                      <a:pPr lvl="0" algn="l">
                        <a:lnSpc>
                          <a:spcPct val="100000"/>
                        </a:lnSpc>
                        <a:spcBef>
                          <a:spcPts val="0"/>
                        </a:spcBef>
                        <a:spcAft>
                          <a:spcPts val="0"/>
                        </a:spcAft>
                        <a:buNone/>
                      </a:pPr>
                      <a:r>
                        <a:rPr lang="nl-NL" sz="1400" b="0" u="none" strike="noStrike" noProof="0" dirty="0">
                          <a:solidFill>
                            <a:srgbClr val="0070C0"/>
                          </a:solidFill>
                        </a:rPr>
                        <a:t>Invoering batterijverplichting voor zonneparken</a:t>
                      </a:r>
                      <a:endParaRPr lang="nl-NL" dirty="0">
                        <a:solidFill>
                          <a:srgbClr val="0070C0"/>
                        </a:solidFill>
                      </a:endParaRPr>
                    </a:p>
                  </a:txBody>
                  <a:tcPr/>
                </a:tc>
                <a:tc>
                  <a:txBody>
                    <a:bodyPr/>
                    <a:lstStyle/>
                    <a:p>
                      <a:pPr lvl="0">
                        <a:buNone/>
                      </a:pPr>
                      <a:endParaRPr lang="nl-NL" sz="1400">
                        <a:solidFill>
                          <a:srgbClr val="0070C0"/>
                        </a:solidFill>
                      </a:endParaRPr>
                    </a:p>
                  </a:txBody>
                  <a:tcPr/>
                </a:tc>
                <a:tc>
                  <a:txBody>
                    <a:bodyPr/>
                    <a:lstStyle/>
                    <a:p>
                      <a:pPr lvl="0" algn="l">
                        <a:lnSpc>
                          <a:spcPct val="100000"/>
                        </a:lnSpc>
                        <a:spcBef>
                          <a:spcPts val="0"/>
                        </a:spcBef>
                        <a:spcAft>
                          <a:spcPts val="0"/>
                        </a:spcAft>
                        <a:buNone/>
                      </a:pPr>
                      <a:r>
                        <a:rPr lang="nl-NL" sz="1400" b="0" u="none" strike="noStrike" noProof="0" dirty="0">
                          <a:solidFill>
                            <a:srgbClr val="0070C0"/>
                          </a:solidFill>
                        </a:rPr>
                        <a:t>Reservering € 172 mln. (o.m. gekoppeld aan streefdoel)</a:t>
                      </a:r>
                      <a:endParaRPr lang="nl-NL" dirty="0">
                        <a:solidFill>
                          <a:srgbClr val="0070C0"/>
                        </a:solidFill>
                      </a:endParaRPr>
                    </a:p>
                  </a:txBody>
                  <a:tcPr/>
                </a:tc>
                <a:extLst>
                  <a:ext uri="{0D108BD9-81ED-4DB2-BD59-A6C34878D82A}">
                    <a16:rowId xmlns:a16="http://schemas.microsoft.com/office/drawing/2014/main" val="3550478809"/>
                  </a:ext>
                </a:extLst>
              </a:tr>
              <a:tr h="185420">
                <a:tc>
                  <a:txBody>
                    <a:bodyPr/>
                    <a:lstStyle/>
                    <a:p>
                      <a:pPr lvl="0" algn="l">
                        <a:lnSpc>
                          <a:spcPct val="100000"/>
                        </a:lnSpc>
                        <a:spcBef>
                          <a:spcPts val="0"/>
                        </a:spcBef>
                        <a:spcAft>
                          <a:spcPts val="0"/>
                        </a:spcAft>
                        <a:buNone/>
                      </a:pPr>
                      <a:r>
                        <a:rPr lang="nl-NL" sz="1400" b="0" u="none" strike="noStrike" noProof="0" err="1">
                          <a:solidFill>
                            <a:srgbClr val="0070C0"/>
                          </a:solidFill>
                        </a:rPr>
                        <a:t>Demand</a:t>
                      </a:r>
                      <a:r>
                        <a:rPr lang="nl-NL" sz="1400" b="0" u="none" strike="noStrike" noProof="0">
                          <a:solidFill>
                            <a:srgbClr val="0070C0"/>
                          </a:solidFill>
                        </a:rPr>
                        <a:t> side response </a:t>
                      </a:r>
                      <a:endParaRPr lang="nl-NL">
                        <a:solidFill>
                          <a:srgbClr val="0070C0"/>
                        </a:solidFill>
                      </a:endParaRPr>
                    </a:p>
                  </a:txBody>
                  <a:tcPr/>
                </a:tc>
                <a:tc>
                  <a:txBody>
                    <a:bodyPr/>
                    <a:lstStyle/>
                    <a:p>
                      <a:pPr lvl="0">
                        <a:buNone/>
                      </a:pPr>
                      <a:endParaRPr lang="nl-NL" sz="1400" dirty="0">
                        <a:solidFill>
                          <a:srgbClr val="0070C0"/>
                        </a:solidFill>
                      </a:endParaRPr>
                    </a:p>
                  </a:txBody>
                  <a:tcPr/>
                </a:tc>
                <a:tc>
                  <a:txBody>
                    <a:bodyPr/>
                    <a:lstStyle/>
                    <a:p>
                      <a:pPr lvl="0" algn="l">
                        <a:lnSpc>
                          <a:spcPct val="100000"/>
                        </a:lnSpc>
                        <a:spcBef>
                          <a:spcPts val="0"/>
                        </a:spcBef>
                        <a:spcAft>
                          <a:spcPts val="0"/>
                        </a:spcAft>
                        <a:buNone/>
                      </a:pPr>
                      <a:r>
                        <a:rPr lang="nl-NL" sz="1400" b="0" u="none" strike="noStrike" noProof="0" dirty="0">
                          <a:solidFill>
                            <a:srgbClr val="0070C0"/>
                          </a:solidFill>
                        </a:rPr>
                        <a:t>Reservering € 9 mln. </a:t>
                      </a:r>
                      <a:endParaRPr lang="nl-NL" dirty="0">
                        <a:solidFill>
                          <a:srgbClr val="0070C0"/>
                        </a:solidFill>
                      </a:endParaRPr>
                    </a:p>
                  </a:txBody>
                  <a:tcPr/>
                </a:tc>
                <a:extLst>
                  <a:ext uri="{0D108BD9-81ED-4DB2-BD59-A6C34878D82A}">
                    <a16:rowId xmlns:a16="http://schemas.microsoft.com/office/drawing/2014/main" val="3157223521"/>
                  </a:ext>
                </a:extLst>
              </a:tr>
              <a:tr h="370839">
                <a:tc>
                  <a:txBody>
                    <a:bodyPr/>
                    <a:lstStyle/>
                    <a:p>
                      <a:pPr lvl="0" algn="l">
                        <a:lnSpc>
                          <a:spcPct val="100000"/>
                        </a:lnSpc>
                        <a:spcBef>
                          <a:spcPts val="0"/>
                        </a:spcBef>
                        <a:spcAft>
                          <a:spcPts val="0"/>
                        </a:spcAft>
                        <a:buNone/>
                      </a:pPr>
                      <a:r>
                        <a:rPr lang="nl-NL" sz="1400" b="0" u="none" strike="noStrike" noProof="0" dirty="0">
                          <a:solidFill>
                            <a:srgbClr val="0070C0"/>
                          </a:solidFill>
                        </a:rPr>
                        <a:t>Aanvullende inzet zonne-energie op gebouwen</a:t>
                      </a:r>
                      <a:endParaRPr lang="nl-NL" dirty="0">
                        <a:solidFill>
                          <a:srgbClr val="0070C0"/>
                        </a:solidFill>
                      </a:endParaRPr>
                    </a:p>
                  </a:txBody>
                  <a:tcPr/>
                </a:tc>
                <a:tc>
                  <a:txBody>
                    <a:bodyPr/>
                    <a:lstStyle/>
                    <a:p>
                      <a:pPr lvl="0">
                        <a:buNone/>
                      </a:pPr>
                      <a:endParaRPr lang="nl-NL" sz="1400" dirty="0">
                        <a:solidFill>
                          <a:srgbClr val="0070C0"/>
                        </a:solidFill>
                      </a:endParaRPr>
                    </a:p>
                  </a:txBody>
                  <a:tcPr/>
                </a:tc>
                <a:tc>
                  <a:txBody>
                    <a:bodyPr/>
                    <a:lstStyle/>
                    <a:p>
                      <a:pPr lvl="0" algn="l">
                        <a:lnSpc>
                          <a:spcPct val="100000"/>
                        </a:lnSpc>
                        <a:spcBef>
                          <a:spcPts val="0"/>
                        </a:spcBef>
                        <a:spcAft>
                          <a:spcPts val="0"/>
                        </a:spcAft>
                        <a:buNone/>
                      </a:pPr>
                      <a:r>
                        <a:rPr lang="nl-NL" sz="1400" b="0" u="none" strike="noStrike" noProof="0" dirty="0">
                          <a:solidFill>
                            <a:srgbClr val="0070C0"/>
                          </a:solidFill>
                        </a:rPr>
                        <a:t>Reservering € 150 mln. </a:t>
                      </a:r>
                      <a:endParaRPr lang="nl-NL" dirty="0">
                        <a:solidFill>
                          <a:srgbClr val="0070C0"/>
                        </a:solidFill>
                      </a:endParaRPr>
                    </a:p>
                    <a:p>
                      <a:pPr lvl="0">
                        <a:buNone/>
                      </a:pPr>
                      <a:endParaRPr lang="nl-NL" sz="1400" i="0" dirty="0">
                        <a:solidFill>
                          <a:srgbClr val="0070C0"/>
                        </a:solidFill>
                      </a:endParaRPr>
                    </a:p>
                  </a:txBody>
                  <a:tcPr/>
                </a:tc>
                <a:extLst>
                  <a:ext uri="{0D108BD9-81ED-4DB2-BD59-A6C34878D82A}">
                    <a16:rowId xmlns:a16="http://schemas.microsoft.com/office/drawing/2014/main" val="1980587693"/>
                  </a:ext>
                </a:extLst>
              </a:tr>
              <a:tr h="129310">
                <a:tc>
                  <a:txBody>
                    <a:bodyPr/>
                    <a:lstStyle/>
                    <a:p>
                      <a:pPr lvl="0" algn="l">
                        <a:lnSpc>
                          <a:spcPct val="100000"/>
                        </a:lnSpc>
                        <a:spcBef>
                          <a:spcPts val="0"/>
                        </a:spcBef>
                        <a:spcAft>
                          <a:spcPts val="0"/>
                        </a:spcAft>
                        <a:buNone/>
                      </a:pPr>
                      <a:r>
                        <a:rPr lang="en-US" sz="1400" b="0" u="none" strike="noStrike" noProof="0" dirty="0">
                          <a:solidFill>
                            <a:srgbClr val="0070C0"/>
                          </a:solidFill>
                        </a:rPr>
                        <a:t>Flex (</a:t>
                      </a:r>
                      <a:r>
                        <a:rPr lang="en-US" sz="1400" b="0" u="none" strike="noStrike" noProof="0" dirty="0" err="1">
                          <a:solidFill>
                            <a:srgbClr val="0070C0"/>
                          </a:solidFill>
                        </a:rPr>
                        <a:t>opschaling</a:t>
                      </a:r>
                      <a:r>
                        <a:rPr lang="en-US" sz="1400" b="0" u="none" strike="noStrike" noProof="0" dirty="0">
                          <a:solidFill>
                            <a:srgbClr val="0070C0"/>
                          </a:solidFill>
                        </a:rPr>
                        <a:t> </a:t>
                      </a:r>
                      <a:r>
                        <a:rPr lang="en-US" sz="1400" b="0" u="none" strike="noStrike" noProof="0" dirty="0" err="1">
                          <a:solidFill>
                            <a:srgbClr val="0070C0"/>
                          </a:solidFill>
                        </a:rPr>
                        <a:t>innovatieve</a:t>
                      </a:r>
                      <a:r>
                        <a:rPr lang="en-US" sz="1400" b="0" u="none" strike="noStrike" noProof="0" dirty="0">
                          <a:solidFill>
                            <a:srgbClr val="0070C0"/>
                          </a:solidFill>
                        </a:rPr>
                        <a:t> flex) </a:t>
                      </a:r>
                      <a:endParaRPr lang="nl-NL" dirty="0">
                        <a:solidFill>
                          <a:srgbClr val="0070C0"/>
                        </a:solidFill>
                      </a:endParaRPr>
                    </a:p>
                  </a:txBody>
                  <a:tcPr/>
                </a:tc>
                <a:tc>
                  <a:txBody>
                    <a:bodyPr/>
                    <a:lstStyle/>
                    <a:p>
                      <a:pPr lvl="0">
                        <a:buNone/>
                      </a:pPr>
                      <a:endParaRPr lang="nl-NL" sz="1400" dirty="0">
                        <a:solidFill>
                          <a:srgbClr val="0070C0"/>
                        </a:solidFill>
                      </a:endParaRPr>
                    </a:p>
                  </a:txBody>
                  <a:tcPr/>
                </a:tc>
                <a:tc>
                  <a:txBody>
                    <a:bodyPr/>
                    <a:lstStyle/>
                    <a:p>
                      <a:pPr lvl="0" algn="l">
                        <a:lnSpc>
                          <a:spcPct val="100000"/>
                        </a:lnSpc>
                        <a:spcBef>
                          <a:spcPts val="0"/>
                        </a:spcBef>
                        <a:spcAft>
                          <a:spcPts val="0"/>
                        </a:spcAft>
                        <a:buNone/>
                      </a:pPr>
                      <a:r>
                        <a:rPr lang="nl-NL" sz="1400" b="0" u="none" strike="noStrike" noProof="0" dirty="0">
                          <a:solidFill>
                            <a:srgbClr val="0070C0"/>
                          </a:solidFill>
                        </a:rPr>
                        <a:t>Reservering € 160 mln.</a:t>
                      </a:r>
                      <a:endParaRPr lang="nl-NL" dirty="0">
                        <a:solidFill>
                          <a:srgbClr val="0070C0"/>
                        </a:solidFill>
                      </a:endParaRPr>
                    </a:p>
                  </a:txBody>
                  <a:tcPr/>
                </a:tc>
                <a:extLst>
                  <a:ext uri="{0D108BD9-81ED-4DB2-BD59-A6C34878D82A}">
                    <a16:rowId xmlns:a16="http://schemas.microsoft.com/office/drawing/2014/main" val="2207010954"/>
                  </a:ext>
                </a:extLst>
              </a:tr>
              <a:tr h="129310">
                <a:tc>
                  <a:txBody>
                    <a:bodyPr/>
                    <a:lstStyle/>
                    <a:p>
                      <a:pPr marL="0" lvl="0" indent="0" algn="l">
                        <a:lnSpc>
                          <a:spcPct val="100000"/>
                        </a:lnSpc>
                        <a:spcBef>
                          <a:spcPts val="0"/>
                        </a:spcBef>
                        <a:spcAft>
                          <a:spcPts val="0"/>
                        </a:spcAft>
                        <a:buNone/>
                      </a:pPr>
                      <a:r>
                        <a:rPr lang="en-US" sz="1400" err="1">
                          <a:solidFill>
                            <a:srgbClr val="0070C0"/>
                          </a:solidFill>
                        </a:rPr>
                        <a:t>Elektrolyse</a:t>
                      </a:r>
                      <a:r>
                        <a:rPr lang="en-US" sz="1400">
                          <a:solidFill>
                            <a:srgbClr val="0070C0"/>
                          </a:solidFill>
                        </a:rPr>
                        <a:t> onshore en offshore</a:t>
                      </a:r>
                    </a:p>
                  </a:txBody>
                  <a:tcPr/>
                </a:tc>
                <a:tc>
                  <a:txBody>
                    <a:bodyPr/>
                    <a:lstStyle/>
                    <a:p>
                      <a:pPr lvl="0">
                        <a:buNone/>
                      </a:pPr>
                      <a:endParaRPr lang="nl-NL" sz="1400" dirty="0">
                        <a:solidFill>
                          <a:srgbClr val="0070C0"/>
                        </a:solidFill>
                      </a:endParaRPr>
                    </a:p>
                  </a:txBody>
                  <a:tcPr/>
                </a:tc>
                <a:tc>
                  <a:txBody>
                    <a:bodyPr/>
                    <a:lstStyle/>
                    <a:p>
                      <a:pPr lvl="0">
                        <a:buNone/>
                      </a:pPr>
                      <a:r>
                        <a:rPr lang="nl-NL" sz="1400" dirty="0">
                          <a:solidFill>
                            <a:srgbClr val="0070C0"/>
                          </a:solidFill>
                        </a:rPr>
                        <a:t>Toekenning onder voorwaarde </a:t>
                      </a:r>
                      <a:r>
                        <a:rPr lang="nl-NL" sz="1400" b="0" u="none" strike="noStrike" noProof="0" dirty="0">
                          <a:solidFill>
                            <a:srgbClr val="0070C0"/>
                          </a:solidFill>
                        </a:rPr>
                        <a:t>€ 3.665 mln. (o.m. gekoppeld aan afnameverplichting MR) </a:t>
                      </a:r>
                      <a:endParaRPr lang="nl-NL" sz="1400" i="0" dirty="0">
                        <a:solidFill>
                          <a:srgbClr val="0070C0"/>
                        </a:solidFill>
                      </a:endParaRPr>
                    </a:p>
                  </a:txBody>
                  <a:tcPr/>
                </a:tc>
                <a:extLst>
                  <a:ext uri="{0D108BD9-81ED-4DB2-BD59-A6C34878D82A}">
                    <a16:rowId xmlns:a16="http://schemas.microsoft.com/office/drawing/2014/main" val="45377164"/>
                  </a:ext>
                </a:extLst>
              </a:tr>
              <a:tr h="152400">
                <a:tc>
                  <a:txBody>
                    <a:bodyPr/>
                    <a:lstStyle/>
                    <a:p>
                      <a:pPr marL="0" lvl="0" indent="0" algn="l">
                        <a:lnSpc>
                          <a:spcPct val="100000"/>
                        </a:lnSpc>
                        <a:spcBef>
                          <a:spcPts val="0"/>
                        </a:spcBef>
                        <a:spcAft>
                          <a:spcPts val="0"/>
                        </a:spcAft>
                        <a:buNone/>
                      </a:pPr>
                      <a:r>
                        <a:rPr lang="en-US" sz="1400" dirty="0">
                          <a:solidFill>
                            <a:srgbClr val="0070C0"/>
                          </a:solidFill>
                        </a:rPr>
                        <a:t>De-</a:t>
                      </a:r>
                      <a:r>
                        <a:rPr lang="en-US" sz="1400" dirty="0" err="1">
                          <a:solidFill>
                            <a:srgbClr val="0070C0"/>
                          </a:solidFill>
                        </a:rPr>
                        <a:t>risken</a:t>
                      </a:r>
                      <a:r>
                        <a:rPr lang="en-US" sz="1400" dirty="0">
                          <a:solidFill>
                            <a:srgbClr val="0070C0"/>
                          </a:solidFill>
                        </a:rPr>
                        <a:t> </a:t>
                      </a:r>
                      <a:r>
                        <a:rPr lang="en-US" sz="1400" dirty="0" err="1">
                          <a:solidFill>
                            <a:srgbClr val="0070C0"/>
                          </a:solidFill>
                        </a:rPr>
                        <a:t>grootschalige</a:t>
                      </a:r>
                      <a:r>
                        <a:rPr lang="en-US" sz="1400" dirty="0">
                          <a:solidFill>
                            <a:srgbClr val="0070C0"/>
                          </a:solidFill>
                        </a:rPr>
                        <a:t> </a:t>
                      </a:r>
                      <a:r>
                        <a:rPr lang="en-US" sz="1400" dirty="0" err="1">
                          <a:solidFill>
                            <a:srgbClr val="0070C0"/>
                          </a:solidFill>
                        </a:rPr>
                        <a:t>waterstofopslag</a:t>
                      </a:r>
                      <a:endParaRPr lang="en-US" sz="1400" dirty="0">
                        <a:solidFill>
                          <a:srgbClr val="0070C0"/>
                        </a:solidFill>
                      </a:endParaRPr>
                    </a:p>
                  </a:txBody>
                  <a:tcPr/>
                </a:tc>
                <a:tc>
                  <a:txBody>
                    <a:bodyPr/>
                    <a:lstStyle/>
                    <a:p>
                      <a:pPr lvl="0">
                        <a:buNone/>
                      </a:pPr>
                      <a:endParaRPr lang="nl-NL" sz="1400">
                        <a:solidFill>
                          <a:srgbClr val="0070C0"/>
                        </a:solidFill>
                      </a:endParaRPr>
                    </a:p>
                  </a:txBody>
                  <a:tcPr/>
                </a:tc>
                <a:tc>
                  <a:txBody>
                    <a:bodyPr/>
                    <a:lstStyle/>
                    <a:p>
                      <a:pPr lvl="0">
                        <a:buNone/>
                      </a:pPr>
                      <a:r>
                        <a:rPr lang="nl-NL" sz="1400" b="0" u="none" strike="noStrike" noProof="0" dirty="0">
                          <a:solidFill>
                            <a:srgbClr val="0070C0"/>
                          </a:solidFill>
                        </a:rPr>
                        <a:t>Reservering € 102 mln.</a:t>
                      </a:r>
                      <a:endParaRPr lang="nl-NL" sz="1400" i="0" dirty="0">
                        <a:solidFill>
                          <a:srgbClr val="0070C0"/>
                        </a:solidFill>
                      </a:endParaRPr>
                    </a:p>
                  </a:txBody>
                  <a:tcPr/>
                </a:tc>
                <a:extLst>
                  <a:ext uri="{0D108BD9-81ED-4DB2-BD59-A6C34878D82A}">
                    <a16:rowId xmlns:a16="http://schemas.microsoft.com/office/drawing/2014/main" val="1078663532"/>
                  </a:ext>
                </a:extLst>
              </a:tr>
            </a:tbl>
          </a:graphicData>
        </a:graphic>
      </p:graphicFrame>
    </p:spTree>
    <p:extLst>
      <p:ext uri="{BB962C8B-B14F-4D97-AF65-F5344CB8AC3E}">
        <p14:creationId xmlns:p14="http://schemas.microsoft.com/office/powerpoint/2010/main" val="2269598965"/>
      </p:ext>
    </p:extLst>
  </p:cSld>
  <p:clrMapOvr>
    <a:masterClrMapping/>
  </p:clrMapOvr>
</p:sld>
</file>

<file path=ppt/slides/slide1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6" name="Tijdelijke aanduiding voor dianummer 5">
            <a:extLst>
              <a:ext uri="{FF2B5EF4-FFF2-40B4-BE49-F238E27FC236}">
                <a16:creationId xmlns:a16="http://schemas.microsoft.com/office/drawing/2014/main" id="{18CD4246-B892-A817-EBD6-5330E37FF029}"/>
              </a:ext>
            </a:extLst>
          </p:cNvPr>
          <p:cNvSpPr>
            <a:spLocks noGrp="1"/>
          </p:cNvSpPr>
          <p:nvPr>
            <p:ph type="sldNum" sz="quarter" idx="12"/>
          </p:nvPr>
        </p:nvSpPr>
        <p:spPr/>
        <p:txBody>
          <a:bodyPr/>
          <a:lstStyle/>
          <a:p>
            <a:pPr>
              <a:defRPr/>
            </a:pPr>
            <a:fld id="{CF9417EA-B6E8-40CE-B8B1-038565D7D1E0}" type="slidenum">
              <a:rPr lang="nl-NL" altLang="nl-NL" smtClean="0"/>
              <a:pPr>
                <a:defRPr/>
              </a:pPr>
              <a:t>11</a:t>
            </a:fld>
            <a:endParaRPr lang="nl-NL" altLang="nl-NL"/>
          </a:p>
        </p:txBody>
      </p:sp>
      <p:graphicFrame>
        <p:nvGraphicFramePr>
          <p:cNvPr id="8" name="Tijdelijke aanduiding voor inhoud 6">
            <a:extLst>
              <a:ext uri="{FF2B5EF4-FFF2-40B4-BE49-F238E27FC236}">
                <a16:creationId xmlns:a16="http://schemas.microsoft.com/office/drawing/2014/main" id="{B8B391B6-AD3E-AD8F-B648-0D2A82C3751B}"/>
              </a:ext>
            </a:extLst>
          </p:cNvPr>
          <p:cNvGraphicFramePr>
            <a:graphicFrameLocks/>
          </p:cNvGraphicFramePr>
          <p:nvPr>
            <p:extLst>
              <p:ext uri="{D42A27DB-BD31-4B8C-83A1-F6EECF244321}">
                <p14:modId xmlns:p14="http://schemas.microsoft.com/office/powerpoint/2010/main" val="945977016"/>
              </p:ext>
            </p:extLst>
          </p:nvPr>
        </p:nvGraphicFramePr>
        <p:xfrm>
          <a:off x="634206" y="1460692"/>
          <a:ext cx="10922795" cy="2762228"/>
        </p:xfrm>
        <a:graphic>
          <a:graphicData uri="http://schemas.openxmlformats.org/drawingml/2006/table">
            <a:tbl>
              <a:tblPr firstRow="1" bandRow="1">
                <a:tableStyleId>{7DF18680-E054-41AD-8BC1-D1AEF772440D}</a:tableStyleId>
              </a:tblPr>
              <a:tblGrid>
                <a:gridCol w="3647173">
                  <a:extLst>
                    <a:ext uri="{9D8B030D-6E8A-4147-A177-3AD203B41FA5}">
                      <a16:colId xmlns:a16="http://schemas.microsoft.com/office/drawing/2014/main" val="3172638121"/>
                    </a:ext>
                  </a:extLst>
                </a:gridCol>
                <a:gridCol w="1295813">
                  <a:extLst>
                    <a:ext uri="{9D8B030D-6E8A-4147-A177-3AD203B41FA5}">
                      <a16:colId xmlns:a16="http://schemas.microsoft.com/office/drawing/2014/main" val="3034789312"/>
                    </a:ext>
                  </a:extLst>
                </a:gridCol>
                <a:gridCol w="1401463">
                  <a:extLst>
                    <a:ext uri="{9D8B030D-6E8A-4147-A177-3AD203B41FA5}">
                      <a16:colId xmlns:a16="http://schemas.microsoft.com/office/drawing/2014/main" val="3503709368"/>
                    </a:ext>
                  </a:extLst>
                </a:gridCol>
                <a:gridCol w="4578346">
                  <a:extLst>
                    <a:ext uri="{9D8B030D-6E8A-4147-A177-3AD203B41FA5}">
                      <a16:colId xmlns:a16="http://schemas.microsoft.com/office/drawing/2014/main" val="4132603179"/>
                    </a:ext>
                  </a:extLst>
                </a:gridCol>
              </a:tblGrid>
              <a:tr h="756274">
                <a:tc>
                  <a:txBody>
                    <a:bodyPr/>
                    <a:lstStyle/>
                    <a:p>
                      <a:r>
                        <a:rPr lang="nl-NL" sz="1400" dirty="0">
                          <a:solidFill>
                            <a:schemeClr val="bg1"/>
                          </a:solidFill>
                        </a:rPr>
                        <a:t>SECTOR ELEKTRICITEIT</a:t>
                      </a:r>
                      <a:endParaRPr lang="en-US" sz="1400" dirty="0">
                        <a:solidFill>
                          <a:schemeClr val="bg1"/>
                        </a:solidFill>
                      </a:endParaRPr>
                    </a:p>
                  </a:txBody>
                  <a:tcPr anchor="ctr"/>
                </a:tc>
                <a:tc>
                  <a:txBody>
                    <a:bodyPr/>
                    <a:lstStyle/>
                    <a:p>
                      <a:r>
                        <a:rPr lang="nl-NL" sz="1400" dirty="0">
                          <a:solidFill>
                            <a:schemeClr val="bg1"/>
                          </a:solidFill>
                        </a:rPr>
                        <a:t>Impact Mton in 2030 </a:t>
                      </a:r>
                      <a:endParaRPr lang="en-US" sz="1400" dirty="0">
                        <a:solidFill>
                          <a:schemeClr val="bg1"/>
                        </a:solidFill>
                      </a:endParaRPr>
                    </a:p>
                  </a:txBody>
                  <a:tcPr anchor="ctr"/>
                </a:tc>
                <a:tc>
                  <a:txBody>
                    <a:bodyPr/>
                    <a:lstStyle/>
                    <a:p>
                      <a:r>
                        <a:rPr lang="nl-NL" sz="1400" dirty="0">
                          <a:solidFill>
                            <a:schemeClr val="bg1"/>
                          </a:solidFill>
                        </a:rPr>
                        <a:t>Kosten</a:t>
                      </a:r>
                      <a:endParaRPr lang="en-US" sz="1400" dirty="0">
                        <a:solidFill>
                          <a:schemeClr val="bg1"/>
                        </a:solidFill>
                      </a:endParaRPr>
                    </a:p>
                  </a:txBody>
                  <a:tcPr anchor="ctr"/>
                </a:tc>
                <a:tc>
                  <a:txBody>
                    <a:bodyPr/>
                    <a:lstStyle/>
                    <a:p>
                      <a:r>
                        <a:rPr lang="nl-NL" sz="1400" dirty="0">
                          <a:solidFill>
                            <a:schemeClr val="bg1"/>
                          </a:solidFill>
                        </a:rPr>
                        <a:t>Toelichting en aandachtspunten </a:t>
                      </a:r>
                      <a:endParaRPr lang="en-US" sz="1400" dirty="0">
                        <a:solidFill>
                          <a:schemeClr val="bg1"/>
                        </a:solidFill>
                      </a:endParaRPr>
                    </a:p>
                  </a:txBody>
                  <a:tcPr anchor="ctr"/>
                </a:tc>
                <a:extLst>
                  <a:ext uri="{0D108BD9-81ED-4DB2-BD59-A6C34878D82A}">
                    <a16:rowId xmlns:a16="http://schemas.microsoft.com/office/drawing/2014/main" val="314049160"/>
                  </a:ext>
                </a:extLst>
              </a:tr>
              <a:tr h="0">
                <a:tc gridSpan="4">
                  <a:txBody>
                    <a:bodyPr/>
                    <a:lstStyle/>
                    <a:p>
                      <a:r>
                        <a:rPr lang="nl-NL" sz="1400" b="1" noProof="0" dirty="0"/>
                        <a:t>Alternatief beleid gericht op emissiereductie</a:t>
                      </a:r>
                    </a:p>
                  </a:txBody>
                  <a:tcPr/>
                </a:tc>
                <a:tc hMerge="1">
                  <a:txBody>
                    <a:bodyPr/>
                    <a:lstStyle/>
                    <a:p>
                      <a:endParaRPr lang="en-US" sz="1400" dirty="0"/>
                    </a:p>
                  </a:txBody>
                  <a:tcPr/>
                </a:tc>
                <a:tc hMerge="1">
                  <a:txBody>
                    <a:bodyPr/>
                    <a:lstStyle/>
                    <a:p>
                      <a:endParaRPr lang="en-US" sz="1400" dirty="0"/>
                    </a:p>
                  </a:txBody>
                  <a:tcPr/>
                </a:tc>
                <a:tc hMerge="1">
                  <a:txBody>
                    <a:bodyPr/>
                    <a:lstStyle/>
                    <a:p>
                      <a:endParaRPr lang="en-US" sz="1400" dirty="0"/>
                    </a:p>
                  </a:txBody>
                  <a:tcPr/>
                </a:tc>
                <a:extLst>
                  <a:ext uri="{0D108BD9-81ED-4DB2-BD59-A6C34878D82A}">
                    <a16:rowId xmlns:a16="http://schemas.microsoft.com/office/drawing/2014/main" val="1756335825"/>
                  </a:ext>
                </a:extLst>
              </a:tr>
              <a:tr h="756274">
                <a:tc>
                  <a:txBody>
                    <a:bodyPr/>
                    <a:lstStyle/>
                    <a:p>
                      <a:r>
                        <a:rPr lang="nl-NL" altLang="nl-NL" sz="1400" noProof="0" dirty="0">
                          <a:solidFill>
                            <a:srgbClr val="000000"/>
                          </a:solidFill>
                        </a:rPr>
                        <a:t>Versnellen uitzetten van tenders en vergunningverlening WOZ </a:t>
                      </a:r>
                      <a:endParaRPr lang="nl-NL" sz="1400" noProof="0" dirty="0"/>
                    </a:p>
                  </a:txBody>
                  <a:tcPr/>
                </a:tc>
                <a:tc>
                  <a:txBody>
                    <a:bodyPr/>
                    <a:lstStyle/>
                    <a:p>
                      <a:r>
                        <a:rPr lang="nl-NL" sz="1400" noProof="0" dirty="0"/>
                        <a:t>n.v.t.</a:t>
                      </a:r>
                    </a:p>
                  </a:txBody>
                  <a:tcPr/>
                </a:tc>
                <a:tc>
                  <a:txBody>
                    <a:bodyPr/>
                    <a:lstStyle/>
                    <a:p>
                      <a:r>
                        <a:rPr lang="nl-NL" sz="1400" noProof="0" dirty="0"/>
                        <a:t>PM</a:t>
                      </a:r>
                    </a:p>
                  </a:txBody>
                  <a:tcPr/>
                </a:tc>
                <a:tc>
                  <a:txBody>
                    <a:bodyPr/>
                    <a:lstStyle/>
                    <a:p>
                      <a:r>
                        <a:rPr lang="nl-NL" sz="1400" noProof="0" dirty="0"/>
                        <a:t>Samenhang met traject ruimte voor visserij – omdat die aanpak mogelijk voor vertraging zorgt.</a:t>
                      </a:r>
                    </a:p>
                  </a:txBody>
                  <a:tcPr/>
                </a:tc>
                <a:extLst>
                  <a:ext uri="{0D108BD9-81ED-4DB2-BD59-A6C34878D82A}">
                    <a16:rowId xmlns:a16="http://schemas.microsoft.com/office/drawing/2014/main" val="1988725022"/>
                  </a:ext>
                </a:extLst>
              </a:tr>
              <a:tr h="535694">
                <a:tc>
                  <a:txBody>
                    <a:bodyPr/>
                    <a:lstStyle/>
                    <a:p>
                      <a:r>
                        <a:rPr lang="nl-NL" sz="1400" noProof="0" dirty="0"/>
                        <a:t>Eventuele maatregelen uit IBO financiering elektriciteitsinfra (waaronder andere bekostiging nettarieven)</a:t>
                      </a:r>
                    </a:p>
                  </a:txBody>
                  <a:tcPr/>
                </a:tc>
                <a:tc>
                  <a:txBody>
                    <a:bodyPr/>
                    <a:lstStyle/>
                    <a:p>
                      <a:r>
                        <a:rPr lang="nl-NL" sz="1400" noProof="0" dirty="0"/>
                        <a:t>-</a:t>
                      </a:r>
                    </a:p>
                  </a:txBody>
                  <a:tcPr/>
                </a:tc>
                <a:tc>
                  <a:txBody>
                    <a:bodyPr/>
                    <a:lstStyle/>
                    <a:p>
                      <a:endParaRPr lang="nl-NL" sz="1400" noProof="0" dirty="0"/>
                    </a:p>
                  </a:txBody>
                  <a:tcPr/>
                </a:tc>
                <a:tc>
                  <a:txBody>
                    <a:bodyPr/>
                    <a:lstStyle/>
                    <a:p>
                      <a:r>
                        <a:rPr lang="nl-NL" sz="1400" noProof="0" dirty="0"/>
                        <a:t>IBO verschijnt half februari</a:t>
                      </a:r>
                    </a:p>
                  </a:txBody>
                  <a:tcPr/>
                </a:tc>
                <a:extLst>
                  <a:ext uri="{0D108BD9-81ED-4DB2-BD59-A6C34878D82A}">
                    <a16:rowId xmlns:a16="http://schemas.microsoft.com/office/drawing/2014/main" val="2208386042"/>
                  </a:ext>
                </a:extLst>
              </a:tr>
            </a:tbl>
          </a:graphicData>
        </a:graphic>
      </p:graphicFrame>
    </p:spTree>
    <p:extLst>
      <p:ext uri="{BB962C8B-B14F-4D97-AF65-F5344CB8AC3E}">
        <p14:creationId xmlns:p14="http://schemas.microsoft.com/office/powerpoint/2010/main" val="1530958142"/>
      </p:ext>
    </p:extLst>
  </p:cSld>
  <p:clrMapOvr>
    <a:masterClrMapping/>
  </p:clrMapOvr>
</p:sld>
</file>

<file path=ppt/slides/slide12.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 name="Titel 2">
            <a:extLst>
              <a:ext uri="{FF2B5EF4-FFF2-40B4-BE49-F238E27FC236}">
                <a16:creationId xmlns:a16="http://schemas.microsoft.com/office/drawing/2014/main" id="{AA726EE1-5A7F-30EF-8E4F-53B3436BFB64}"/>
              </a:ext>
            </a:extLst>
          </p:cNvPr>
          <p:cNvSpPr>
            <a:spLocks noGrp="1"/>
          </p:cNvSpPr>
          <p:nvPr>
            <p:ph type="title"/>
          </p:nvPr>
        </p:nvSpPr>
        <p:spPr>
          <a:xfrm>
            <a:off x="634206" y="2593215"/>
            <a:ext cx="10923588" cy="947737"/>
          </a:xfrm>
        </p:spPr>
        <p:txBody>
          <a:bodyPr/>
          <a:lstStyle/>
          <a:p>
            <a:pPr algn="ctr"/>
            <a:r>
              <a:rPr lang="nl-NL" b="1" dirty="0"/>
              <a:t>Industrie </a:t>
            </a:r>
          </a:p>
        </p:txBody>
      </p:sp>
      <p:sp>
        <p:nvSpPr>
          <p:cNvPr id="4" name="Tijdelijke aanduiding voor datum 3">
            <a:extLst>
              <a:ext uri="{FF2B5EF4-FFF2-40B4-BE49-F238E27FC236}">
                <a16:creationId xmlns:a16="http://schemas.microsoft.com/office/drawing/2014/main" id="{F037769E-9A09-CE2B-7778-42FAB1EDC802}"/>
              </a:ext>
            </a:extLst>
          </p:cNvPr>
          <p:cNvSpPr>
            <a:spLocks noGrp="1"/>
          </p:cNvSpPr>
          <p:nvPr>
            <p:ph type="dt" sz="half" idx="10"/>
          </p:nvPr>
        </p:nvSpPr>
        <p:spPr/>
        <p:txBody>
          <a:bodyPr/>
          <a:lstStyle/>
          <a:p>
            <a:pPr>
              <a:defRPr/>
            </a:pPr>
            <a:endParaRPr lang="nl-NL"/>
          </a:p>
        </p:txBody>
      </p:sp>
      <p:sp>
        <p:nvSpPr>
          <p:cNvPr id="5" name="Tijdelijke aanduiding voor voettekst 4">
            <a:extLst>
              <a:ext uri="{FF2B5EF4-FFF2-40B4-BE49-F238E27FC236}">
                <a16:creationId xmlns:a16="http://schemas.microsoft.com/office/drawing/2014/main" id="{6FC7AE63-E908-3F7D-3A71-C20CA1A49727}"/>
              </a:ext>
            </a:extLst>
          </p:cNvPr>
          <p:cNvSpPr>
            <a:spLocks noGrp="1"/>
          </p:cNvSpPr>
          <p:nvPr>
            <p:ph type="ftr" sz="quarter" idx="11"/>
          </p:nvPr>
        </p:nvSpPr>
        <p:spPr/>
        <p:txBody>
          <a:bodyPr/>
          <a:lstStyle/>
          <a:p>
            <a:pPr>
              <a:defRPr/>
            </a:pPr>
            <a:endParaRPr lang="nl-NL"/>
          </a:p>
        </p:txBody>
      </p:sp>
      <p:sp>
        <p:nvSpPr>
          <p:cNvPr id="6" name="Tijdelijke aanduiding voor dianummer 5">
            <a:extLst>
              <a:ext uri="{FF2B5EF4-FFF2-40B4-BE49-F238E27FC236}">
                <a16:creationId xmlns:a16="http://schemas.microsoft.com/office/drawing/2014/main" id="{B90E4975-04BB-4188-4420-84DDC6835820}"/>
              </a:ext>
            </a:extLst>
          </p:cNvPr>
          <p:cNvSpPr>
            <a:spLocks noGrp="1"/>
          </p:cNvSpPr>
          <p:nvPr>
            <p:ph type="sldNum" sz="quarter" idx="12"/>
          </p:nvPr>
        </p:nvSpPr>
        <p:spPr/>
        <p:txBody>
          <a:bodyPr/>
          <a:lstStyle/>
          <a:p>
            <a:pPr>
              <a:defRPr/>
            </a:pPr>
            <a:fld id="{CF9417EA-B6E8-40CE-B8B1-038565D7D1E0}" type="slidenum">
              <a:rPr lang="nl-NL" altLang="nl-NL" smtClean="0"/>
              <a:pPr>
                <a:defRPr/>
              </a:pPr>
              <a:t>12</a:t>
            </a:fld>
            <a:endParaRPr lang="nl-NL" altLang="nl-NL"/>
          </a:p>
        </p:txBody>
      </p:sp>
    </p:spTree>
    <p:extLst>
      <p:ext uri="{BB962C8B-B14F-4D97-AF65-F5344CB8AC3E}">
        <p14:creationId xmlns:p14="http://schemas.microsoft.com/office/powerpoint/2010/main" val="4250109513"/>
      </p:ext>
    </p:extLst>
  </p:cSld>
  <p:clrMapOvr>
    <a:masterClrMapping/>
  </p:clrMapOvr>
</p:sld>
</file>

<file path=ppt/slides/slide13.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6" name="Tijdelijke aanduiding voor dianummer 5">
            <a:extLst>
              <a:ext uri="{FF2B5EF4-FFF2-40B4-BE49-F238E27FC236}">
                <a16:creationId xmlns:a16="http://schemas.microsoft.com/office/drawing/2014/main" id="{8931D5D2-A0AE-C8DE-0D24-9FE9F00930BE}"/>
              </a:ext>
            </a:extLst>
          </p:cNvPr>
          <p:cNvSpPr>
            <a:spLocks noGrp="1"/>
          </p:cNvSpPr>
          <p:nvPr>
            <p:ph type="sldNum" sz="quarter" idx="12"/>
          </p:nvPr>
        </p:nvSpPr>
        <p:spPr/>
        <p:txBody>
          <a:bodyPr/>
          <a:lstStyle/>
          <a:p>
            <a:pPr>
              <a:defRPr/>
            </a:pPr>
            <a:fld id="{CF9417EA-B6E8-40CE-B8B1-038565D7D1E0}" type="slidenum">
              <a:rPr lang="nl-NL" altLang="nl-NL" smtClean="0"/>
              <a:pPr>
                <a:defRPr/>
              </a:pPr>
              <a:t>13</a:t>
            </a:fld>
            <a:endParaRPr lang="nl-NL" altLang="nl-NL"/>
          </a:p>
        </p:txBody>
      </p:sp>
      <p:graphicFrame>
        <p:nvGraphicFramePr>
          <p:cNvPr id="3" name="Tabel 2">
            <a:extLst>
              <a:ext uri="{FF2B5EF4-FFF2-40B4-BE49-F238E27FC236}">
                <a16:creationId xmlns:a16="http://schemas.microsoft.com/office/drawing/2014/main" id="{8724D7A2-9ED6-5AB6-8120-7B366C300AAD}"/>
              </a:ext>
            </a:extLst>
          </p:cNvPr>
          <p:cNvGraphicFramePr>
            <a:graphicFrameLocks noGrp="1"/>
          </p:cNvGraphicFramePr>
          <p:nvPr>
            <p:extLst>
              <p:ext uri="{D42A27DB-BD31-4B8C-83A1-F6EECF244321}">
                <p14:modId xmlns:p14="http://schemas.microsoft.com/office/powerpoint/2010/main" val="807581302"/>
              </p:ext>
            </p:extLst>
          </p:nvPr>
        </p:nvGraphicFramePr>
        <p:xfrm>
          <a:off x="758673" y="234315"/>
          <a:ext cx="10923587" cy="6309360"/>
        </p:xfrm>
        <a:graphic>
          <a:graphicData uri="http://schemas.openxmlformats.org/drawingml/2006/table">
            <a:tbl>
              <a:tblPr firstRow="1" bandRow="1">
                <a:tableStyleId>{5C22544A-7EE6-4342-B048-85BDC9FD1C3A}</a:tableStyleId>
              </a:tblPr>
              <a:tblGrid>
                <a:gridCol w="3883109">
                  <a:extLst>
                    <a:ext uri="{9D8B030D-6E8A-4147-A177-3AD203B41FA5}">
                      <a16:colId xmlns:a16="http://schemas.microsoft.com/office/drawing/2014/main" val="1995309101"/>
                    </a:ext>
                  </a:extLst>
                </a:gridCol>
                <a:gridCol w="1344451">
                  <a:extLst>
                    <a:ext uri="{9D8B030D-6E8A-4147-A177-3AD203B41FA5}">
                      <a16:colId xmlns:a16="http://schemas.microsoft.com/office/drawing/2014/main" val="937695139"/>
                    </a:ext>
                  </a:extLst>
                </a:gridCol>
                <a:gridCol w="5696027">
                  <a:extLst>
                    <a:ext uri="{9D8B030D-6E8A-4147-A177-3AD203B41FA5}">
                      <a16:colId xmlns:a16="http://schemas.microsoft.com/office/drawing/2014/main" val="2261186440"/>
                    </a:ext>
                  </a:extLst>
                </a:gridCol>
              </a:tblGrid>
              <a:tr h="451282">
                <a:tc>
                  <a:txBody>
                    <a:bodyPr/>
                    <a:lstStyle/>
                    <a:p>
                      <a:r>
                        <a:rPr lang="nl-NL" sz="1400" dirty="0">
                          <a:solidFill>
                            <a:schemeClr val="bg1"/>
                          </a:solidFill>
                        </a:rPr>
                        <a:t>SECTOR INDUSTRIE</a:t>
                      </a:r>
                    </a:p>
                  </a:txBody>
                  <a:tcPr anchor="ctr"/>
                </a:tc>
                <a:tc>
                  <a:txBody>
                    <a:bodyPr/>
                    <a:lstStyle/>
                    <a:p>
                      <a:r>
                        <a:rPr lang="nl-NL" sz="1400" dirty="0">
                          <a:solidFill>
                            <a:schemeClr val="bg1"/>
                          </a:solidFill>
                        </a:rPr>
                        <a:t>Mton in 2030 </a:t>
                      </a:r>
                      <a:endParaRPr lang="en-US" sz="1400" dirty="0">
                        <a:solidFill>
                          <a:schemeClr val="bg1"/>
                        </a:solidFill>
                      </a:endParaRPr>
                    </a:p>
                  </a:txBody>
                  <a:tcPr anchor="ctr"/>
                </a:tc>
                <a:tc>
                  <a:txBody>
                    <a:bodyPr/>
                    <a:lstStyle/>
                    <a:p>
                      <a:r>
                        <a:rPr lang="nl-NL" sz="1400" dirty="0">
                          <a:solidFill>
                            <a:schemeClr val="bg1"/>
                          </a:solidFill>
                        </a:rPr>
                        <a:t>Inzet en aandachtspunten </a:t>
                      </a:r>
                      <a:endParaRPr lang="en-US" sz="1400" dirty="0">
                        <a:solidFill>
                          <a:schemeClr val="bg1"/>
                        </a:solidFill>
                      </a:endParaRPr>
                    </a:p>
                  </a:txBody>
                  <a:tcPr anchor="ctr"/>
                </a:tc>
                <a:extLst>
                  <a:ext uri="{0D108BD9-81ED-4DB2-BD59-A6C34878D82A}">
                    <a16:rowId xmlns:a16="http://schemas.microsoft.com/office/drawing/2014/main" val="3323818469"/>
                  </a:ext>
                </a:extLst>
              </a:tr>
              <a:tr h="265460">
                <a:tc gridSpan="3">
                  <a:txBody>
                    <a:bodyPr/>
                    <a:lstStyle/>
                    <a:p>
                      <a:r>
                        <a:rPr lang="en-US" sz="1400" b="1" dirty="0" err="1"/>
                        <a:t>Uitwerken</a:t>
                      </a:r>
                      <a:r>
                        <a:rPr lang="en-US" sz="1400" b="1" dirty="0"/>
                        <a:t> </a:t>
                      </a:r>
                      <a:r>
                        <a:rPr lang="en-US" sz="1400" b="1" dirty="0" err="1"/>
                        <a:t>bestaand</a:t>
                      </a:r>
                      <a:r>
                        <a:rPr lang="en-US" sz="1400" b="1" dirty="0"/>
                        <a:t> </a:t>
                      </a:r>
                      <a:r>
                        <a:rPr lang="en-US" sz="1400" b="1" dirty="0" err="1"/>
                        <a:t>beleid</a:t>
                      </a:r>
                      <a:r>
                        <a:rPr lang="en-US" sz="1400" b="1" dirty="0"/>
                        <a:t> (</a:t>
                      </a:r>
                      <a:r>
                        <a:rPr lang="en-US" sz="1400" b="1" dirty="0" err="1"/>
                        <a:t>blauw</a:t>
                      </a:r>
                      <a:r>
                        <a:rPr lang="en-US" sz="1400" b="1" dirty="0"/>
                        <a:t> = </a:t>
                      </a:r>
                      <a:r>
                        <a:rPr lang="en-US" sz="1400" b="1" dirty="0" err="1"/>
                        <a:t>invulling</a:t>
                      </a:r>
                      <a:r>
                        <a:rPr lang="en-US" sz="1400" b="1" dirty="0"/>
                        <a:t> </a:t>
                      </a:r>
                      <a:r>
                        <a:rPr lang="en-US" sz="1400" b="1" dirty="0" err="1"/>
                        <a:t>reserveringen</a:t>
                      </a:r>
                      <a:r>
                        <a:rPr lang="en-US" sz="1400" b="1" dirty="0"/>
                        <a:t> </a:t>
                      </a:r>
                      <a:r>
                        <a:rPr lang="en-US" sz="1400" b="1" dirty="0" err="1"/>
                        <a:t>klimaatfonds</a:t>
                      </a:r>
                      <a:r>
                        <a:rPr lang="en-US" sz="1400" b="1" dirty="0"/>
                        <a:t>)</a:t>
                      </a:r>
                    </a:p>
                  </a:txBody>
                  <a:tcPr/>
                </a:tc>
                <a:tc hMerge="1">
                  <a:txBody>
                    <a:bodyPr/>
                    <a:lstStyle/>
                    <a:p>
                      <a:endParaRPr lang="en-US" sz="1400" dirty="0">
                        <a:solidFill>
                          <a:srgbClr val="00B050"/>
                        </a:solidFill>
                      </a:endParaRPr>
                    </a:p>
                  </a:txBody>
                  <a:tcPr/>
                </a:tc>
                <a:tc hMerge="1">
                  <a:txBody>
                    <a:bodyPr/>
                    <a:lstStyle/>
                    <a:p>
                      <a:endParaRPr lang="en-US" sz="1400" dirty="0"/>
                    </a:p>
                  </a:txBody>
                  <a:tcPr/>
                </a:tc>
                <a:extLst>
                  <a:ext uri="{0D108BD9-81ED-4DB2-BD59-A6C34878D82A}">
                    <a16:rowId xmlns:a16="http://schemas.microsoft.com/office/drawing/2014/main" val="1691334533"/>
                  </a:ext>
                </a:extLst>
              </a:tr>
              <a:tr h="265460">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Plastic-heffing</a:t>
                      </a:r>
                    </a:p>
                  </a:txBody>
                  <a:tcPr/>
                </a:tc>
                <a:tc>
                  <a:txBody>
                    <a:bodyPr/>
                    <a:lstStyle/>
                    <a:p>
                      <a:r>
                        <a:rPr lang="nl-NL" sz="1400" dirty="0"/>
                        <a:t>0</a:t>
                      </a:r>
                    </a:p>
                  </a:txBody>
                  <a:tcPr/>
                </a:tc>
                <a:tc>
                  <a:txBody>
                    <a:bodyPr/>
                    <a:lstStyle/>
                    <a:p>
                      <a:r>
                        <a:rPr lang="nl-NL" sz="1400" dirty="0"/>
                        <a:t>Besluitvorming voorzien bij VJN2025.</a:t>
                      </a:r>
                    </a:p>
                  </a:txBody>
                  <a:tcPr/>
                </a:tc>
                <a:extLst>
                  <a:ext uri="{0D108BD9-81ED-4DB2-BD59-A6C34878D82A}">
                    <a16:rowId xmlns:a16="http://schemas.microsoft.com/office/drawing/2014/main" val="3449283322"/>
                  </a:ext>
                </a:extLst>
              </a:tr>
              <a:tr h="451282">
                <a:tc>
                  <a:txBody>
                    <a:bodyPr/>
                    <a:lstStyle/>
                    <a:p>
                      <a:r>
                        <a:rPr lang="nl-NL" sz="1400" dirty="0"/>
                        <a:t>Normering fossiele warmte-opwek</a:t>
                      </a:r>
                    </a:p>
                  </a:txBody>
                  <a:tcPr/>
                </a:tc>
                <a:tc>
                  <a:txBody>
                    <a:bodyPr/>
                    <a:lstStyle/>
                    <a:p>
                      <a:r>
                        <a:rPr lang="nl-NL" sz="1400"/>
                        <a:t>PM</a:t>
                      </a:r>
                    </a:p>
                  </a:txBody>
                  <a:tcPr/>
                </a:tc>
                <a:tc>
                  <a:txBody>
                    <a:bodyPr/>
                    <a:lstStyle/>
                    <a:p>
                      <a:r>
                        <a:rPr lang="nl-NL" sz="1400"/>
                        <a:t>Uitwerking loopt reeds lange tijd (augustus 2022). Concretisering en invulling bij VJN2025</a:t>
                      </a:r>
                    </a:p>
                  </a:txBody>
                  <a:tcPr/>
                </a:tc>
                <a:extLst>
                  <a:ext uri="{0D108BD9-81ED-4DB2-BD59-A6C34878D82A}">
                    <a16:rowId xmlns:a16="http://schemas.microsoft.com/office/drawing/2014/main" val="2587763428"/>
                  </a:ext>
                </a:extLst>
              </a:tr>
              <a:tr h="637104">
                <a:tc>
                  <a:txBody>
                    <a:bodyPr/>
                    <a:lstStyle/>
                    <a:p>
                      <a:r>
                        <a:rPr lang="nl-NL" sz="1400" dirty="0"/>
                        <a:t>Gebruiksplicht groene waterstof (RED III) (42% in 2030)</a:t>
                      </a:r>
                    </a:p>
                  </a:txBody>
                  <a:tcPr/>
                </a:tc>
                <a:tc>
                  <a:txBody>
                    <a:bodyPr/>
                    <a:lstStyle/>
                    <a:p>
                      <a:r>
                        <a:rPr lang="nl-NL" sz="1400" dirty="0"/>
                        <a:t>0,5 – 1 Mton </a:t>
                      </a:r>
                      <a:r>
                        <a:rPr lang="nl-NL" sz="1000" dirty="0"/>
                        <a:t>(afhankelijk %)</a:t>
                      </a:r>
                    </a:p>
                  </a:txBody>
                  <a:tcPr/>
                </a:tc>
                <a:tc>
                  <a:txBody>
                    <a:bodyPr/>
                    <a:lstStyle/>
                    <a:p>
                      <a:r>
                        <a:rPr lang="nl-NL" sz="1400"/>
                        <a:t>Maatregel is in uitwerking, maar discussie over haalbaarheid. Besluit over % gebruiksplicht n.a.v. marktconsultatie in VJN2025 </a:t>
                      </a:r>
                    </a:p>
                  </a:txBody>
                  <a:tcPr/>
                </a:tc>
                <a:extLst>
                  <a:ext uri="{0D108BD9-81ED-4DB2-BD59-A6C34878D82A}">
                    <a16:rowId xmlns:a16="http://schemas.microsoft.com/office/drawing/2014/main" val="3421663153"/>
                  </a:ext>
                </a:extLst>
              </a:tr>
              <a:tr h="451282">
                <a:tc>
                  <a:txBody>
                    <a:bodyPr/>
                    <a:lstStyle/>
                    <a:p>
                      <a:pPr marL="0" marR="0" lvl="0" indent="0" algn="l" rtl="0">
                        <a:lnSpc>
                          <a:spcPct val="100000"/>
                        </a:lnSpc>
                        <a:spcBef>
                          <a:spcPts val="0"/>
                        </a:spcBef>
                        <a:spcAft>
                          <a:spcPts val="0"/>
                        </a:spcAft>
                        <a:buClrTx/>
                        <a:buSzTx/>
                        <a:buFontTx/>
                        <a:buNone/>
                      </a:pPr>
                      <a:r>
                        <a:rPr lang="nl-NL" sz="1400" dirty="0">
                          <a:solidFill>
                            <a:srgbClr val="0070C0"/>
                          </a:solidFill>
                          <a:latin typeface="Verdana (Hoofdtekst)"/>
                        </a:rPr>
                        <a:t>NIKI </a:t>
                      </a:r>
                    </a:p>
                  </a:txBody>
                  <a:tcPr/>
                </a:tc>
                <a:tc>
                  <a:txBody>
                    <a:bodyPr/>
                    <a:lstStyle/>
                    <a:p>
                      <a:pPr lvl="0">
                        <a:buNone/>
                      </a:pPr>
                      <a:r>
                        <a:rPr lang="nl-NL" sz="1400" dirty="0">
                          <a:solidFill>
                            <a:srgbClr val="0070C0"/>
                          </a:solidFill>
                          <a:latin typeface="Verdana (Hoofdtekst)"/>
                        </a:rPr>
                        <a:t>-</a:t>
                      </a:r>
                    </a:p>
                  </a:txBody>
                  <a:tcPr/>
                </a:tc>
                <a:tc>
                  <a:txBody>
                    <a:bodyPr/>
                    <a:lstStyle/>
                    <a:p>
                      <a:pPr lvl="0">
                        <a:buNone/>
                      </a:pPr>
                      <a:r>
                        <a:rPr lang="nl-NL" sz="1400" dirty="0">
                          <a:solidFill>
                            <a:srgbClr val="0070C0"/>
                          </a:solidFill>
                          <a:latin typeface="Verdana (Hoofdtekst)"/>
                        </a:rPr>
                        <a:t>Toekenning onder voorwaarden </a:t>
                      </a:r>
                      <a:r>
                        <a:rPr lang="nl-NL" sz="1400" b="0" i="0" u="none" strike="noStrike" noProof="0" dirty="0">
                          <a:solidFill>
                            <a:srgbClr val="0070C0"/>
                          </a:solidFill>
                          <a:latin typeface="Verdana (Hoofdtekst)"/>
                        </a:rPr>
                        <a:t>€ 550 mln. en reservering € 700 mln. (</a:t>
                      </a:r>
                      <a:r>
                        <a:rPr lang="nl-NL" sz="1400" dirty="0">
                          <a:solidFill>
                            <a:srgbClr val="0070C0"/>
                          </a:solidFill>
                          <a:latin typeface="Verdana (Hoofdtekst)"/>
                        </a:rPr>
                        <a:t>o.v.v. </a:t>
                      </a:r>
                      <a:r>
                        <a:rPr lang="nl-NL" sz="1400" dirty="0" err="1">
                          <a:solidFill>
                            <a:srgbClr val="0070C0"/>
                          </a:solidFill>
                          <a:latin typeface="Verdana (Hoofdtekst)"/>
                        </a:rPr>
                        <a:t>additionaliteit</a:t>
                      </a:r>
                      <a:r>
                        <a:rPr lang="nl-NL" sz="1400" dirty="0">
                          <a:solidFill>
                            <a:srgbClr val="0070C0"/>
                          </a:solidFill>
                          <a:latin typeface="Verdana (Hoofdtekst)"/>
                        </a:rPr>
                        <a:t> t.o.v. CO2-heffing)</a:t>
                      </a:r>
                    </a:p>
                  </a:txBody>
                  <a:tcPr/>
                </a:tc>
                <a:extLst>
                  <a:ext uri="{0D108BD9-81ED-4DB2-BD59-A6C34878D82A}">
                    <a16:rowId xmlns:a16="http://schemas.microsoft.com/office/drawing/2014/main" val="2351357827"/>
                  </a:ext>
                </a:extLst>
              </a:tr>
              <a:tr h="451282">
                <a:tc>
                  <a:txBody>
                    <a:bodyPr/>
                    <a:lstStyle/>
                    <a:p>
                      <a:pPr lvl="0">
                        <a:buNone/>
                      </a:pPr>
                      <a:r>
                        <a:rPr lang="nl-NL" sz="1400" dirty="0">
                          <a:solidFill>
                            <a:srgbClr val="0070C0"/>
                          </a:solidFill>
                          <a:latin typeface="Verdana (Hoofdtekst)"/>
                        </a:rPr>
                        <a:t>Maatwerkfinanciering</a:t>
                      </a:r>
                    </a:p>
                  </a:txBody>
                  <a:tcPr/>
                </a:tc>
                <a:tc>
                  <a:txBody>
                    <a:bodyPr/>
                    <a:lstStyle/>
                    <a:p>
                      <a:pPr lvl="0">
                        <a:buNone/>
                      </a:pPr>
                      <a:r>
                        <a:rPr lang="nl-NL" sz="1400" dirty="0">
                          <a:solidFill>
                            <a:srgbClr val="0070C0"/>
                          </a:solidFill>
                          <a:latin typeface="Verdana (Hoofdtekst)"/>
                        </a:rPr>
                        <a:t>-</a:t>
                      </a:r>
                    </a:p>
                  </a:txBody>
                  <a:tcPr/>
                </a:tc>
                <a:tc>
                  <a:txBody>
                    <a:bodyPr/>
                    <a:lstStyle/>
                    <a:p>
                      <a:pPr lvl="0">
                        <a:buNone/>
                      </a:pPr>
                      <a:r>
                        <a:rPr lang="nl-NL" sz="1400" dirty="0">
                          <a:solidFill>
                            <a:srgbClr val="0070C0"/>
                          </a:solidFill>
                          <a:latin typeface="Verdana (Hoofdtekst)"/>
                        </a:rPr>
                        <a:t>Reservering </a:t>
                      </a:r>
                      <a:r>
                        <a:rPr lang="nl-NL" sz="1400" b="0" i="0" u="none" strike="noStrike" noProof="0" dirty="0">
                          <a:solidFill>
                            <a:srgbClr val="0070C0"/>
                          </a:solidFill>
                          <a:latin typeface="+mn-lt"/>
                        </a:rPr>
                        <a:t>€ 574,7 mln. (o.m. gekoppeld aan </a:t>
                      </a:r>
                      <a:r>
                        <a:rPr lang="nl-NL" sz="1400" b="0" i="0" u="none" strike="noStrike" noProof="0" dirty="0" err="1">
                          <a:solidFill>
                            <a:srgbClr val="0070C0"/>
                          </a:solidFill>
                          <a:latin typeface="+mn-lt"/>
                        </a:rPr>
                        <a:t>JLOI’s</a:t>
                      </a:r>
                      <a:r>
                        <a:rPr lang="nl-NL" sz="1400" b="0" i="0" u="none" strike="noStrike" noProof="0" dirty="0">
                          <a:solidFill>
                            <a:srgbClr val="0070C0"/>
                          </a:solidFill>
                          <a:latin typeface="+mn-lt"/>
                        </a:rPr>
                        <a:t>; innemen dispensatierechten)</a:t>
                      </a:r>
                      <a:endParaRPr lang="nl-NL" sz="1400" dirty="0">
                        <a:solidFill>
                          <a:srgbClr val="0070C0"/>
                        </a:solidFill>
                        <a:latin typeface="Verdana (Hoofdtekst)"/>
                      </a:endParaRPr>
                    </a:p>
                  </a:txBody>
                  <a:tcPr/>
                </a:tc>
                <a:extLst>
                  <a:ext uri="{0D108BD9-81ED-4DB2-BD59-A6C34878D82A}">
                    <a16:rowId xmlns:a16="http://schemas.microsoft.com/office/drawing/2014/main" val="3550478809"/>
                  </a:ext>
                </a:extLst>
              </a:tr>
              <a:tr h="451282">
                <a:tc>
                  <a:txBody>
                    <a:bodyPr/>
                    <a:lstStyle/>
                    <a:p>
                      <a:pPr lvl="0">
                        <a:buNone/>
                      </a:pPr>
                      <a:r>
                        <a:rPr lang="nl-NL" sz="1400" dirty="0">
                          <a:solidFill>
                            <a:srgbClr val="0070C0"/>
                          </a:solidFill>
                          <a:latin typeface="Verdana (Hoofdtekst)"/>
                        </a:rPr>
                        <a:t>Ophoging budget maatwerkfinanciering</a:t>
                      </a:r>
                    </a:p>
                  </a:txBody>
                  <a:tcPr/>
                </a:tc>
                <a:tc>
                  <a:txBody>
                    <a:bodyPr/>
                    <a:lstStyle/>
                    <a:p>
                      <a:pPr lvl="0">
                        <a:buNone/>
                      </a:pPr>
                      <a:r>
                        <a:rPr lang="nl-NL" sz="1400" dirty="0">
                          <a:solidFill>
                            <a:srgbClr val="0070C0"/>
                          </a:solidFill>
                          <a:latin typeface="Verdana (Hoofdtekst)"/>
                        </a:rPr>
                        <a:t>-</a:t>
                      </a:r>
                    </a:p>
                  </a:txBody>
                  <a:tcP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solidFill>
                            <a:srgbClr val="0070C0"/>
                          </a:solidFill>
                          <a:latin typeface="Verdana (Hoofdtekst)"/>
                        </a:rPr>
                        <a:t>Reservering </a:t>
                      </a:r>
                      <a:r>
                        <a:rPr lang="nl-NL" sz="1400" b="0" i="0" u="none" strike="noStrike" noProof="0" dirty="0">
                          <a:solidFill>
                            <a:srgbClr val="0070C0"/>
                          </a:solidFill>
                          <a:latin typeface="+mn-lt"/>
                        </a:rPr>
                        <a:t>€ 229,6 mln. (o.m. gekoppeld aan </a:t>
                      </a:r>
                      <a:r>
                        <a:rPr lang="nl-NL" sz="1400" b="0" i="0" u="none" strike="noStrike" noProof="0" dirty="0" err="1">
                          <a:solidFill>
                            <a:srgbClr val="0070C0"/>
                          </a:solidFill>
                          <a:latin typeface="+mn-lt"/>
                        </a:rPr>
                        <a:t>JLOI’s</a:t>
                      </a:r>
                      <a:r>
                        <a:rPr lang="nl-NL" sz="1400" b="0" i="0" u="none" strike="noStrike" noProof="0" dirty="0">
                          <a:solidFill>
                            <a:srgbClr val="0070C0"/>
                          </a:solidFill>
                          <a:latin typeface="+mn-lt"/>
                        </a:rPr>
                        <a:t>; ophoging CO2-heffing; innemen dispensatierechten)</a:t>
                      </a:r>
                      <a:endParaRPr lang="nl-NL" sz="1400" dirty="0">
                        <a:solidFill>
                          <a:srgbClr val="0070C0"/>
                        </a:solidFill>
                        <a:latin typeface="Verdana (Hoofdtekst)"/>
                      </a:endParaRPr>
                    </a:p>
                  </a:txBody>
                  <a:tcPr/>
                </a:tc>
                <a:extLst>
                  <a:ext uri="{0D108BD9-81ED-4DB2-BD59-A6C34878D82A}">
                    <a16:rowId xmlns:a16="http://schemas.microsoft.com/office/drawing/2014/main" val="3157223521"/>
                  </a:ext>
                </a:extLst>
              </a:tr>
              <a:tr h="451282">
                <a:tc>
                  <a:txBody>
                    <a:bodyPr/>
                    <a:lstStyle/>
                    <a:p>
                      <a:pPr lvl="0">
                        <a:buNone/>
                      </a:pPr>
                      <a:r>
                        <a:rPr lang="nl-NL" sz="1400" dirty="0">
                          <a:solidFill>
                            <a:srgbClr val="0070C0"/>
                          </a:solidFill>
                          <a:latin typeface="Verdana (Hoofdtekst)"/>
                        </a:rPr>
                        <a:t>Intensivering DEI+</a:t>
                      </a:r>
                    </a:p>
                  </a:txBody>
                  <a:tcPr/>
                </a:tc>
                <a:tc>
                  <a:txBody>
                    <a:bodyPr/>
                    <a:lstStyle/>
                    <a:p>
                      <a:pPr lvl="0">
                        <a:buNone/>
                      </a:pPr>
                      <a:r>
                        <a:rPr lang="nl-NL" sz="1400" dirty="0">
                          <a:solidFill>
                            <a:srgbClr val="0070C0"/>
                          </a:solidFill>
                          <a:latin typeface="Verdana (Hoofdtekst)"/>
                        </a:rPr>
                        <a:t>-</a:t>
                      </a:r>
                    </a:p>
                  </a:txBody>
                  <a:tcPr/>
                </a:tc>
                <a:tc>
                  <a:txBody>
                    <a:bodyPr/>
                    <a:lstStyle/>
                    <a:p>
                      <a:pPr lvl="0">
                        <a:buNone/>
                      </a:pPr>
                      <a:r>
                        <a:rPr lang="nl-NL" sz="1400" dirty="0">
                          <a:solidFill>
                            <a:srgbClr val="0070C0"/>
                          </a:solidFill>
                          <a:latin typeface="Verdana (Hoofdtekst)"/>
                        </a:rPr>
                        <a:t>Reservering </a:t>
                      </a:r>
                      <a:r>
                        <a:rPr lang="nl-NL" sz="1400" b="0" i="0" u="none" strike="noStrike" noProof="0" dirty="0">
                          <a:solidFill>
                            <a:srgbClr val="0070C0"/>
                          </a:solidFill>
                          <a:latin typeface="Verdana (Hoofdtekst)"/>
                        </a:rPr>
                        <a:t>€ </a:t>
                      </a:r>
                      <a:r>
                        <a:rPr lang="nl-NL" sz="1400" dirty="0">
                          <a:solidFill>
                            <a:srgbClr val="0070C0"/>
                          </a:solidFill>
                          <a:latin typeface="Verdana (Hoofdtekst)"/>
                        </a:rPr>
                        <a:t>348,6 mln. (o.m. </a:t>
                      </a:r>
                      <a:r>
                        <a:rPr lang="nl-NL" sz="1400" b="0" i="0" u="none" strike="noStrike" noProof="0" dirty="0">
                          <a:solidFill>
                            <a:srgbClr val="0070C0"/>
                          </a:solidFill>
                          <a:latin typeface="+mn-lt"/>
                        </a:rPr>
                        <a:t>gekoppeld aan</a:t>
                      </a:r>
                      <a:r>
                        <a:rPr lang="nl-NL" sz="1400" dirty="0">
                          <a:solidFill>
                            <a:srgbClr val="0070C0"/>
                          </a:solidFill>
                          <a:latin typeface="Verdana (Hoofdtekst)"/>
                        </a:rPr>
                        <a:t> verhogen CO2-heffing gericht op 4 Mt)</a:t>
                      </a:r>
                    </a:p>
                  </a:txBody>
                  <a:tcPr/>
                </a:tc>
                <a:extLst>
                  <a:ext uri="{0D108BD9-81ED-4DB2-BD59-A6C34878D82A}">
                    <a16:rowId xmlns:a16="http://schemas.microsoft.com/office/drawing/2014/main" val="1980587693"/>
                  </a:ext>
                </a:extLst>
              </a:tr>
              <a:tr h="451282">
                <a:tc>
                  <a:txBody>
                    <a:bodyPr/>
                    <a:lstStyle/>
                    <a:p>
                      <a:pPr lvl="0">
                        <a:buNone/>
                      </a:pPr>
                      <a:r>
                        <a:rPr lang="nl-NL" sz="1400" dirty="0">
                          <a:solidFill>
                            <a:srgbClr val="0070C0"/>
                          </a:solidFill>
                          <a:latin typeface="Verdana (Hoofdtekst)"/>
                        </a:rPr>
                        <a:t>Ondersteuning mkb bij aangescherpte energiebesparingsplicht</a:t>
                      </a:r>
                    </a:p>
                  </a:txBody>
                  <a:tcPr/>
                </a:tc>
                <a:tc>
                  <a:txBody>
                    <a:bodyPr/>
                    <a:lstStyle/>
                    <a:p>
                      <a:pPr lvl="0">
                        <a:buNone/>
                      </a:pPr>
                      <a:r>
                        <a:rPr lang="nl-NL" sz="1400" dirty="0">
                          <a:solidFill>
                            <a:srgbClr val="0070C0"/>
                          </a:solidFill>
                          <a:latin typeface="Verdana (Hoofdtekst)"/>
                        </a:rPr>
                        <a:t>-</a:t>
                      </a:r>
                    </a:p>
                  </a:txBody>
                  <a:tcPr/>
                </a:tc>
                <a:tc>
                  <a:txBody>
                    <a:bodyPr/>
                    <a:lstStyle/>
                    <a:p>
                      <a:pPr lvl="0">
                        <a:buNone/>
                      </a:pPr>
                      <a:r>
                        <a:rPr lang="nl-NL" sz="1400" dirty="0">
                          <a:solidFill>
                            <a:srgbClr val="0070C0"/>
                          </a:solidFill>
                          <a:latin typeface="Verdana (Hoofdtekst)"/>
                        </a:rPr>
                        <a:t>Reservering </a:t>
                      </a:r>
                      <a:r>
                        <a:rPr lang="nl-NL" sz="1400" b="0" i="0" u="none" strike="noStrike" noProof="0" dirty="0">
                          <a:solidFill>
                            <a:srgbClr val="0070C0"/>
                          </a:solidFill>
                          <a:latin typeface="Verdana (Hoofdtekst)"/>
                        </a:rPr>
                        <a:t>€ </a:t>
                      </a:r>
                      <a:r>
                        <a:rPr lang="nl-NL" sz="1400" dirty="0">
                          <a:solidFill>
                            <a:srgbClr val="0070C0"/>
                          </a:solidFill>
                          <a:latin typeface="Verdana (Hoofdtekst)"/>
                        </a:rPr>
                        <a:t>140 mln. (o.m. </a:t>
                      </a:r>
                      <a:r>
                        <a:rPr lang="nl-NL" sz="1400" b="0" i="0" u="none" strike="noStrike" noProof="0" dirty="0">
                          <a:solidFill>
                            <a:srgbClr val="0070C0"/>
                          </a:solidFill>
                          <a:latin typeface="+mn-lt"/>
                        </a:rPr>
                        <a:t>gekoppeld aan</a:t>
                      </a:r>
                      <a:r>
                        <a:rPr lang="nl-NL" sz="1400" dirty="0">
                          <a:solidFill>
                            <a:srgbClr val="0070C0"/>
                          </a:solidFill>
                          <a:latin typeface="Verdana (Hoofdtekst)"/>
                        </a:rPr>
                        <a:t> voldoende voortgang aanscherping energiebesparingsplicht)</a:t>
                      </a:r>
                    </a:p>
                  </a:txBody>
                  <a:tcPr/>
                </a:tc>
                <a:extLst>
                  <a:ext uri="{0D108BD9-81ED-4DB2-BD59-A6C34878D82A}">
                    <a16:rowId xmlns:a16="http://schemas.microsoft.com/office/drawing/2014/main" val="2207010954"/>
                  </a:ext>
                </a:extLst>
              </a:tr>
              <a:tr h="451282">
                <a:tc>
                  <a:txBody>
                    <a:bodyPr/>
                    <a:lstStyle/>
                    <a:p>
                      <a:pPr marL="0" lvl="0" indent="0" algn="l">
                        <a:lnSpc>
                          <a:spcPct val="100000"/>
                        </a:lnSpc>
                        <a:spcBef>
                          <a:spcPts val="0"/>
                        </a:spcBef>
                        <a:spcAft>
                          <a:spcPts val="0"/>
                        </a:spcAft>
                        <a:buNone/>
                      </a:pPr>
                      <a:r>
                        <a:rPr lang="en-US" sz="1400" dirty="0" err="1">
                          <a:solidFill>
                            <a:srgbClr val="0070C0"/>
                          </a:solidFill>
                        </a:rPr>
                        <a:t>Verbeterd</a:t>
                      </a:r>
                      <a:r>
                        <a:rPr lang="en-US" sz="1400" dirty="0">
                          <a:solidFill>
                            <a:srgbClr val="0070C0"/>
                          </a:solidFill>
                        </a:rPr>
                        <a:t> </a:t>
                      </a:r>
                      <a:r>
                        <a:rPr lang="en-US" sz="1400" dirty="0" err="1">
                          <a:solidFill>
                            <a:srgbClr val="0070C0"/>
                          </a:solidFill>
                        </a:rPr>
                        <a:t>toezicht</a:t>
                      </a:r>
                      <a:r>
                        <a:rPr lang="en-US" sz="1400" dirty="0">
                          <a:solidFill>
                            <a:srgbClr val="0070C0"/>
                          </a:solidFill>
                        </a:rPr>
                        <a:t> </a:t>
                      </a:r>
                      <a:r>
                        <a:rPr lang="en-US" sz="1400" dirty="0" err="1">
                          <a:solidFill>
                            <a:srgbClr val="0070C0"/>
                          </a:solidFill>
                        </a:rPr>
                        <a:t>aangescherpte</a:t>
                      </a:r>
                      <a:r>
                        <a:rPr lang="en-US" sz="1400" dirty="0">
                          <a:solidFill>
                            <a:srgbClr val="0070C0"/>
                          </a:solidFill>
                        </a:rPr>
                        <a:t> </a:t>
                      </a:r>
                      <a:r>
                        <a:rPr lang="en-US" sz="1400" dirty="0" err="1">
                          <a:solidFill>
                            <a:srgbClr val="0070C0"/>
                          </a:solidFill>
                        </a:rPr>
                        <a:t>energiebesparingsplicht</a:t>
                      </a:r>
                      <a:endParaRPr lang="en-US" sz="1400" dirty="0">
                        <a:solidFill>
                          <a:srgbClr val="0070C0"/>
                        </a:solidFill>
                      </a:endParaRPr>
                    </a:p>
                  </a:txBody>
                  <a:tcPr/>
                </a:tc>
                <a:tc>
                  <a:txBody>
                    <a:bodyPr/>
                    <a:lstStyle/>
                    <a:p>
                      <a:pPr lvl="0">
                        <a:buNone/>
                      </a:pPr>
                      <a:r>
                        <a:rPr lang="nl-NL" sz="1400" dirty="0">
                          <a:solidFill>
                            <a:srgbClr val="0070C0"/>
                          </a:solidFill>
                        </a:rPr>
                        <a:t>-</a:t>
                      </a:r>
                    </a:p>
                  </a:txBody>
                  <a:tcPr/>
                </a:tc>
                <a:tc>
                  <a:txBody>
                    <a:bodyPr/>
                    <a:lstStyle/>
                    <a:p>
                      <a:pPr lvl="0">
                        <a:buNone/>
                      </a:pPr>
                      <a:r>
                        <a:rPr lang="nl-NL" sz="1400" i="0" dirty="0">
                          <a:solidFill>
                            <a:srgbClr val="0070C0"/>
                          </a:solidFill>
                        </a:rPr>
                        <a:t>Reservering € 6,7 mln. (o.m. </a:t>
                      </a:r>
                      <a:r>
                        <a:rPr lang="nl-NL" sz="1400" b="0" i="0" u="none" strike="noStrike" noProof="0" dirty="0">
                          <a:solidFill>
                            <a:srgbClr val="0070C0"/>
                          </a:solidFill>
                          <a:latin typeface="+mn-lt"/>
                        </a:rPr>
                        <a:t>gekoppeld aan</a:t>
                      </a:r>
                      <a:r>
                        <a:rPr lang="nl-NL" sz="1400" i="0" dirty="0">
                          <a:solidFill>
                            <a:srgbClr val="0070C0"/>
                          </a:solidFill>
                        </a:rPr>
                        <a:t> voldoende voortgang aanscherping energiebesparingsplicht)</a:t>
                      </a:r>
                    </a:p>
                  </a:txBody>
                  <a:tcPr/>
                </a:tc>
                <a:extLst>
                  <a:ext uri="{0D108BD9-81ED-4DB2-BD59-A6C34878D82A}">
                    <a16:rowId xmlns:a16="http://schemas.microsoft.com/office/drawing/2014/main" val="45377164"/>
                  </a:ext>
                </a:extLst>
              </a:tr>
              <a:tr h="265460">
                <a:tc>
                  <a:txBody>
                    <a:bodyPr/>
                    <a:lstStyle/>
                    <a:p>
                      <a:pPr lvl="0">
                        <a:buNone/>
                      </a:pPr>
                      <a:r>
                        <a:rPr lang="nl-NL" sz="1400" dirty="0">
                          <a:solidFill>
                            <a:srgbClr val="0070C0"/>
                          </a:solidFill>
                          <a:latin typeface="Verdana (Hoofdtekst)"/>
                        </a:rPr>
                        <a:t>Ondersteuning Cluster 6</a:t>
                      </a:r>
                    </a:p>
                  </a:txBody>
                  <a:tcPr/>
                </a:tc>
                <a:tc>
                  <a:txBody>
                    <a:bodyPr/>
                    <a:lstStyle/>
                    <a:p>
                      <a:pPr lvl="0">
                        <a:buNone/>
                      </a:pPr>
                      <a:r>
                        <a:rPr lang="nl-NL" sz="1400" dirty="0">
                          <a:solidFill>
                            <a:srgbClr val="0070C0"/>
                          </a:solidFill>
                          <a:latin typeface="Verdana (Hoofdtekst)"/>
                        </a:rPr>
                        <a:t>-</a:t>
                      </a:r>
                    </a:p>
                  </a:txBody>
                  <a:tcPr/>
                </a:tc>
                <a:tc>
                  <a:txBody>
                    <a:bodyPr/>
                    <a:lstStyle/>
                    <a:p>
                      <a:pPr lvl="0">
                        <a:buNone/>
                      </a:pPr>
                      <a:r>
                        <a:rPr lang="nl-NL" sz="1400" dirty="0">
                          <a:solidFill>
                            <a:srgbClr val="0070C0"/>
                          </a:solidFill>
                          <a:latin typeface="Verdana (Hoofdtekst)"/>
                        </a:rPr>
                        <a:t>Reservering </a:t>
                      </a:r>
                      <a:r>
                        <a:rPr lang="nl-NL" sz="1400" b="0" i="0" u="none" strike="noStrike" noProof="0" dirty="0">
                          <a:solidFill>
                            <a:srgbClr val="0070C0"/>
                          </a:solidFill>
                          <a:latin typeface="Verdana (Hoofdtekst)"/>
                        </a:rPr>
                        <a:t>€37,9 mln.</a:t>
                      </a:r>
                      <a:endParaRPr lang="nl-NL" sz="1400" dirty="0">
                        <a:solidFill>
                          <a:srgbClr val="0070C0"/>
                        </a:solidFill>
                        <a:latin typeface="Verdana (Hoofdtekst)"/>
                      </a:endParaRPr>
                    </a:p>
                  </a:txBody>
                  <a:tcPr/>
                </a:tc>
                <a:extLst>
                  <a:ext uri="{0D108BD9-81ED-4DB2-BD59-A6C34878D82A}">
                    <a16:rowId xmlns:a16="http://schemas.microsoft.com/office/drawing/2014/main" val="1078663532"/>
                  </a:ext>
                </a:extLst>
              </a:tr>
              <a:tr h="451282">
                <a:tc>
                  <a:txBody>
                    <a:bodyPr/>
                    <a:lstStyle/>
                    <a:p>
                      <a:pPr marL="0" lvl="0" indent="0" algn="l">
                        <a:lnSpc>
                          <a:spcPct val="100000"/>
                        </a:lnSpc>
                        <a:spcBef>
                          <a:spcPts val="0"/>
                        </a:spcBef>
                        <a:spcAft>
                          <a:spcPts val="0"/>
                        </a:spcAft>
                        <a:buNone/>
                      </a:pPr>
                      <a:r>
                        <a:rPr lang="en-US" sz="1400" dirty="0" err="1">
                          <a:solidFill>
                            <a:srgbClr val="0070C0"/>
                          </a:solidFill>
                        </a:rPr>
                        <a:t>Elektrolyse</a:t>
                      </a:r>
                      <a:r>
                        <a:rPr lang="en-US" sz="1400" dirty="0">
                          <a:solidFill>
                            <a:srgbClr val="0070C0"/>
                          </a:solidFill>
                        </a:rPr>
                        <a:t> </a:t>
                      </a:r>
                      <a:r>
                        <a:rPr lang="en-US" sz="1400" dirty="0" err="1">
                          <a:solidFill>
                            <a:srgbClr val="0070C0"/>
                          </a:solidFill>
                        </a:rPr>
                        <a:t>vraagsubsidies</a:t>
                      </a:r>
                      <a:endParaRPr lang="en-US" sz="1400" dirty="0">
                        <a:solidFill>
                          <a:srgbClr val="0070C0"/>
                        </a:solidFill>
                      </a:endParaRPr>
                    </a:p>
                  </a:txBody>
                  <a:tcPr/>
                </a:tc>
                <a:tc>
                  <a:txBody>
                    <a:bodyPr/>
                    <a:lstStyle/>
                    <a:p>
                      <a:pPr lvl="0">
                        <a:buNone/>
                      </a:pPr>
                      <a:r>
                        <a:rPr lang="nl-NL" sz="1400" dirty="0">
                          <a:solidFill>
                            <a:srgbClr val="0070C0"/>
                          </a:solidFill>
                        </a:rPr>
                        <a:t>-</a:t>
                      </a:r>
                    </a:p>
                  </a:txBody>
                  <a:tcPr/>
                </a:tc>
                <a:tc>
                  <a:txBody>
                    <a:bodyPr/>
                    <a:lstStyle/>
                    <a:p>
                      <a:pPr lvl="0">
                        <a:buNone/>
                      </a:pPr>
                      <a:r>
                        <a:rPr lang="nl-NL" sz="1400" i="0" dirty="0">
                          <a:solidFill>
                            <a:srgbClr val="0070C0"/>
                          </a:solidFill>
                        </a:rPr>
                        <a:t>Toekenning onder voorwaarde </a:t>
                      </a:r>
                      <a:r>
                        <a:rPr lang="nl-NL" sz="1400" b="0" i="0" u="none" strike="noStrike" noProof="0" dirty="0">
                          <a:solidFill>
                            <a:srgbClr val="0070C0"/>
                          </a:solidFill>
                          <a:latin typeface="+mn-lt"/>
                        </a:rPr>
                        <a:t>€ 767 mln. (o.m. gekoppeld aan goedkeuring afnameverplichting parlement)</a:t>
                      </a:r>
                      <a:endParaRPr lang="nl-NL" sz="1400" i="0" dirty="0">
                        <a:solidFill>
                          <a:srgbClr val="0070C0"/>
                        </a:solidFill>
                      </a:endParaRPr>
                    </a:p>
                  </a:txBody>
                  <a:tcPr/>
                </a:tc>
                <a:extLst>
                  <a:ext uri="{0D108BD9-81ED-4DB2-BD59-A6C34878D82A}">
                    <a16:rowId xmlns:a16="http://schemas.microsoft.com/office/drawing/2014/main" val="1587647410"/>
                  </a:ext>
                </a:extLst>
              </a:tr>
            </a:tbl>
          </a:graphicData>
        </a:graphic>
      </p:graphicFrame>
    </p:spTree>
    <p:extLst>
      <p:ext uri="{BB962C8B-B14F-4D97-AF65-F5344CB8AC3E}">
        <p14:creationId xmlns:p14="http://schemas.microsoft.com/office/powerpoint/2010/main" val="3422607425"/>
      </p:ext>
    </p:extLst>
  </p:cSld>
  <p:clrMapOvr>
    <a:masterClrMapping/>
  </p:clrMapOvr>
</p:sld>
</file>

<file path=ppt/slides/slide14.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6" name="Tijdelijke aanduiding voor dianummer 5">
            <a:extLst>
              <a:ext uri="{FF2B5EF4-FFF2-40B4-BE49-F238E27FC236}">
                <a16:creationId xmlns:a16="http://schemas.microsoft.com/office/drawing/2014/main" id="{18CD4246-B892-A817-EBD6-5330E37FF029}"/>
              </a:ext>
            </a:extLst>
          </p:cNvPr>
          <p:cNvSpPr>
            <a:spLocks noGrp="1"/>
          </p:cNvSpPr>
          <p:nvPr>
            <p:ph type="sldNum" sz="quarter" idx="12"/>
          </p:nvPr>
        </p:nvSpPr>
        <p:spPr/>
        <p:txBody>
          <a:bodyPr/>
          <a:lstStyle/>
          <a:p>
            <a:pPr>
              <a:defRPr/>
            </a:pPr>
            <a:fld id="{CF9417EA-B6E8-40CE-B8B1-038565D7D1E0}" type="slidenum">
              <a:rPr lang="nl-NL" altLang="nl-NL" smtClean="0"/>
              <a:pPr>
                <a:defRPr/>
              </a:pPr>
              <a:t>14</a:t>
            </a:fld>
            <a:endParaRPr lang="nl-NL" altLang="nl-NL"/>
          </a:p>
        </p:txBody>
      </p:sp>
      <p:graphicFrame>
        <p:nvGraphicFramePr>
          <p:cNvPr id="8" name="Tijdelijke aanduiding voor inhoud 6">
            <a:extLst>
              <a:ext uri="{FF2B5EF4-FFF2-40B4-BE49-F238E27FC236}">
                <a16:creationId xmlns:a16="http://schemas.microsoft.com/office/drawing/2014/main" id="{B8B391B6-AD3E-AD8F-B648-0D2A82C3751B}"/>
              </a:ext>
            </a:extLst>
          </p:cNvPr>
          <p:cNvGraphicFramePr>
            <a:graphicFrameLocks/>
          </p:cNvGraphicFramePr>
          <p:nvPr>
            <p:extLst>
              <p:ext uri="{D42A27DB-BD31-4B8C-83A1-F6EECF244321}">
                <p14:modId xmlns:p14="http://schemas.microsoft.com/office/powerpoint/2010/main" val="4130289572"/>
              </p:ext>
            </p:extLst>
          </p:nvPr>
        </p:nvGraphicFramePr>
        <p:xfrm>
          <a:off x="635793" y="993463"/>
          <a:ext cx="10922795" cy="4230994"/>
        </p:xfrm>
        <a:graphic>
          <a:graphicData uri="http://schemas.openxmlformats.org/drawingml/2006/table">
            <a:tbl>
              <a:tblPr firstRow="1" bandRow="1">
                <a:tableStyleId>{00A15C55-8517-42AA-B614-E9B94910E393}</a:tableStyleId>
              </a:tblPr>
              <a:tblGrid>
                <a:gridCol w="3647173">
                  <a:extLst>
                    <a:ext uri="{9D8B030D-6E8A-4147-A177-3AD203B41FA5}">
                      <a16:colId xmlns:a16="http://schemas.microsoft.com/office/drawing/2014/main" val="3172638121"/>
                    </a:ext>
                  </a:extLst>
                </a:gridCol>
                <a:gridCol w="1295813">
                  <a:extLst>
                    <a:ext uri="{9D8B030D-6E8A-4147-A177-3AD203B41FA5}">
                      <a16:colId xmlns:a16="http://schemas.microsoft.com/office/drawing/2014/main" val="3034789312"/>
                    </a:ext>
                  </a:extLst>
                </a:gridCol>
                <a:gridCol w="145616">
                  <a:extLst>
                    <a:ext uri="{9D8B030D-6E8A-4147-A177-3AD203B41FA5}">
                      <a16:colId xmlns:a16="http://schemas.microsoft.com/office/drawing/2014/main" val="3503709368"/>
                    </a:ext>
                  </a:extLst>
                </a:gridCol>
                <a:gridCol w="1255847">
                  <a:extLst>
                    <a:ext uri="{9D8B030D-6E8A-4147-A177-3AD203B41FA5}">
                      <a16:colId xmlns:a16="http://schemas.microsoft.com/office/drawing/2014/main" val="1737324258"/>
                    </a:ext>
                  </a:extLst>
                </a:gridCol>
                <a:gridCol w="4578346">
                  <a:extLst>
                    <a:ext uri="{9D8B030D-6E8A-4147-A177-3AD203B41FA5}">
                      <a16:colId xmlns:a16="http://schemas.microsoft.com/office/drawing/2014/main" val="4132603179"/>
                    </a:ext>
                  </a:extLst>
                </a:gridCol>
              </a:tblGrid>
              <a:tr h="756274">
                <a:tc>
                  <a:txBody>
                    <a:bodyPr/>
                    <a:lstStyle/>
                    <a:p>
                      <a:r>
                        <a:rPr lang="nl-NL" sz="1400" dirty="0">
                          <a:solidFill>
                            <a:schemeClr val="bg1"/>
                          </a:solidFill>
                        </a:rPr>
                        <a:t>SECTOR INDUSTRIE</a:t>
                      </a:r>
                      <a:endParaRPr lang="en-US" sz="1400" dirty="0">
                        <a:solidFill>
                          <a:schemeClr val="bg1"/>
                        </a:solidFill>
                      </a:endParaRPr>
                    </a:p>
                  </a:txBody>
                  <a:tcPr anchor="ctr"/>
                </a:tc>
                <a:tc gridSpan="2">
                  <a:txBody>
                    <a:bodyPr/>
                    <a:lstStyle/>
                    <a:p>
                      <a:r>
                        <a:rPr lang="nl-NL" sz="1400" dirty="0">
                          <a:solidFill>
                            <a:schemeClr val="bg1"/>
                          </a:solidFill>
                        </a:rPr>
                        <a:t>Impact Mton in 2030 </a:t>
                      </a:r>
                      <a:endParaRPr lang="en-US" sz="1400" dirty="0">
                        <a:solidFill>
                          <a:schemeClr val="bg1"/>
                        </a:solidFill>
                      </a:endParaRPr>
                    </a:p>
                  </a:txBody>
                  <a:tcPr anchor="ctr"/>
                </a:tc>
                <a:tc hMerge="1">
                  <a:txBody>
                    <a:bodyPr/>
                    <a:lstStyle/>
                    <a:p>
                      <a:r>
                        <a:rPr lang="nl-NL" sz="1400" dirty="0">
                          <a:solidFill>
                            <a:schemeClr val="bg1"/>
                          </a:solidFill>
                        </a:rPr>
                        <a:t>Kosten</a:t>
                      </a:r>
                      <a:endParaRPr lang="en-US" sz="1400" dirty="0">
                        <a:solidFill>
                          <a:schemeClr val="bg1"/>
                        </a:solidFill>
                      </a:endParaRPr>
                    </a:p>
                  </a:txBody>
                  <a:tcPr anchor="ctr"/>
                </a:tc>
                <a:tc>
                  <a:txBody>
                    <a:bodyPr/>
                    <a:lstStyle/>
                    <a:p>
                      <a:r>
                        <a:rPr lang="nl-NL" sz="1400" dirty="0">
                          <a:solidFill>
                            <a:schemeClr val="bg1"/>
                          </a:solidFill>
                        </a:rPr>
                        <a:t>Kosten</a:t>
                      </a:r>
                      <a:endParaRPr lang="en-US" sz="1400" dirty="0">
                        <a:solidFill>
                          <a:schemeClr val="bg1"/>
                        </a:solidFill>
                      </a:endParaRPr>
                    </a:p>
                  </a:txBody>
                  <a:tcPr anchor="ctr"/>
                </a:tc>
                <a:tc>
                  <a:txBody>
                    <a:bodyPr/>
                    <a:lstStyle/>
                    <a:p>
                      <a:r>
                        <a:rPr lang="nl-NL" sz="1400" dirty="0">
                          <a:solidFill>
                            <a:schemeClr val="bg1"/>
                          </a:solidFill>
                        </a:rPr>
                        <a:t>Toelichting en aandachtspunten </a:t>
                      </a:r>
                      <a:endParaRPr lang="en-US" sz="1400" dirty="0">
                        <a:solidFill>
                          <a:schemeClr val="bg1"/>
                        </a:solidFill>
                      </a:endParaRPr>
                    </a:p>
                  </a:txBody>
                  <a:tcPr anchor="ctr"/>
                </a:tc>
                <a:extLst>
                  <a:ext uri="{0D108BD9-81ED-4DB2-BD59-A6C34878D82A}">
                    <a16:rowId xmlns:a16="http://schemas.microsoft.com/office/drawing/2014/main" val="314049160"/>
                  </a:ext>
                </a:extLst>
              </a:tr>
              <a:tr h="0">
                <a:tc gridSpan="5">
                  <a:txBody>
                    <a:bodyPr/>
                    <a:lstStyle/>
                    <a:p>
                      <a:r>
                        <a:rPr lang="nl-NL" sz="1400" b="1" dirty="0"/>
                        <a:t>Alternatief beleid om knelpunten in de transitie weg te nemen</a:t>
                      </a:r>
                      <a:endParaRPr lang="nl-NL" sz="1400" b="1" noProof="0" dirty="0"/>
                    </a:p>
                  </a:txBody>
                  <a:tcPr/>
                </a:tc>
                <a:tc hMerge="1">
                  <a:txBody>
                    <a:bodyPr/>
                    <a:lstStyle/>
                    <a:p>
                      <a:endParaRPr lang="en-US" sz="1400" dirty="0"/>
                    </a:p>
                  </a:txBody>
                  <a:tcPr/>
                </a:tc>
                <a:tc hMerge="1">
                  <a:txBody>
                    <a:bodyPr/>
                    <a:lstStyle/>
                    <a:p>
                      <a:endParaRPr lang="en-US" sz="1400" dirty="0"/>
                    </a:p>
                  </a:txBody>
                  <a:tcPr/>
                </a:tc>
                <a:tc hMerge="1">
                  <a:txBody>
                    <a:bodyPr/>
                    <a:lstStyle/>
                    <a:p>
                      <a:endParaRPr lang="nl-NL"/>
                    </a:p>
                  </a:txBody>
                  <a:tcPr/>
                </a:tc>
                <a:tc hMerge="1">
                  <a:txBody>
                    <a:bodyPr/>
                    <a:lstStyle/>
                    <a:p>
                      <a:endParaRPr lang="en-US" sz="1400" dirty="0"/>
                    </a:p>
                  </a:txBody>
                  <a:tcPr/>
                </a:tc>
                <a:extLst>
                  <a:ext uri="{0D108BD9-81ED-4DB2-BD59-A6C34878D82A}">
                    <a16:rowId xmlns:a16="http://schemas.microsoft.com/office/drawing/2014/main" val="1756335825"/>
                  </a:ext>
                </a:extLst>
              </a:tr>
              <a:tr h="309116">
                <a:tc>
                  <a:txBody>
                    <a:bodyPr/>
                    <a:lstStyle/>
                    <a:p>
                      <a:r>
                        <a:rPr lang="nl-NL" sz="1400" dirty="0"/>
                        <a:t>(gedeeltelijke) compensatie hoge nettarieven</a:t>
                      </a:r>
                    </a:p>
                  </a:txBody>
                  <a:tcPr anchor="ctr"/>
                </a:tc>
                <a:tc>
                  <a:txBody>
                    <a:bodyPr/>
                    <a:lstStyle/>
                    <a:p>
                      <a:r>
                        <a:rPr lang="nl-NL" sz="1400" dirty="0"/>
                        <a:t>PM</a:t>
                      </a:r>
                    </a:p>
                  </a:txBody>
                  <a:tcPr anchor="ctr"/>
                </a:tc>
                <a:tc gridSpan="2">
                  <a:txBody>
                    <a:bodyPr/>
                    <a:lstStyle/>
                    <a:p>
                      <a:r>
                        <a:rPr lang="nl-NL" sz="1400" dirty="0"/>
                        <a:t>PM</a:t>
                      </a:r>
                    </a:p>
                  </a:txBody>
                  <a:tcPr anchor="ctr"/>
                </a:tc>
                <a:tc hMerge="1">
                  <a:txBody>
                    <a:bodyPr/>
                    <a:lstStyle/>
                    <a:p>
                      <a:endParaRPr lang="nl-NL" sz="1400" dirty="0"/>
                    </a:p>
                  </a:txBody>
                  <a:tcP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De hoge nettarieven zorgen ervoor dat verduurzamingsopties voor de industrie geen rendabele business case geven, omdat nettarieven voor concurrenten in het buitenland veel lager liggen. Het IBO levert februari 2025 aanbevelingen op. </a:t>
                      </a:r>
                    </a:p>
                  </a:txBody>
                  <a:tcPr anchor="ctr"/>
                </a:tc>
                <a:extLst>
                  <a:ext uri="{0D108BD9-81ED-4DB2-BD59-A6C34878D82A}">
                    <a16:rowId xmlns:a16="http://schemas.microsoft.com/office/drawing/2014/main" val="1988725022"/>
                  </a:ext>
                </a:extLst>
              </a:tr>
              <a:tr h="535694">
                <a:tc>
                  <a:txBody>
                    <a:bodyPr/>
                    <a:lstStyle/>
                    <a:p>
                      <a:r>
                        <a:rPr lang="nl-NL" sz="1400" noProof="0" dirty="0"/>
                        <a:t>Inventarisatie aanvullend beleid om knelpunten op te lossen</a:t>
                      </a:r>
                    </a:p>
                  </a:txBody>
                  <a:tcPr anchor="ctr"/>
                </a:tc>
                <a:tc>
                  <a:txBody>
                    <a:bodyPr/>
                    <a:lstStyle/>
                    <a:p>
                      <a:r>
                        <a:rPr lang="nl-NL" sz="1400" noProof="0" dirty="0"/>
                        <a:t>PM</a:t>
                      </a:r>
                    </a:p>
                  </a:txBody>
                  <a:tcPr anchor="ctr"/>
                </a:tc>
                <a:tc gridSpan="2">
                  <a:txBody>
                    <a:bodyPr/>
                    <a:lstStyle/>
                    <a:p>
                      <a:r>
                        <a:rPr lang="nl-NL" sz="1400" noProof="0" dirty="0"/>
                        <a:t>PM</a:t>
                      </a:r>
                    </a:p>
                  </a:txBody>
                  <a:tcPr anchor="ctr"/>
                </a:tc>
                <a:tc hMerge="1">
                  <a:txBody>
                    <a:bodyPr/>
                    <a:lstStyle/>
                    <a:p>
                      <a:endParaRPr lang="nl-NL" sz="1400" noProof="0" dirty="0"/>
                    </a:p>
                  </a:txBody>
                  <a:tcPr/>
                </a:tc>
                <a:tc>
                  <a:txBody>
                    <a:bodyPr/>
                    <a:lstStyle/>
                    <a:p>
                      <a:r>
                        <a:rPr lang="nl-NL" sz="1400" noProof="0" dirty="0"/>
                        <a:t>KGG (de verschillende energiedirecties en VI) zullen i.s.m. FIN de komende maanden maatregelen in kaart brengen die hiervoor mogelijk zijn. Projecten die hierbij worden meegenomen zijn o.a. de (financiering van) </a:t>
                      </a:r>
                      <a:r>
                        <a:rPr lang="nl-NL" sz="1400" noProof="0" dirty="0" err="1"/>
                        <a:t>Aramis</a:t>
                      </a:r>
                      <a:r>
                        <a:rPr lang="nl-NL" sz="1400" noProof="0" dirty="0"/>
                        <a:t>, de uitwerking en implementatie van de raffinageroute en (voorkomen van verdere) vertraging van de Delta-Rijn-Corridor.</a:t>
                      </a:r>
                    </a:p>
                  </a:txBody>
                  <a:tcPr anchor="ctr"/>
                </a:tc>
                <a:extLst>
                  <a:ext uri="{0D108BD9-81ED-4DB2-BD59-A6C34878D82A}">
                    <a16:rowId xmlns:a16="http://schemas.microsoft.com/office/drawing/2014/main" val="2208386042"/>
                  </a:ext>
                </a:extLst>
              </a:tr>
            </a:tbl>
          </a:graphicData>
        </a:graphic>
      </p:graphicFrame>
    </p:spTree>
    <p:extLst>
      <p:ext uri="{BB962C8B-B14F-4D97-AF65-F5344CB8AC3E}">
        <p14:creationId xmlns:p14="http://schemas.microsoft.com/office/powerpoint/2010/main" val="2605315231"/>
      </p:ext>
    </p:extLst>
  </p:cSld>
  <p:clrMapOvr>
    <a:masterClrMapping/>
  </p:clrMapOvr>
</p:sld>
</file>

<file path=ppt/slides/slide15.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6" name="Tijdelijke aanduiding voor dianummer 5">
            <a:extLst>
              <a:ext uri="{FF2B5EF4-FFF2-40B4-BE49-F238E27FC236}">
                <a16:creationId xmlns:a16="http://schemas.microsoft.com/office/drawing/2014/main" id="{18CD4246-B892-A817-EBD6-5330E37FF029}"/>
              </a:ext>
            </a:extLst>
          </p:cNvPr>
          <p:cNvSpPr>
            <a:spLocks noGrp="1"/>
          </p:cNvSpPr>
          <p:nvPr>
            <p:ph type="sldNum" sz="quarter" idx="12"/>
          </p:nvPr>
        </p:nvSpPr>
        <p:spPr/>
        <p:txBody>
          <a:bodyPr/>
          <a:lstStyle/>
          <a:p>
            <a:pPr>
              <a:defRPr/>
            </a:pPr>
            <a:fld id="{CF9417EA-B6E8-40CE-B8B1-038565D7D1E0}" type="slidenum">
              <a:rPr lang="nl-NL" altLang="nl-NL" smtClean="0"/>
              <a:pPr>
                <a:defRPr/>
              </a:pPr>
              <a:t>15</a:t>
            </a:fld>
            <a:endParaRPr lang="nl-NL" altLang="nl-NL"/>
          </a:p>
        </p:txBody>
      </p:sp>
      <p:graphicFrame>
        <p:nvGraphicFramePr>
          <p:cNvPr id="8" name="Tijdelijke aanduiding voor inhoud 6">
            <a:extLst>
              <a:ext uri="{FF2B5EF4-FFF2-40B4-BE49-F238E27FC236}">
                <a16:creationId xmlns:a16="http://schemas.microsoft.com/office/drawing/2014/main" id="{B8B391B6-AD3E-AD8F-B648-0D2A82C3751B}"/>
              </a:ext>
            </a:extLst>
          </p:cNvPr>
          <p:cNvGraphicFramePr>
            <a:graphicFrameLocks/>
          </p:cNvGraphicFramePr>
          <p:nvPr>
            <p:extLst>
              <p:ext uri="{D42A27DB-BD31-4B8C-83A1-F6EECF244321}">
                <p14:modId xmlns:p14="http://schemas.microsoft.com/office/powerpoint/2010/main" val="2773369529"/>
              </p:ext>
            </p:extLst>
          </p:nvPr>
        </p:nvGraphicFramePr>
        <p:xfrm>
          <a:off x="635793" y="993463"/>
          <a:ext cx="10922795" cy="5389234"/>
        </p:xfrm>
        <a:graphic>
          <a:graphicData uri="http://schemas.openxmlformats.org/drawingml/2006/table">
            <a:tbl>
              <a:tblPr firstRow="1" bandRow="1">
                <a:tableStyleId>{7DF18680-E054-41AD-8BC1-D1AEF772440D}</a:tableStyleId>
              </a:tblPr>
              <a:tblGrid>
                <a:gridCol w="3647173">
                  <a:extLst>
                    <a:ext uri="{9D8B030D-6E8A-4147-A177-3AD203B41FA5}">
                      <a16:colId xmlns:a16="http://schemas.microsoft.com/office/drawing/2014/main" val="3172638121"/>
                    </a:ext>
                  </a:extLst>
                </a:gridCol>
                <a:gridCol w="1295813">
                  <a:extLst>
                    <a:ext uri="{9D8B030D-6E8A-4147-A177-3AD203B41FA5}">
                      <a16:colId xmlns:a16="http://schemas.microsoft.com/office/drawing/2014/main" val="3034789312"/>
                    </a:ext>
                  </a:extLst>
                </a:gridCol>
                <a:gridCol w="145616">
                  <a:extLst>
                    <a:ext uri="{9D8B030D-6E8A-4147-A177-3AD203B41FA5}">
                      <a16:colId xmlns:a16="http://schemas.microsoft.com/office/drawing/2014/main" val="3503709368"/>
                    </a:ext>
                  </a:extLst>
                </a:gridCol>
                <a:gridCol w="1255847">
                  <a:extLst>
                    <a:ext uri="{9D8B030D-6E8A-4147-A177-3AD203B41FA5}">
                      <a16:colId xmlns:a16="http://schemas.microsoft.com/office/drawing/2014/main" val="1737324258"/>
                    </a:ext>
                  </a:extLst>
                </a:gridCol>
                <a:gridCol w="4578346">
                  <a:extLst>
                    <a:ext uri="{9D8B030D-6E8A-4147-A177-3AD203B41FA5}">
                      <a16:colId xmlns:a16="http://schemas.microsoft.com/office/drawing/2014/main" val="4132603179"/>
                    </a:ext>
                  </a:extLst>
                </a:gridCol>
              </a:tblGrid>
              <a:tr h="756274">
                <a:tc>
                  <a:txBody>
                    <a:bodyPr/>
                    <a:lstStyle/>
                    <a:p>
                      <a:r>
                        <a:rPr lang="nl-NL" sz="1400" dirty="0">
                          <a:solidFill>
                            <a:schemeClr val="bg1"/>
                          </a:solidFill>
                        </a:rPr>
                        <a:t>SECTOR INDUSTRIE</a:t>
                      </a:r>
                      <a:endParaRPr lang="en-US" sz="1400" dirty="0">
                        <a:solidFill>
                          <a:schemeClr val="bg1"/>
                        </a:solidFill>
                      </a:endParaRPr>
                    </a:p>
                  </a:txBody>
                  <a:tcPr anchor="ctr"/>
                </a:tc>
                <a:tc gridSpan="2">
                  <a:txBody>
                    <a:bodyPr/>
                    <a:lstStyle/>
                    <a:p>
                      <a:r>
                        <a:rPr lang="nl-NL" sz="1400" dirty="0">
                          <a:solidFill>
                            <a:schemeClr val="bg1"/>
                          </a:solidFill>
                        </a:rPr>
                        <a:t>Impact Mton in 2030 </a:t>
                      </a:r>
                      <a:endParaRPr lang="en-US" sz="1400" dirty="0">
                        <a:solidFill>
                          <a:schemeClr val="bg1"/>
                        </a:solidFill>
                      </a:endParaRPr>
                    </a:p>
                  </a:txBody>
                  <a:tcPr anchor="ctr"/>
                </a:tc>
                <a:tc hMerge="1">
                  <a:txBody>
                    <a:bodyPr/>
                    <a:lstStyle/>
                    <a:p>
                      <a:r>
                        <a:rPr lang="nl-NL" sz="1400" dirty="0">
                          <a:solidFill>
                            <a:schemeClr val="bg1"/>
                          </a:solidFill>
                        </a:rPr>
                        <a:t>Kosten</a:t>
                      </a:r>
                      <a:endParaRPr lang="en-US" sz="1400" dirty="0">
                        <a:solidFill>
                          <a:schemeClr val="bg1"/>
                        </a:solidFill>
                      </a:endParaRPr>
                    </a:p>
                  </a:txBody>
                  <a:tcPr anchor="ctr"/>
                </a:tc>
                <a:tc>
                  <a:txBody>
                    <a:bodyPr/>
                    <a:lstStyle/>
                    <a:p>
                      <a:r>
                        <a:rPr lang="nl-NL" sz="1400" dirty="0">
                          <a:solidFill>
                            <a:schemeClr val="bg1"/>
                          </a:solidFill>
                        </a:rPr>
                        <a:t>Kosten</a:t>
                      </a:r>
                      <a:endParaRPr lang="en-US" sz="1400" dirty="0">
                        <a:solidFill>
                          <a:schemeClr val="bg1"/>
                        </a:solidFill>
                      </a:endParaRPr>
                    </a:p>
                  </a:txBody>
                  <a:tcPr anchor="ctr"/>
                </a:tc>
                <a:tc>
                  <a:txBody>
                    <a:bodyPr/>
                    <a:lstStyle/>
                    <a:p>
                      <a:r>
                        <a:rPr lang="nl-NL" sz="1400" dirty="0">
                          <a:solidFill>
                            <a:schemeClr val="bg1"/>
                          </a:solidFill>
                        </a:rPr>
                        <a:t>Toelichting en aandachtspunten </a:t>
                      </a:r>
                      <a:endParaRPr lang="en-US" sz="1400" dirty="0">
                        <a:solidFill>
                          <a:schemeClr val="bg1"/>
                        </a:solidFill>
                      </a:endParaRPr>
                    </a:p>
                  </a:txBody>
                  <a:tcPr anchor="ctr"/>
                </a:tc>
                <a:extLst>
                  <a:ext uri="{0D108BD9-81ED-4DB2-BD59-A6C34878D82A}">
                    <a16:rowId xmlns:a16="http://schemas.microsoft.com/office/drawing/2014/main" val="314049160"/>
                  </a:ext>
                </a:extLst>
              </a:tr>
              <a:tr h="0">
                <a:tc gridSpan="5">
                  <a:txBody>
                    <a:bodyPr/>
                    <a:lstStyle/>
                    <a:p>
                      <a:r>
                        <a:rPr lang="nl-NL" sz="1400" b="1" noProof="0" dirty="0"/>
                        <a:t>Alternatief beleid gericht op emissiereductie</a:t>
                      </a:r>
                    </a:p>
                  </a:txBody>
                  <a:tcPr/>
                </a:tc>
                <a:tc hMerge="1">
                  <a:txBody>
                    <a:bodyPr/>
                    <a:lstStyle/>
                    <a:p>
                      <a:endParaRPr lang="en-US" sz="1400" dirty="0"/>
                    </a:p>
                  </a:txBody>
                  <a:tcPr/>
                </a:tc>
                <a:tc hMerge="1">
                  <a:txBody>
                    <a:bodyPr/>
                    <a:lstStyle/>
                    <a:p>
                      <a:endParaRPr lang="en-US" sz="1400" dirty="0"/>
                    </a:p>
                  </a:txBody>
                  <a:tcPr/>
                </a:tc>
                <a:tc hMerge="1">
                  <a:txBody>
                    <a:bodyPr/>
                    <a:lstStyle/>
                    <a:p>
                      <a:endParaRPr lang="nl-NL"/>
                    </a:p>
                  </a:txBody>
                  <a:tcPr/>
                </a:tc>
                <a:tc hMerge="1">
                  <a:txBody>
                    <a:bodyPr/>
                    <a:lstStyle/>
                    <a:p>
                      <a:endParaRPr lang="en-US" sz="1400" dirty="0"/>
                    </a:p>
                  </a:txBody>
                  <a:tcPr/>
                </a:tc>
                <a:extLst>
                  <a:ext uri="{0D108BD9-81ED-4DB2-BD59-A6C34878D82A}">
                    <a16:rowId xmlns:a16="http://schemas.microsoft.com/office/drawing/2014/main" val="1756335825"/>
                  </a:ext>
                </a:extLst>
              </a:tr>
              <a:tr h="309116">
                <a:tc>
                  <a:txBody>
                    <a:bodyPr/>
                    <a:lstStyle/>
                    <a:p>
                      <a:r>
                        <a:rPr lang="nl-NL" sz="1400" dirty="0"/>
                        <a:t>Versnellen invoering verbod op  fossiele warmte-opwek bij uitbreiden en/of nieuwbouw</a:t>
                      </a:r>
                    </a:p>
                  </a:txBody>
                  <a:tcPr/>
                </a:tc>
                <a:tc>
                  <a:txBody>
                    <a:bodyPr/>
                    <a:lstStyle/>
                    <a:p>
                      <a:r>
                        <a:rPr lang="nl-NL" sz="1400" dirty="0">
                          <a:highlight>
                            <a:srgbClr val="FFFF00"/>
                          </a:highlight>
                        </a:rPr>
                        <a:t>PM</a:t>
                      </a:r>
                    </a:p>
                  </a:txBody>
                  <a:tcPr/>
                </a:tc>
                <a:tc gridSpan="2">
                  <a:txBody>
                    <a:bodyPr/>
                    <a:lstStyle/>
                    <a:p>
                      <a:r>
                        <a:rPr lang="nl-NL" sz="1400" dirty="0"/>
                        <a:t>0</a:t>
                      </a:r>
                    </a:p>
                  </a:txBody>
                  <a:tcPr/>
                </a:tc>
                <a:tc hMerge="1">
                  <a:txBody>
                    <a:bodyPr/>
                    <a:lstStyle/>
                    <a:p>
                      <a:endParaRPr lang="nl-NL" sz="1400" dirty="0"/>
                    </a:p>
                  </a:txBody>
                  <a:tcP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Versnelling geagendeerd beleid via normering; ondersteunt energiebesparingsbeleidsdoel</a:t>
                      </a:r>
                    </a:p>
                  </a:txBody>
                  <a:tcPr/>
                </a:tc>
                <a:extLst>
                  <a:ext uri="{0D108BD9-81ED-4DB2-BD59-A6C34878D82A}">
                    <a16:rowId xmlns:a16="http://schemas.microsoft.com/office/drawing/2014/main" val="1988725022"/>
                  </a:ext>
                </a:extLst>
              </a:tr>
              <a:tr h="309116">
                <a:tc>
                  <a:txBody>
                    <a:bodyPr/>
                    <a:lstStyle/>
                    <a:p>
                      <a:r>
                        <a:rPr lang="nl-NL" sz="1400" dirty="0">
                          <a:highlight>
                            <a:srgbClr val="00FFFF"/>
                          </a:highlight>
                        </a:rPr>
                        <a:t>Aanpak maatwerkafspraken</a:t>
                      </a:r>
                    </a:p>
                  </a:txBody>
                  <a:tcP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noProof="0" dirty="0">
                          <a:highlight>
                            <a:srgbClr val="00FFFF"/>
                          </a:highlight>
                        </a:rPr>
                        <a:t>PM</a:t>
                      </a:r>
                    </a:p>
                    <a:p>
                      <a:endParaRPr lang="nl-NL" sz="1400" dirty="0">
                        <a:highlight>
                          <a:srgbClr val="00FFFF"/>
                        </a:highlight>
                      </a:endParaRPr>
                    </a:p>
                  </a:txBody>
                  <a:tcPr/>
                </a:tc>
                <a:tc gridSpan="2">
                  <a:txBody>
                    <a:bodyPr/>
                    <a:lstStyle/>
                    <a:p>
                      <a:endParaRPr lang="nl-NL" sz="1400" dirty="0">
                        <a:highlight>
                          <a:srgbClr val="00FFFF"/>
                        </a:highlight>
                      </a:endParaRPr>
                    </a:p>
                  </a:txBody>
                  <a:tcPr/>
                </a:tc>
                <a:tc hMerge="1">
                  <a:txBody>
                    <a:bodyPr/>
                    <a:lstStyle/>
                    <a:p>
                      <a:endParaRPr lang="nl-NL"/>
                    </a:p>
                  </a:txBody>
                  <a:tcP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highlight>
                            <a:srgbClr val="00FFFF"/>
                          </a:highlight>
                        </a:rPr>
                        <a:t>Aanpak op intensiveren en anders vormgeven van maatwerkafspraken</a:t>
                      </a:r>
                    </a:p>
                  </a:txBody>
                  <a:tcPr/>
                </a:tc>
                <a:extLst>
                  <a:ext uri="{0D108BD9-81ED-4DB2-BD59-A6C34878D82A}">
                    <a16:rowId xmlns:a16="http://schemas.microsoft.com/office/drawing/2014/main" val="2556214902"/>
                  </a:ext>
                </a:extLst>
              </a:tr>
              <a:tr h="535694">
                <a:tc>
                  <a:txBody>
                    <a:bodyPr/>
                    <a:lstStyle/>
                    <a:p>
                      <a:r>
                        <a:rPr lang="nl-NL" sz="1400" noProof="0" dirty="0">
                          <a:highlight>
                            <a:srgbClr val="00FFFF"/>
                          </a:highlight>
                        </a:rPr>
                        <a:t>Aanvullende prijsprikkel verduurzaming industrie (met name vanaf 2030 en via CO2-heffing industrie)</a:t>
                      </a:r>
                    </a:p>
                  </a:txBody>
                  <a:tcPr/>
                </a:tc>
                <a:tc>
                  <a:txBody>
                    <a:bodyPr/>
                    <a:lstStyle/>
                    <a:p>
                      <a:r>
                        <a:rPr lang="nl-NL" sz="1400" noProof="0" dirty="0">
                          <a:highlight>
                            <a:srgbClr val="00FFFF"/>
                          </a:highlight>
                        </a:rPr>
                        <a:t>PM</a:t>
                      </a:r>
                    </a:p>
                  </a:txBody>
                  <a:tcPr/>
                </a:tc>
                <a:tc gridSpan="2">
                  <a:txBody>
                    <a:bodyPr/>
                    <a:lstStyle/>
                    <a:p>
                      <a:endParaRPr lang="nl-NL" sz="1400" noProof="0" dirty="0">
                        <a:highlight>
                          <a:srgbClr val="00FFFF"/>
                        </a:highlight>
                      </a:endParaRPr>
                    </a:p>
                  </a:txBody>
                  <a:tcPr/>
                </a:tc>
                <a:tc hMerge="1">
                  <a:txBody>
                    <a:bodyPr/>
                    <a:lstStyle/>
                    <a:p>
                      <a:endParaRPr lang="nl-NL" sz="1400" noProof="0" dirty="0"/>
                    </a:p>
                  </a:txBody>
                  <a:tcPr/>
                </a:tc>
                <a:tc>
                  <a:txBody>
                    <a:bodyPr/>
                    <a:lstStyle/>
                    <a:p>
                      <a:r>
                        <a:rPr lang="nl-NL" sz="1400" noProof="0" dirty="0">
                          <a:highlight>
                            <a:srgbClr val="00FFFF"/>
                          </a:highlight>
                        </a:rPr>
                        <a:t>Voorstel is om de komende periode gezamenlijk (KGG, FIN) verder uit te werken welke aanvullende (prijs)prikkels gericht op de borging van het doel denkbaar zijn – waarbij onderstaande elementen worden meegewogen: </a:t>
                      </a:r>
                    </a:p>
                    <a:p>
                      <a:r>
                        <a:rPr lang="nl-NL" sz="1400" noProof="0" dirty="0">
                          <a:highlight>
                            <a:srgbClr val="00FFFF"/>
                          </a:highlight>
                        </a:rPr>
                        <a:t>* Studie naar mogelijke prijsprikkels in de periode na 2030 (FIN), waarbij nadrukkelijke rekening wordt gehouden met de Europese aanpak en een gelijk speelveld.</a:t>
                      </a:r>
                    </a:p>
                    <a:p>
                      <a:r>
                        <a:rPr lang="nl-NL" sz="1400" noProof="0" dirty="0">
                          <a:highlight>
                            <a:srgbClr val="00FFFF"/>
                          </a:highlight>
                        </a:rPr>
                        <a:t>* Verwachtte emissiereductie in projecten in periode 2030-2035 van de maatwerkaanpak</a:t>
                      </a:r>
                    </a:p>
                    <a:p>
                      <a:r>
                        <a:rPr lang="nl-NL" sz="1400" noProof="0" dirty="0">
                          <a:highlight>
                            <a:srgbClr val="00FFFF"/>
                          </a:highlight>
                        </a:rPr>
                        <a:t>* Samenhang met Europese aanpak (</a:t>
                      </a:r>
                      <a:r>
                        <a:rPr lang="nl-NL" sz="1400" noProof="0" dirty="0" err="1">
                          <a:highlight>
                            <a:srgbClr val="00FFFF"/>
                          </a:highlight>
                        </a:rPr>
                        <a:t>Draghi</a:t>
                      </a:r>
                      <a:r>
                        <a:rPr lang="nl-NL" sz="1400" noProof="0" dirty="0">
                          <a:highlight>
                            <a:srgbClr val="00FFFF"/>
                          </a:highlight>
                        </a:rPr>
                        <a:t>, ETS-prijs)</a:t>
                      </a:r>
                    </a:p>
                    <a:p>
                      <a:endParaRPr lang="nl-NL" sz="1400" noProof="0" dirty="0">
                        <a:highlight>
                          <a:srgbClr val="00FFFF"/>
                        </a:highlight>
                      </a:endParaRPr>
                    </a:p>
                  </a:txBody>
                  <a:tcPr/>
                </a:tc>
                <a:extLst>
                  <a:ext uri="{0D108BD9-81ED-4DB2-BD59-A6C34878D82A}">
                    <a16:rowId xmlns:a16="http://schemas.microsoft.com/office/drawing/2014/main" val="2208386042"/>
                  </a:ext>
                </a:extLst>
              </a:tr>
            </a:tbl>
          </a:graphicData>
        </a:graphic>
      </p:graphicFrame>
    </p:spTree>
    <p:extLst>
      <p:ext uri="{BB962C8B-B14F-4D97-AF65-F5344CB8AC3E}">
        <p14:creationId xmlns:p14="http://schemas.microsoft.com/office/powerpoint/2010/main" val="2631359472"/>
      </p:ext>
    </p:extLst>
  </p:cSld>
  <p:clrMapOvr>
    <a:masterClrMapping/>
  </p:clrMapOvr>
</p:sld>
</file>

<file path=ppt/slides/slide16.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 name="Titel 2">
            <a:extLst>
              <a:ext uri="{FF2B5EF4-FFF2-40B4-BE49-F238E27FC236}">
                <a16:creationId xmlns:a16="http://schemas.microsoft.com/office/drawing/2014/main" id="{AA726EE1-5A7F-30EF-8E4F-53B3436BFB64}"/>
              </a:ext>
            </a:extLst>
          </p:cNvPr>
          <p:cNvSpPr>
            <a:spLocks noGrp="1"/>
          </p:cNvSpPr>
          <p:nvPr>
            <p:ph type="title"/>
          </p:nvPr>
        </p:nvSpPr>
        <p:spPr>
          <a:xfrm>
            <a:off x="634206" y="2593215"/>
            <a:ext cx="10923588" cy="947737"/>
          </a:xfrm>
        </p:spPr>
        <p:txBody>
          <a:bodyPr/>
          <a:lstStyle/>
          <a:p>
            <a:pPr algn="ctr"/>
            <a:r>
              <a:rPr lang="nl-NL" b="1" dirty="0"/>
              <a:t>Gebouwde omgeving</a:t>
            </a:r>
          </a:p>
        </p:txBody>
      </p:sp>
      <p:sp>
        <p:nvSpPr>
          <p:cNvPr id="4" name="Tijdelijke aanduiding voor datum 3">
            <a:extLst>
              <a:ext uri="{FF2B5EF4-FFF2-40B4-BE49-F238E27FC236}">
                <a16:creationId xmlns:a16="http://schemas.microsoft.com/office/drawing/2014/main" id="{F037769E-9A09-CE2B-7778-42FAB1EDC802}"/>
              </a:ext>
            </a:extLst>
          </p:cNvPr>
          <p:cNvSpPr>
            <a:spLocks noGrp="1"/>
          </p:cNvSpPr>
          <p:nvPr>
            <p:ph type="dt" sz="half" idx="10"/>
          </p:nvPr>
        </p:nvSpPr>
        <p:spPr/>
        <p:txBody>
          <a:bodyPr/>
          <a:lstStyle/>
          <a:p>
            <a:pPr>
              <a:defRPr/>
            </a:pPr>
            <a:endParaRPr lang="nl-NL"/>
          </a:p>
        </p:txBody>
      </p:sp>
      <p:sp>
        <p:nvSpPr>
          <p:cNvPr id="5" name="Tijdelijke aanduiding voor voettekst 4">
            <a:extLst>
              <a:ext uri="{FF2B5EF4-FFF2-40B4-BE49-F238E27FC236}">
                <a16:creationId xmlns:a16="http://schemas.microsoft.com/office/drawing/2014/main" id="{6FC7AE63-E908-3F7D-3A71-C20CA1A49727}"/>
              </a:ext>
            </a:extLst>
          </p:cNvPr>
          <p:cNvSpPr>
            <a:spLocks noGrp="1"/>
          </p:cNvSpPr>
          <p:nvPr>
            <p:ph type="ftr" sz="quarter" idx="11"/>
          </p:nvPr>
        </p:nvSpPr>
        <p:spPr/>
        <p:txBody>
          <a:bodyPr/>
          <a:lstStyle/>
          <a:p>
            <a:pPr>
              <a:defRPr/>
            </a:pPr>
            <a:endParaRPr lang="nl-NL"/>
          </a:p>
        </p:txBody>
      </p:sp>
      <p:sp>
        <p:nvSpPr>
          <p:cNvPr id="6" name="Tijdelijke aanduiding voor dianummer 5">
            <a:extLst>
              <a:ext uri="{FF2B5EF4-FFF2-40B4-BE49-F238E27FC236}">
                <a16:creationId xmlns:a16="http://schemas.microsoft.com/office/drawing/2014/main" id="{B90E4975-04BB-4188-4420-84DDC6835820}"/>
              </a:ext>
            </a:extLst>
          </p:cNvPr>
          <p:cNvSpPr>
            <a:spLocks noGrp="1"/>
          </p:cNvSpPr>
          <p:nvPr>
            <p:ph type="sldNum" sz="quarter" idx="12"/>
          </p:nvPr>
        </p:nvSpPr>
        <p:spPr/>
        <p:txBody>
          <a:bodyPr/>
          <a:lstStyle/>
          <a:p>
            <a:pPr>
              <a:defRPr/>
            </a:pPr>
            <a:fld id="{CF9417EA-B6E8-40CE-B8B1-038565D7D1E0}" type="slidenum">
              <a:rPr lang="nl-NL" altLang="nl-NL" smtClean="0"/>
              <a:pPr>
                <a:defRPr/>
              </a:pPr>
              <a:t>16</a:t>
            </a:fld>
            <a:endParaRPr lang="nl-NL" altLang="nl-NL"/>
          </a:p>
        </p:txBody>
      </p:sp>
    </p:spTree>
    <p:extLst>
      <p:ext uri="{BB962C8B-B14F-4D97-AF65-F5344CB8AC3E}">
        <p14:creationId xmlns:p14="http://schemas.microsoft.com/office/powerpoint/2010/main" val="2350308372"/>
      </p:ext>
    </p:extLst>
  </p:cSld>
  <p:clrMapOvr>
    <a:masterClrMapping/>
  </p:clrMapOvr>
</p:sld>
</file>

<file path=ppt/slides/slide17.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6" name="Tijdelijke aanduiding voor dianummer 5">
            <a:extLst>
              <a:ext uri="{FF2B5EF4-FFF2-40B4-BE49-F238E27FC236}">
                <a16:creationId xmlns:a16="http://schemas.microsoft.com/office/drawing/2014/main" id="{8931D5D2-A0AE-C8DE-0D24-9FE9F00930BE}"/>
              </a:ext>
            </a:extLst>
          </p:cNvPr>
          <p:cNvSpPr>
            <a:spLocks noGrp="1"/>
          </p:cNvSpPr>
          <p:nvPr>
            <p:ph type="sldNum" sz="quarter" idx="12"/>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CF9417EA-B6E8-40CE-B8B1-038565D7D1E0}" type="slidenum">
              <a:rPr kumimoji="0" lang="nl-NL" altLang="nl-NL" sz="1000" b="0" i="0" u="none" strike="noStrike" kern="1200" cap="none" spc="0" normalizeH="0" baseline="0" noProof="0" smtClean="0">
                <a:ln>
                  <a:noFill/>
                </a:ln>
                <a:solidFill>
                  <a:srgbClr val="A6A6A6"/>
                </a:solidFill>
                <a:effectLst/>
                <a:uLnTx/>
                <a:uFillTx/>
                <a:latin typeface="Verdana"/>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17</a:t>
            </a:fld>
            <a:endParaRPr kumimoji="0" lang="nl-NL" altLang="nl-NL" sz="1000" b="0" i="0" u="none" strike="noStrike" kern="1200" cap="none" spc="0" normalizeH="0" baseline="0" noProof="0">
              <a:ln>
                <a:noFill/>
              </a:ln>
              <a:solidFill>
                <a:srgbClr val="A6A6A6"/>
              </a:solidFill>
              <a:effectLst/>
              <a:uLnTx/>
              <a:uFillTx/>
              <a:latin typeface="Verdana"/>
              <a:ea typeface="+mn-ea"/>
              <a:cs typeface="+mn-cs"/>
            </a:endParaRPr>
          </a:p>
        </p:txBody>
      </p:sp>
      <p:graphicFrame>
        <p:nvGraphicFramePr>
          <p:cNvPr id="3" name="Tabel 2">
            <a:extLst>
              <a:ext uri="{FF2B5EF4-FFF2-40B4-BE49-F238E27FC236}">
                <a16:creationId xmlns:a16="http://schemas.microsoft.com/office/drawing/2014/main" id="{8724D7A2-9ED6-5AB6-8120-7B366C300AAD}"/>
              </a:ext>
            </a:extLst>
          </p:cNvPr>
          <p:cNvGraphicFramePr>
            <a:graphicFrameLocks noGrp="1"/>
          </p:cNvGraphicFramePr>
          <p:nvPr>
            <p:extLst>
              <p:ext uri="{D42A27DB-BD31-4B8C-83A1-F6EECF244321}">
                <p14:modId xmlns:p14="http://schemas.microsoft.com/office/powerpoint/2010/main" val="897800834"/>
              </p:ext>
            </p:extLst>
          </p:nvPr>
        </p:nvGraphicFramePr>
        <p:xfrm>
          <a:off x="635001" y="1048507"/>
          <a:ext cx="10923587" cy="4149426"/>
        </p:xfrm>
        <a:graphic>
          <a:graphicData uri="http://schemas.openxmlformats.org/drawingml/2006/table">
            <a:tbl>
              <a:tblPr firstRow="1" bandRow="1">
                <a:tableStyleId>{5C22544A-7EE6-4342-B048-85BDC9FD1C3A}</a:tableStyleId>
              </a:tblPr>
              <a:tblGrid>
                <a:gridCol w="3883109">
                  <a:extLst>
                    <a:ext uri="{9D8B030D-6E8A-4147-A177-3AD203B41FA5}">
                      <a16:colId xmlns:a16="http://schemas.microsoft.com/office/drawing/2014/main" val="1995309101"/>
                    </a:ext>
                  </a:extLst>
                </a:gridCol>
                <a:gridCol w="1344451">
                  <a:extLst>
                    <a:ext uri="{9D8B030D-6E8A-4147-A177-3AD203B41FA5}">
                      <a16:colId xmlns:a16="http://schemas.microsoft.com/office/drawing/2014/main" val="937695139"/>
                    </a:ext>
                  </a:extLst>
                </a:gridCol>
                <a:gridCol w="5696027">
                  <a:extLst>
                    <a:ext uri="{9D8B030D-6E8A-4147-A177-3AD203B41FA5}">
                      <a16:colId xmlns:a16="http://schemas.microsoft.com/office/drawing/2014/main" val="2261186440"/>
                    </a:ext>
                  </a:extLst>
                </a:gridCol>
              </a:tblGrid>
              <a:tr h="451282">
                <a:tc>
                  <a:txBody>
                    <a:bodyPr/>
                    <a:lstStyle/>
                    <a:p>
                      <a:r>
                        <a:rPr lang="nl-NL" sz="1400" dirty="0">
                          <a:solidFill>
                            <a:schemeClr val="bg1"/>
                          </a:solidFill>
                        </a:rPr>
                        <a:t>SECTOR GEBOUWDE OMGEVING</a:t>
                      </a:r>
                    </a:p>
                  </a:txBody>
                  <a:tcPr anchor="ctr"/>
                </a:tc>
                <a:tc>
                  <a:txBody>
                    <a:bodyPr/>
                    <a:lstStyle/>
                    <a:p>
                      <a:r>
                        <a:rPr lang="nl-NL" sz="1400" dirty="0">
                          <a:solidFill>
                            <a:schemeClr val="bg1"/>
                          </a:solidFill>
                        </a:rPr>
                        <a:t>Mton in 2030 </a:t>
                      </a:r>
                      <a:endParaRPr lang="en-US" sz="1400" dirty="0">
                        <a:solidFill>
                          <a:schemeClr val="bg1"/>
                        </a:solidFill>
                      </a:endParaRPr>
                    </a:p>
                  </a:txBody>
                  <a:tcPr anchor="ctr"/>
                </a:tc>
                <a:tc>
                  <a:txBody>
                    <a:bodyPr/>
                    <a:lstStyle/>
                    <a:p>
                      <a:r>
                        <a:rPr lang="nl-NL" sz="1400" dirty="0">
                          <a:solidFill>
                            <a:schemeClr val="bg1"/>
                          </a:solidFill>
                        </a:rPr>
                        <a:t>Inzet en aandachtspunten </a:t>
                      </a:r>
                      <a:endParaRPr lang="en-US" sz="1400" dirty="0">
                        <a:solidFill>
                          <a:schemeClr val="bg1"/>
                        </a:solidFill>
                      </a:endParaRPr>
                    </a:p>
                  </a:txBody>
                  <a:tcPr anchor="ctr"/>
                </a:tc>
                <a:extLst>
                  <a:ext uri="{0D108BD9-81ED-4DB2-BD59-A6C34878D82A}">
                    <a16:rowId xmlns:a16="http://schemas.microsoft.com/office/drawing/2014/main" val="3323818469"/>
                  </a:ext>
                </a:extLst>
              </a:tr>
              <a:tr h="265460">
                <a:tc gridSpan="3">
                  <a:txBody>
                    <a:bodyPr/>
                    <a:lstStyle/>
                    <a:p>
                      <a:r>
                        <a:rPr lang="en-US" sz="1400" b="1" dirty="0" err="1"/>
                        <a:t>Uitwerken</a:t>
                      </a:r>
                      <a:r>
                        <a:rPr lang="en-US" sz="1400" b="1" dirty="0"/>
                        <a:t> </a:t>
                      </a:r>
                      <a:r>
                        <a:rPr lang="en-US" sz="1400" b="1" dirty="0" err="1"/>
                        <a:t>bestaand</a:t>
                      </a:r>
                      <a:r>
                        <a:rPr lang="en-US" sz="1400" b="1" dirty="0"/>
                        <a:t> </a:t>
                      </a:r>
                      <a:r>
                        <a:rPr lang="en-US" sz="1400" b="1" dirty="0" err="1"/>
                        <a:t>beleid</a:t>
                      </a:r>
                      <a:r>
                        <a:rPr lang="en-US" sz="1400" b="1" dirty="0"/>
                        <a:t> (</a:t>
                      </a:r>
                      <a:r>
                        <a:rPr lang="en-US" sz="1400" b="1" dirty="0" err="1"/>
                        <a:t>blauw</a:t>
                      </a:r>
                      <a:r>
                        <a:rPr lang="en-US" sz="1400" b="1" dirty="0"/>
                        <a:t> = </a:t>
                      </a:r>
                      <a:r>
                        <a:rPr lang="en-US" sz="1400" b="1" dirty="0" err="1"/>
                        <a:t>invulling</a:t>
                      </a:r>
                      <a:r>
                        <a:rPr lang="en-US" sz="1400" b="1" dirty="0"/>
                        <a:t> </a:t>
                      </a:r>
                      <a:r>
                        <a:rPr lang="en-US" sz="1400" b="1" dirty="0" err="1"/>
                        <a:t>reserveringen</a:t>
                      </a:r>
                      <a:r>
                        <a:rPr lang="en-US" sz="1400" b="1" dirty="0"/>
                        <a:t> </a:t>
                      </a:r>
                      <a:r>
                        <a:rPr lang="en-US" sz="1400" b="1" dirty="0" err="1"/>
                        <a:t>klimaatfonds</a:t>
                      </a:r>
                      <a:r>
                        <a:rPr lang="en-US" sz="1400" b="1" dirty="0"/>
                        <a:t>)</a:t>
                      </a:r>
                    </a:p>
                  </a:txBody>
                  <a:tcPr/>
                </a:tc>
                <a:tc hMerge="1">
                  <a:txBody>
                    <a:bodyPr/>
                    <a:lstStyle/>
                    <a:p>
                      <a:endParaRPr lang="en-US" sz="1400" dirty="0">
                        <a:solidFill>
                          <a:srgbClr val="00B050"/>
                        </a:solidFill>
                      </a:endParaRPr>
                    </a:p>
                  </a:txBody>
                  <a:tcPr/>
                </a:tc>
                <a:tc hMerge="1">
                  <a:txBody>
                    <a:bodyPr/>
                    <a:lstStyle/>
                    <a:p>
                      <a:endParaRPr lang="en-US" sz="1400" dirty="0"/>
                    </a:p>
                  </a:txBody>
                  <a:tcPr/>
                </a:tc>
                <a:extLst>
                  <a:ext uri="{0D108BD9-81ED-4DB2-BD59-A6C34878D82A}">
                    <a16:rowId xmlns:a16="http://schemas.microsoft.com/office/drawing/2014/main" val="1691334533"/>
                  </a:ext>
                </a:extLst>
              </a:tr>
              <a:tr h="265460">
                <a:tc>
                  <a:txBody>
                    <a:bodyPr/>
                    <a:lstStyle/>
                    <a:p>
                      <a:pPr marL="0" algn="l" defTabSz="914400" rtl="0" eaLnBrk="1" fontAlgn="base" latinLnBrk="0" hangingPunct="1"/>
                      <a:r>
                        <a:rPr lang="nl-NL" sz="1400" b="0" kern="1200" dirty="0" err="1">
                          <a:solidFill>
                            <a:schemeClr val="tx1"/>
                          </a:solidFill>
                        </a:rPr>
                        <a:t>Uitfaseren</a:t>
                      </a:r>
                      <a:r>
                        <a:rPr lang="nl-NL" sz="1400" b="0" kern="1200" dirty="0">
                          <a:solidFill>
                            <a:schemeClr val="tx1"/>
                          </a:solidFill>
                        </a:rPr>
                        <a:t> slechte labels huurwoningen.​</a:t>
                      </a:r>
                      <a:endParaRPr lang="nl-NL" sz="1400" b="0" kern="1200" dirty="0">
                        <a:solidFill>
                          <a:schemeClr val="tx1"/>
                        </a:solidFill>
                        <a:latin typeface="+mn-lt"/>
                        <a:ea typeface="+mn-ea"/>
                        <a:cs typeface="+mn-cs"/>
                      </a:endParaRPr>
                    </a:p>
                  </a:txBody>
                  <a:tcPr marL="39322" marR="39322" marT="19661" marB="19661"/>
                </a:tc>
                <a:tc>
                  <a:txBody>
                    <a:bodyPr/>
                    <a:lstStyle/>
                    <a:p>
                      <a:pPr marL="0" algn="l" defTabSz="914400" rtl="0" eaLnBrk="1" fontAlgn="base" latinLnBrk="0" hangingPunct="1"/>
                      <a:endParaRPr lang="nl-NL" sz="1400" b="0" kern="1200" dirty="0">
                        <a:solidFill>
                          <a:schemeClr val="tx1"/>
                        </a:solidFill>
                        <a:latin typeface="+mn-lt"/>
                        <a:ea typeface="+mn-ea"/>
                        <a:cs typeface="+mn-cs"/>
                      </a:endParaRPr>
                    </a:p>
                  </a:txBody>
                  <a:tcPr marL="39322" marR="39322" marT="19661" marB="19661"/>
                </a:tc>
                <a:tc>
                  <a:txBody>
                    <a:bodyPr/>
                    <a:lstStyle/>
                    <a:p>
                      <a:pPr marL="0" algn="l" defTabSz="914400" rtl="0" eaLnBrk="1" fontAlgn="base" latinLnBrk="0" hangingPunct="1"/>
                      <a:r>
                        <a:rPr lang="nl-NL" sz="1400" b="0" kern="1200" dirty="0">
                          <a:solidFill>
                            <a:schemeClr val="tx1"/>
                          </a:solidFill>
                        </a:rPr>
                        <a:t>Maatregel moet worden uitgevoerd. Mogelijk​ politieke weerstand i.v.m. bouwopgave</a:t>
                      </a:r>
                      <a:endParaRPr lang="nl-NL" sz="1400" b="0" kern="1200" dirty="0">
                        <a:solidFill>
                          <a:schemeClr val="tx1"/>
                        </a:solidFill>
                        <a:latin typeface="+mn-lt"/>
                        <a:ea typeface="+mn-ea"/>
                        <a:cs typeface="+mn-cs"/>
                      </a:endParaRPr>
                    </a:p>
                  </a:txBody>
                  <a:tcPr marL="39322" marR="39322" marT="19661" marB="19661"/>
                </a:tc>
                <a:extLst>
                  <a:ext uri="{0D108BD9-81ED-4DB2-BD59-A6C34878D82A}">
                    <a16:rowId xmlns:a16="http://schemas.microsoft.com/office/drawing/2014/main" val="3449283322"/>
                  </a:ext>
                </a:extLst>
              </a:tr>
              <a:tr h="265460">
                <a:tc>
                  <a:txBody>
                    <a:bodyPr/>
                    <a:lstStyle/>
                    <a:p>
                      <a:pPr marL="0" algn="l" defTabSz="914400" rtl="0" eaLnBrk="1" fontAlgn="base" latinLnBrk="0" hangingPunct="1"/>
                      <a:r>
                        <a:rPr lang="nl-NL" sz="1400" b="0" kern="1200" dirty="0">
                          <a:solidFill>
                            <a:schemeClr val="tx1"/>
                          </a:solidFill>
                          <a:latin typeface="+mn-lt"/>
                          <a:ea typeface="+mn-ea"/>
                          <a:cs typeface="+mn-cs"/>
                        </a:rPr>
                        <a:t>Wetstraject bijmengverplichting groen gas </a:t>
                      </a:r>
                    </a:p>
                  </a:txBody>
                  <a:tcPr marL="39322" marR="39322" marT="19661" marB="19661"/>
                </a:tc>
                <a:tc>
                  <a:txBody>
                    <a:bodyPr/>
                    <a:lstStyle/>
                    <a:p>
                      <a:pPr marL="0" algn="l" defTabSz="914400" rtl="0" eaLnBrk="1" fontAlgn="base" latinLnBrk="0" hangingPunct="1"/>
                      <a:r>
                        <a:rPr lang="nl-NL" sz="1400" b="0" kern="1200" dirty="0">
                          <a:solidFill>
                            <a:schemeClr val="tx1"/>
                          </a:solidFill>
                          <a:latin typeface="+mn-lt"/>
                          <a:ea typeface="+mn-ea"/>
                          <a:cs typeface="+mn-cs"/>
                        </a:rPr>
                        <a:t>-</a:t>
                      </a:r>
                    </a:p>
                  </a:txBody>
                  <a:tcPr marL="39322" marR="39322" marT="19661" marB="19661"/>
                </a:tc>
                <a:tc>
                  <a:txBody>
                    <a:bodyPr/>
                    <a:lstStyle/>
                    <a:p>
                      <a:pPr marL="0" algn="l" defTabSz="914400" rtl="0" eaLnBrk="1" fontAlgn="base" latinLnBrk="0" hangingPunct="1"/>
                      <a:r>
                        <a:rPr lang="nl-NL" sz="1400" b="0" kern="1200" dirty="0">
                          <a:solidFill>
                            <a:schemeClr val="tx1"/>
                          </a:solidFill>
                          <a:latin typeface="+mn-lt"/>
                          <a:ea typeface="+mn-ea"/>
                          <a:cs typeface="+mn-cs"/>
                        </a:rPr>
                        <a:t>Nog besluitvorming nodig of de glastuinbouw wel/niet onder bijmengverplichting gaat vallen (heeft ook gevolgen voor meerkosten gebouwde omgeving)</a:t>
                      </a:r>
                    </a:p>
                  </a:txBody>
                  <a:tcPr marL="39322" marR="39322" marT="19661" marB="19661"/>
                </a:tc>
                <a:extLst>
                  <a:ext uri="{0D108BD9-81ED-4DB2-BD59-A6C34878D82A}">
                    <a16:rowId xmlns:a16="http://schemas.microsoft.com/office/drawing/2014/main" val="1835961567"/>
                  </a:ext>
                </a:extLst>
              </a:tr>
              <a:tr h="451282">
                <a:tc>
                  <a:txBody>
                    <a:bodyPr/>
                    <a:lstStyle/>
                    <a:p>
                      <a:pPr lvl="0" algn="l" fontAlgn="ctr"/>
                      <a:r>
                        <a:rPr lang="nl-NL" sz="1400" b="0" i="0" u="none" strike="noStrike" dirty="0">
                          <a:solidFill>
                            <a:srgbClr val="0070C0"/>
                          </a:solidFill>
                          <a:effectLst/>
                          <a:latin typeface="+mj-lt"/>
                        </a:rPr>
                        <a:t>Nationaal Isolatie Programma</a:t>
                      </a:r>
                    </a:p>
                  </a:txBody>
                  <a:tcPr marL="7620" marR="7620" marT="7620" marB="0" anchor="ctr"/>
                </a:tc>
                <a:tc>
                  <a:txBody>
                    <a:bodyPr/>
                    <a:lstStyle/>
                    <a:p>
                      <a:pPr marL="0" algn="l" defTabSz="914400" rtl="0" eaLnBrk="1" fontAlgn="auto" latinLnBrk="0" hangingPunct="1"/>
                      <a:r>
                        <a:rPr lang="nl-NL" sz="1400" b="0" kern="1200" dirty="0">
                          <a:solidFill>
                            <a:srgbClr val="0070C0"/>
                          </a:solidFill>
                          <a:latin typeface="+mj-lt"/>
                          <a:ea typeface="+mn-ea"/>
                          <a:cs typeface="+mn-cs"/>
                        </a:rPr>
                        <a:t>-</a:t>
                      </a:r>
                    </a:p>
                  </a:txBody>
                  <a:tcPr marL="39322" marR="39322" marT="19661" marB="19661"/>
                </a:tc>
                <a:tc>
                  <a:txBody>
                    <a:bodyPr/>
                    <a:lstStyle/>
                    <a:p>
                      <a:pPr algn="l" fontAlgn="ctr"/>
                      <a:r>
                        <a:rPr lang="nl-NL" sz="1400" b="0" i="0" u="none" strike="noStrike" kern="1200" dirty="0">
                          <a:solidFill>
                            <a:srgbClr val="0070C0"/>
                          </a:solidFill>
                          <a:effectLst/>
                          <a:latin typeface="+mn-lt"/>
                          <a:ea typeface="+mn-ea"/>
                          <a:cs typeface="+mn-cs"/>
                        </a:rPr>
                        <a:t>Reservering </a:t>
                      </a:r>
                      <a:r>
                        <a:rPr lang="nl-NL" sz="1400" b="0" i="0" u="none" strike="noStrike" noProof="0" dirty="0">
                          <a:solidFill>
                            <a:srgbClr val="0070C0"/>
                          </a:solidFill>
                          <a:latin typeface="+mn-lt"/>
                        </a:rPr>
                        <a:t>€ </a:t>
                      </a:r>
                      <a:r>
                        <a:rPr lang="nl-NL" sz="1400" b="0" i="0" u="none" strike="noStrike" dirty="0">
                          <a:solidFill>
                            <a:srgbClr val="0070C0"/>
                          </a:solidFill>
                          <a:effectLst/>
                          <a:latin typeface="+mj-lt"/>
                        </a:rPr>
                        <a:t>866,7 </a:t>
                      </a:r>
                      <a:r>
                        <a:rPr lang="nl-NL" sz="1400" b="0" i="0" u="none" strike="noStrike" noProof="0" dirty="0">
                          <a:solidFill>
                            <a:srgbClr val="0070C0"/>
                          </a:solidFill>
                          <a:latin typeface="+mn-lt"/>
                        </a:rPr>
                        <a:t>mln. (gekoppeld aan evaluatie ISDE)</a:t>
                      </a:r>
                      <a:endParaRPr lang="nl-NL" sz="1400" b="0" i="0" u="none" strike="noStrike" dirty="0">
                        <a:solidFill>
                          <a:srgbClr val="0070C0"/>
                        </a:solidFill>
                        <a:effectLst/>
                        <a:latin typeface="+mj-lt"/>
                      </a:endParaRPr>
                    </a:p>
                  </a:txBody>
                  <a:tcPr marL="7620" marR="7620" marT="7620" marB="0" anchor="ctr"/>
                </a:tc>
                <a:extLst>
                  <a:ext uri="{0D108BD9-81ED-4DB2-BD59-A6C34878D82A}">
                    <a16:rowId xmlns:a16="http://schemas.microsoft.com/office/drawing/2014/main" val="2207010954"/>
                  </a:ext>
                </a:extLst>
              </a:tr>
              <a:tr h="451282">
                <a:tc>
                  <a:txBody>
                    <a:bodyPr/>
                    <a:lstStyle/>
                    <a:p>
                      <a:pPr lvl="0" algn="l" fontAlgn="ctr"/>
                      <a:r>
                        <a:rPr lang="nl-NL" sz="1400" b="0" i="0" u="none" strike="noStrike" dirty="0">
                          <a:solidFill>
                            <a:srgbClr val="0070C0"/>
                          </a:solidFill>
                          <a:effectLst/>
                          <a:latin typeface="+mj-lt"/>
                        </a:rPr>
                        <a:t>Waarborgfonds warmtenetten</a:t>
                      </a:r>
                    </a:p>
                  </a:txBody>
                  <a:tcPr marL="7620" marR="7620" marT="7620" marB="0" anchor="ctr"/>
                </a:tc>
                <a:tc>
                  <a:txBody>
                    <a:bodyPr/>
                    <a:lstStyle/>
                    <a:p>
                      <a:pPr marL="0" algn="l" defTabSz="914400" rtl="0" eaLnBrk="1" fontAlgn="auto" latinLnBrk="0" hangingPunct="1"/>
                      <a:r>
                        <a:rPr lang="nl-NL" sz="1400" b="0" kern="1200" dirty="0">
                          <a:solidFill>
                            <a:srgbClr val="0070C0"/>
                          </a:solidFill>
                          <a:latin typeface="+mj-lt"/>
                          <a:ea typeface="+mn-ea"/>
                          <a:cs typeface="+mn-cs"/>
                        </a:rPr>
                        <a:t>-</a:t>
                      </a:r>
                    </a:p>
                  </a:txBody>
                  <a:tcPr marL="39322" marR="39322" marT="19661" marB="19661"/>
                </a:tc>
                <a:tc>
                  <a:txBody>
                    <a:bodyPr/>
                    <a:lstStyle/>
                    <a:p>
                      <a:pPr algn="l" fontAlgn="ctr"/>
                      <a:r>
                        <a:rPr lang="nl-NL" sz="1400" b="0" i="0" u="none" strike="noStrike" dirty="0">
                          <a:solidFill>
                            <a:srgbClr val="0070C0"/>
                          </a:solidFill>
                          <a:effectLst/>
                          <a:latin typeface="+mj-lt"/>
                        </a:rPr>
                        <a:t>Toekenning onder voorwaarden </a:t>
                      </a:r>
                      <a:r>
                        <a:rPr lang="nl-NL" sz="1400" b="0" i="0" u="none" strike="noStrike" noProof="0" dirty="0">
                          <a:solidFill>
                            <a:srgbClr val="0070C0"/>
                          </a:solidFill>
                          <a:latin typeface="+mn-lt"/>
                        </a:rPr>
                        <a:t>€ 215 mln. (</a:t>
                      </a:r>
                      <a:r>
                        <a:rPr lang="nl-NL" sz="1400" b="0" i="0" u="none" strike="noStrike" noProof="0" dirty="0" err="1">
                          <a:solidFill>
                            <a:srgbClr val="0070C0"/>
                          </a:solidFill>
                          <a:latin typeface="+mn-lt"/>
                        </a:rPr>
                        <a:t>o.m</a:t>
                      </a:r>
                      <a:r>
                        <a:rPr lang="nl-NL" sz="1400" b="0" i="0" u="none" strike="noStrike" noProof="0" dirty="0">
                          <a:solidFill>
                            <a:srgbClr val="0070C0"/>
                          </a:solidFill>
                          <a:latin typeface="+mn-lt"/>
                        </a:rPr>
                        <a:t> gekoppeld aan gemeentelijke inzet WGIW of vergelijkbare juridische borging)</a:t>
                      </a:r>
                      <a:endParaRPr lang="nl-NL" sz="1400" b="0" i="0" u="none" strike="noStrike" dirty="0">
                        <a:solidFill>
                          <a:srgbClr val="0070C0"/>
                        </a:solidFill>
                        <a:effectLst/>
                        <a:latin typeface="+mj-lt"/>
                      </a:endParaRPr>
                    </a:p>
                  </a:txBody>
                  <a:tcPr marL="7620" marR="7620" marT="7620" marB="0" anchor="ctr"/>
                </a:tc>
                <a:extLst>
                  <a:ext uri="{0D108BD9-81ED-4DB2-BD59-A6C34878D82A}">
                    <a16:rowId xmlns:a16="http://schemas.microsoft.com/office/drawing/2014/main" val="45377164"/>
                  </a:ext>
                </a:extLst>
              </a:tr>
              <a:tr h="265460">
                <a:tc>
                  <a:txBody>
                    <a:bodyPr/>
                    <a:lstStyle/>
                    <a:p>
                      <a:pPr lvl="0" algn="l" fontAlgn="ctr"/>
                      <a:r>
                        <a:rPr lang="nl-NL" sz="1400" b="0" i="0" u="none" strike="noStrike">
                          <a:solidFill>
                            <a:srgbClr val="0070C0"/>
                          </a:solidFill>
                          <a:effectLst/>
                          <a:latin typeface="+mj-lt"/>
                        </a:rPr>
                        <a:t>Maatschappelijk vastgoed revolverend fonds; en financieel instrument</a:t>
                      </a:r>
                    </a:p>
                  </a:txBody>
                  <a:tcPr marL="7620" marR="7620" marT="7620" marB="0" anchor="ctr"/>
                </a:tc>
                <a:tc>
                  <a:txBody>
                    <a:bodyPr/>
                    <a:lstStyle/>
                    <a:p>
                      <a:pPr marL="0" algn="l" defTabSz="914400" rtl="0" eaLnBrk="1" fontAlgn="auto" latinLnBrk="0" hangingPunct="1"/>
                      <a:r>
                        <a:rPr lang="nl-NL" sz="1400" b="0" kern="1200" dirty="0">
                          <a:solidFill>
                            <a:srgbClr val="0070C0"/>
                          </a:solidFill>
                          <a:latin typeface="+mj-lt"/>
                          <a:ea typeface="+mn-ea"/>
                          <a:cs typeface="+mn-cs"/>
                        </a:rPr>
                        <a:t>-</a:t>
                      </a:r>
                    </a:p>
                  </a:txBody>
                  <a:tcPr marL="39322" marR="39322" marT="19661" marB="19661"/>
                </a:tc>
                <a:tc>
                  <a:txBody>
                    <a:bodyPr/>
                    <a:lstStyle/>
                    <a:p>
                      <a:pPr algn="l" fontAlgn="ctr"/>
                      <a:r>
                        <a:rPr lang="nl-NL" sz="1400" b="0" i="0" u="none" strike="noStrike" kern="1200" dirty="0">
                          <a:solidFill>
                            <a:srgbClr val="0070C0"/>
                          </a:solidFill>
                          <a:effectLst/>
                          <a:latin typeface="+mn-lt"/>
                          <a:ea typeface="+mn-ea"/>
                          <a:cs typeface="+mn-cs"/>
                        </a:rPr>
                        <a:t>Reservering </a:t>
                      </a:r>
                      <a:r>
                        <a:rPr lang="nl-NL" sz="1400" b="0" i="0" u="none" strike="noStrike" noProof="0" dirty="0">
                          <a:solidFill>
                            <a:srgbClr val="0070C0"/>
                          </a:solidFill>
                          <a:latin typeface="+mn-lt"/>
                        </a:rPr>
                        <a:t>€ </a:t>
                      </a:r>
                      <a:r>
                        <a:rPr lang="nl-NL" sz="1400" b="0" i="0" u="none" strike="noStrike" noProof="0" dirty="0">
                          <a:solidFill>
                            <a:srgbClr val="0070C0"/>
                          </a:solidFill>
                          <a:effectLst/>
                          <a:latin typeface="+mj-lt"/>
                        </a:rPr>
                        <a:t>175</a:t>
                      </a:r>
                      <a:r>
                        <a:rPr lang="nl-NL" sz="1400" b="0" i="0" u="none" strike="noStrike" dirty="0">
                          <a:solidFill>
                            <a:srgbClr val="0070C0"/>
                          </a:solidFill>
                          <a:effectLst/>
                          <a:latin typeface="+mj-lt"/>
                        </a:rPr>
                        <a:t> </a:t>
                      </a:r>
                      <a:r>
                        <a:rPr lang="nl-NL" sz="1400" b="0" i="0" u="none" strike="noStrike" noProof="0" dirty="0">
                          <a:solidFill>
                            <a:srgbClr val="0070C0"/>
                          </a:solidFill>
                          <a:latin typeface="+mn-lt"/>
                        </a:rPr>
                        <a:t>mln.</a:t>
                      </a:r>
                      <a:endParaRPr lang="nl-NL" sz="1400" b="0" i="0" u="none" strike="noStrike" dirty="0">
                        <a:solidFill>
                          <a:srgbClr val="0070C0"/>
                        </a:solidFill>
                        <a:effectLst/>
                        <a:latin typeface="+mj-lt"/>
                      </a:endParaRPr>
                    </a:p>
                  </a:txBody>
                  <a:tcPr marL="7620" marR="7620" marT="7620" marB="0" anchor="ctr"/>
                </a:tc>
                <a:extLst>
                  <a:ext uri="{0D108BD9-81ED-4DB2-BD59-A6C34878D82A}">
                    <a16:rowId xmlns:a16="http://schemas.microsoft.com/office/drawing/2014/main" val="1078663532"/>
                  </a:ext>
                </a:extLst>
              </a:tr>
              <a:tr h="451282">
                <a:tc>
                  <a:txBody>
                    <a:bodyPr/>
                    <a:lstStyle/>
                    <a:p>
                      <a:pPr marL="0" marR="0" lvl="0" indent="0" algn="l" defTabSz="914400" rtl="0" eaLnBrk="1" fontAlgn="ctr" latinLnBrk="0" hangingPunct="1">
                        <a:lnSpc>
                          <a:spcPct val="100000"/>
                        </a:lnSpc>
                        <a:spcBef>
                          <a:spcPts val="0"/>
                        </a:spcBef>
                        <a:spcAft>
                          <a:spcPts val="0"/>
                        </a:spcAft>
                        <a:buClrTx/>
                        <a:buSzTx/>
                        <a:buFontTx/>
                        <a:buNone/>
                        <a:tabLst/>
                        <a:defRPr/>
                      </a:pPr>
                      <a:r>
                        <a:rPr lang="nl-NL" sz="1400" b="0" i="0" u="none" strike="noStrike">
                          <a:solidFill>
                            <a:srgbClr val="0070C0"/>
                          </a:solidFill>
                          <a:effectLst/>
                          <a:latin typeface="+mj-lt"/>
                        </a:rPr>
                        <a:t>Stimulering van hybride warmtepompen bestaande bouw; en </a:t>
                      </a:r>
                      <a:r>
                        <a:rPr lang="nl-NL" sz="1400" b="0" i="0" u="none" strike="noStrike" kern="1200">
                          <a:solidFill>
                            <a:srgbClr val="0070C0"/>
                          </a:solidFill>
                          <a:effectLst/>
                          <a:latin typeface="+mn-lt"/>
                          <a:ea typeface="+mn-ea"/>
                          <a:cs typeface="+mn-cs"/>
                        </a:rPr>
                        <a:t>aanvulling ISDE indien nodig i.c.m. normering Cv-ketels </a:t>
                      </a:r>
                    </a:p>
                  </a:txBody>
                  <a:tcPr marL="7620" marR="7620" marT="7620" marB="0" anchor="ctr"/>
                </a:tc>
                <a:tc>
                  <a:txBody>
                    <a:bodyPr/>
                    <a:lstStyle/>
                    <a:p>
                      <a:pPr marL="0" algn="l" defTabSz="914400" rtl="0" eaLnBrk="1" fontAlgn="auto" latinLnBrk="0" hangingPunct="1"/>
                      <a:r>
                        <a:rPr lang="nl-NL" sz="1400" b="0" kern="1200" dirty="0">
                          <a:solidFill>
                            <a:srgbClr val="0070C0"/>
                          </a:solidFill>
                          <a:latin typeface="+mj-lt"/>
                          <a:ea typeface="+mn-ea"/>
                          <a:cs typeface="+mn-cs"/>
                        </a:rPr>
                        <a:t>-</a:t>
                      </a:r>
                    </a:p>
                  </a:txBody>
                  <a:tcPr marL="39322" marR="39322" marT="19661" marB="19661"/>
                </a:tc>
                <a:tc>
                  <a:txBody>
                    <a:bodyPr/>
                    <a:lstStyle/>
                    <a:p>
                      <a:pPr algn="l" fontAlgn="ctr"/>
                      <a:r>
                        <a:rPr lang="nl-NL" sz="1400" b="0" i="0" u="none" strike="noStrike" kern="1200" dirty="0">
                          <a:solidFill>
                            <a:srgbClr val="0070C0"/>
                          </a:solidFill>
                          <a:effectLst/>
                          <a:latin typeface="+mn-lt"/>
                          <a:ea typeface="+mn-ea"/>
                          <a:cs typeface="+mn-cs"/>
                        </a:rPr>
                        <a:t>Reservering </a:t>
                      </a:r>
                      <a:r>
                        <a:rPr lang="nl-NL" sz="1400" b="0" i="0" u="none" strike="noStrike" noProof="0" dirty="0">
                          <a:solidFill>
                            <a:srgbClr val="0070C0"/>
                          </a:solidFill>
                          <a:latin typeface="+mn-lt"/>
                        </a:rPr>
                        <a:t>€ </a:t>
                      </a:r>
                      <a:r>
                        <a:rPr lang="nl-NL" sz="1400" b="0" i="0" u="none" strike="noStrike" noProof="0" dirty="0">
                          <a:solidFill>
                            <a:srgbClr val="0070C0"/>
                          </a:solidFill>
                          <a:effectLst/>
                          <a:latin typeface="+mj-lt"/>
                        </a:rPr>
                        <a:t>591</a:t>
                      </a:r>
                      <a:r>
                        <a:rPr lang="nl-NL" sz="1400" b="0" i="0" u="none" strike="noStrike" dirty="0">
                          <a:solidFill>
                            <a:srgbClr val="0070C0"/>
                          </a:solidFill>
                          <a:effectLst/>
                          <a:latin typeface="+mj-lt"/>
                        </a:rPr>
                        <a:t>,0 </a:t>
                      </a:r>
                      <a:r>
                        <a:rPr lang="nl-NL" sz="1400" b="0" i="0" u="none" strike="noStrike" noProof="0" dirty="0">
                          <a:solidFill>
                            <a:srgbClr val="0070C0"/>
                          </a:solidFill>
                          <a:latin typeface="+mn-lt"/>
                        </a:rPr>
                        <a:t>mln. (o.m. gekoppeld aan evaluatie ISDE en normering vervanging verwarmingsinstallaties vanaf 2026)</a:t>
                      </a:r>
                      <a:endParaRPr lang="nl-NL" sz="1400" b="0" i="0" u="none" strike="noStrike" dirty="0">
                        <a:solidFill>
                          <a:srgbClr val="0070C0"/>
                        </a:solidFill>
                        <a:effectLst/>
                        <a:latin typeface="+mj-lt"/>
                      </a:endParaRPr>
                    </a:p>
                  </a:txBody>
                  <a:tcPr marL="7620" marR="7620" marT="7620" marB="0" anchor="ctr"/>
                </a:tc>
                <a:extLst>
                  <a:ext uri="{0D108BD9-81ED-4DB2-BD59-A6C34878D82A}">
                    <a16:rowId xmlns:a16="http://schemas.microsoft.com/office/drawing/2014/main" val="1587647410"/>
                  </a:ext>
                </a:extLst>
              </a:tr>
            </a:tbl>
          </a:graphicData>
        </a:graphic>
      </p:graphicFrame>
    </p:spTree>
    <p:extLst>
      <p:ext uri="{BB962C8B-B14F-4D97-AF65-F5344CB8AC3E}">
        <p14:creationId xmlns:p14="http://schemas.microsoft.com/office/powerpoint/2010/main" val="193448065"/>
      </p:ext>
    </p:extLst>
  </p:cSld>
  <p:clrMapOvr>
    <a:masterClrMapping/>
  </p:clrMapOvr>
</p:sld>
</file>

<file path=ppt/slides/slide18.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6" name="Tijdelijke aanduiding voor dianummer 5">
            <a:extLst>
              <a:ext uri="{FF2B5EF4-FFF2-40B4-BE49-F238E27FC236}">
                <a16:creationId xmlns:a16="http://schemas.microsoft.com/office/drawing/2014/main" id="{18CD4246-B892-A817-EBD6-5330E37FF029}"/>
              </a:ext>
            </a:extLst>
          </p:cNvPr>
          <p:cNvSpPr>
            <a:spLocks noGrp="1"/>
          </p:cNvSpPr>
          <p:nvPr>
            <p:ph type="sldNum" sz="quarter" idx="12"/>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CF9417EA-B6E8-40CE-B8B1-038565D7D1E0}" type="slidenum">
              <a:rPr kumimoji="0" lang="nl-NL" altLang="nl-NL" sz="1000" b="0" i="0" u="none" strike="noStrike" kern="1200" cap="none" spc="0" normalizeH="0" baseline="0" noProof="0" smtClean="0">
                <a:ln>
                  <a:noFill/>
                </a:ln>
                <a:solidFill>
                  <a:srgbClr val="A6A6A6"/>
                </a:solidFill>
                <a:effectLst/>
                <a:uLnTx/>
                <a:uFillTx/>
                <a:latin typeface="Verdana"/>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18</a:t>
            </a:fld>
            <a:endParaRPr kumimoji="0" lang="nl-NL" altLang="nl-NL" sz="1000" b="0" i="0" u="none" strike="noStrike" kern="1200" cap="none" spc="0" normalizeH="0" baseline="0" noProof="0">
              <a:ln>
                <a:noFill/>
              </a:ln>
              <a:solidFill>
                <a:srgbClr val="A6A6A6"/>
              </a:solidFill>
              <a:effectLst/>
              <a:uLnTx/>
              <a:uFillTx/>
              <a:latin typeface="Verdana"/>
              <a:ea typeface="+mn-ea"/>
              <a:cs typeface="+mn-cs"/>
            </a:endParaRPr>
          </a:p>
        </p:txBody>
      </p:sp>
      <p:graphicFrame>
        <p:nvGraphicFramePr>
          <p:cNvPr id="8" name="Tijdelijke aanduiding voor inhoud 6">
            <a:extLst>
              <a:ext uri="{FF2B5EF4-FFF2-40B4-BE49-F238E27FC236}">
                <a16:creationId xmlns:a16="http://schemas.microsoft.com/office/drawing/2014/main" id="{B8B391B6-AD3E-AD8F-B648-0D2A82C3751B}"/>
              </a:ext>
            </a:extLst>
          </p:cNvPr>
          <p:cNvGraphicFramePr>
            <a:graphicFrameLocks/>
          </p:cNvGraphicFramePr>
          <p:nvPr>
            <p:extLst>
              <p:ext uri="{D42A27DB-BD31-4B8C-83A1-F6EECF244321}">
                <p14:modId xmlns:p14="http://schemas.microsoft.com/office/powerpoint/2010/main" val="2698946609"/>
              </p:ext>
            </p:extLst>
          </p:nvPr>
        </p:nvGraphicFramePr>
        <p:xfrm>
          <a:off x="798631" y="779950"/>
          <a:ext cx="10922795" cy="5602594"/>
        </p:xfrm>
        <a:graphic>
          <a:graphicData uri="http://schemas.openxmlformats.org/drawingml/2006/table">
            <a:tbl>
              <a:tblPr firstRow="1" bandRow="1">
                <a:tableStyleId>{7DF18680-E054-41AD-8BC1-D1AEF772440D}</a:tableStyleId>
              </a:tblPr>
              <a:tblGrid>
                <a:gridCol w="3647173">
                  <a:extLst>
                    <a:ext uri="{9D8B030D-6E8A-4147-A177-3AD203B41FA5}">
                      <a16:colId xmlns:a16="http://schemas.microsoft.com/office/drawing/2014/main" val="3172638121"/>
                    </a:ext>
                  </a:extLst>
                </a:gridCol>
                <a:gridCol w="1295813">
                  <a:extLst>
                    <a:ext uri="{9D8B030D-6E8A-4147-A177-3AD203B41FA5}">
                      <a16:colId xmlns:a16="http://schemas.microsoft.com/office/drawing/2014/main" val="3034789312"/>
                    </a:ext>
                  </a:extLst>
                </a:gridCol>
                <a:gridCol w="145616">
                  <a:extLst>
                    <a:ext uri="{9D8B030D-6E8A-4147-A177-3AD203B41FA5}">
                      <a16:colId xmlns:a16="http://schemas.microsoft.com/office/drawing/2014/main" val="3503709368"/>
                    </a:ext>
                  </a:extLst>
                </a:gridCol>
                <a:gridCol w="1255847">
                  <a:extLst>
                    <a:ext uri="{9D8B030D-6E8A-4147-A177-3AD203B41FA5}">
                      <a16:colId xmlns:a16="http://schemas.microsoft.com/office/drawing/2014/main" val="1737324258"/>
                    </a:ext>
                  </a:extLst>
                </a:gridCol>
                <a:gridCol w="4578346">
                  <a:extLst>
                    <a:ext uri="{9D8B030D-6E8A-4147-A177-3AD203B41FA5}">
                      <a16:colId xmlns:a16="http://schemas.microsoft.com/office/drawing/2014/main" val="4132603179"/>
                    </a:ext>
                  </a:extLst>
                </a:gridCol>
              </a:tblGrid>
              <a:tr h="756274">
                <a:tc>
                  <a:txBody>
                    <a:bodyPr/>
                    <a:lstStyle/>
                    <a:p>
                      <a:r>
                        <a:rPr lang="nl-NL" sz="1400" dirty="0">
                          <a:solidFill>
                            <a:schemeClr val="bg1"/>
                          </a:solidFill>
                        </a:rPr>
                        <a:t>SECTOR GEBOUWDE OMGEVING</a:t>
                      </a:r>
                      <a:endParaRPr lang="en-US" sz="1400" dirty="0">
                        <a:solidFill>
                          <a:schemeClr val="bg1"/>
                        </a:solidFill>
                      </a:endParaRPr>
                    </a:p>
                  </a:txBody>
                  <a:tcPr anchor="ctr"/>
                </a:tc>
                <a:tc gridSpan="2">
                  <a:txBody>
                    <a:bodyPr/>
                    <a:lstStyle/>
                    <a:p>
                      <a:r>
                        <a:rPr lang="nl-NL" sz="1400" dirty="0">
                          <a:solidFill>
                            <a:schemeClr val="bg1"/>
                          </a:solidFill>
                        </a:rPr>
                        <a:t>Impact Mton in 2030 </a:t>
                      </a:r>
                      <a:endParaRPr lang="en-US" sz="1400" dirty="0">
                        <a:solidFill>
                          <a:schemeClr val="bg1"/>
                        </a:solidFill>
                      </a:endParaRPr>
                    </a:p>
                  </a:txBody>
                  <a:tcPr anchor="ctr"/>
                </a:tc>
                <a:tc hMerge="1">
                  <a:txBody>
                    <a:bodyPr/>
                    <a:lstStyle/>
                    <a:p>
                      <a:r>
                        <a:rPr lang="nl-NL" sz="1400" dirty="0">
                          <a:solidFill>
                            <a:schemeClr val="bg1"/>
                          </a:solidFill>
                        </a:rPr>
                        <a:t>Kosten</a:t>
                      </a:r>
                      <a:endParaRPr lang="en-US" sz="1400" dirty="0">
                        <a:solidFill>
                          <a:schemeClr val="bg1"/>
                        </a:solidFill>
                      </a:endParaRPr>
                    </a:p>
                  </a:txBody>
                  <a:tcPr anchor="ctr"/>
                </a:tc>
                <a:tc>
                  <a:txBody>
                    <a:bodyPr/>
                    <a:lstStyle/>
                    <a:p>
                      <a:r>
                        <a:rPr lang="nl-NL" sz="1400" dirty="0">
                          <a:solidFill>
                            <a:schemeClr val="bg1"/>
                          </a:solidFill>
                        </a:rPr>
                        <a:t>Kosten</a:t>
                      </a:r>
                      <a:endParaRPr lang="en-US" sz="1400" dirty="0">
                        <a:solidFill>
                          <a:schemeClr val="bg1"/>
                        </a:solidFill>
                      </a:endParaRPr>
                    </a:p>
                  </a:txBody>
                  <a:tcPr anchor="ctr"/>
                </a:tc>
                <a:tc>
                  <a:txBody>
                    <a:bodyPr/>
                    <a:lstStyle/>
                    <a:p>
                      <a:r>
                        <a:rPr lang="nl-NL" sz="1400" dirty="0">
                          <a:solidFill>
                            <a:schemeClr val="bg1"/>
                          </a:solidFill>
                        </a:rPr>
                        <a:t>Toelichting en aandachtspunten </a:t>
                      </a:r>
                      <a:endParaRPr lang="en-US" sz="1400" dirty="0">
                        <a:solidFill>
                          <a:schemeClr val="bg1"/>
                        </a:solidFill>
                      </a:endParaRPr>
                    </a:p>
                  </a:txBody>
                  <a:tcPr anchor="ctr"/>
                </a:tc>
                <a:extLst>
                  <a:ext uri="{0D108BD9-81ED-4DB2-BD59-A6C34878D82A}">
                    <a16:rowId xmlns:a16="http://schemas.microsoft.com/office/drawing/2014/main" val="314049160"/>
                  </a:ext>
                </a:extLst>
              </a:tr>
              <a:tr h="0">
                <a:tc gridSpan="5">
                  <a:txBody>
                    <a:bodyPr/>
                    <a:lstStyle/>
                    <a:p>
                      <a:r>
                        <a:rPr lang="nl-NL" sz="1400" b="1" noProof="0" dirty="0"/>
                        <a:t>Alternatief beleid gericht op emissiereductie</a:t>
                      </a:r>
                    </a:p>
                  </a:txBody>
                  <a:tcPr/>
                </a:tc>
                <a:tc hMerge="1">
                  <a:txBody>
                    <a:bodyPr/>
                    <a:lstStyle/>
                    <a:p>
                      <a:endParaRPr lang="en-US" sz="1400" dirty="0"/>
                    </a:p>
                  </a:txBody>
                  <a:tcPr/>
                </a:tc>
                <a:tc hMerge="1">
                  <a:txBody>
                    <a:bodyPr/>
                    <a:lstStyle/>
                    <a:p>
                      <a:endParaRPr lang="en-US" sz="1400" dirty="0"/>
                    </a:p>
                  </a:txBody>
                  <a:tcPr/>
                </a:tc>
                <a:tc hMerge="1">
                  <a:txBody>
                    <a:bodyPr/>
                    <a:lstStyle/>
                    <a:p>
                      <a:endParaRPr lang="nl-NL"/>
                    </a:p>
                  </a:txBody>
                  <a:tcPr/>
                </a:tc>
                <a:tc hMerge="1">
                  <a:txBody>
                    <a:bodyPr/>
                    <a:lstStyle/>
                    <a:p>
                      <a:endParaRPr lang="en-US" sz="1400" dirty="0"/>
                    </a:p>
                  </a:txBody>
                  <a:tcPr/>
                </a:tc>
                <a:extLst>
                  <a:ext uri="{0D108BD9-81ED-4DB2-BD59-A6C34878D82A}">
                    <a16:rowId xmlns:a16="http://schemas.microsoft.com/office/drawing/2014/main" val="1756335825"/>
                  </a:ext>
                </a:extLst>
              </a:tr>
              <a:tr h="309116">
                <a:tc>
                  <a:txBody>
                    <a:bodyPr/>
                    <a:lstStyle/>
                    <a:p>
                      <a:r>
                        <a:rPr lang="nl-NL" sz="1400" u="sng" kern="1200" dirty="0">
                          <a:solidFill>
                            <a:schemeClr val="dk1"/>
                          </a:solidFill>
                          <a:effectLst/>
                          <a:latin typeface="+mn-lt"/>
                          <a:ea typeface="+mn-ea"/>
                          <a:cs typeface="+mn-cs"/>
                        </a:rPr>
                        <a:t>Normering ter invulling van EPBD</a:t>
                      </a:r>
                      <a:r>
                        <a:rPr lang="nl-NL" sz="1400" kern="1200" dirty="0">
                          <a:solidFill>
                            <a:schemeClr val="dk1"/>
                          </a:solidFill>
                          <a:effectLst/>
                          <a:latin typeface="+mn-lt"/>
                          <a:ea typeface="+mn-ea"/>
                          <a:cs typeface="+mn-cs"/>
                        </a:rPr>
                        <a:t>, zoals:</a:t>
                      </a:r>
                    </a:p>
                    <a:p>
                      <a:pPr marL="285750" lvl="0" indent="-285750">
                        <a:buFont typeface="Arial" panose="020B0604020202020204" pitchFamily="34" charset="0"/>
                        <a:buChar char="•"/>
                      </a:pPr>
                      <a:r>
                        <a:rPr lang="nl-NL" sz="1400" kern="1200" dirty="0">
                          <a:solidFill>
                            <a:schemeClr val="dk1"/>
                          </a:solidFill>
                          <a:effectLst/>
                          <a:latin typeface="+mn-lt"/>
                          <a:ea typeface="+mn-ea"/>
                          <a:cs typeface="+mn-cs"/>
                        </a:rPr>
                        <a:t>Energiegebruik woningen (16% reductie 2030 en 20-22% 2035)</a:t>
                      </a:r>
                    </a:p>
                    <a:p>
                      <a:pPr marL="285750" lvl="0" indent="-285750">
                        <a:buFont typeface="Arial" panose="020B0604020202020204" pitchFamily="34" charset="0"/>
                        <a:buChar char="•"/>
                      </a:pPr>
                      <a:r>
                        <a:rPr lang="nl-NL" sz="1400" kern="1200" dirty="0">
                          <a:solidFill>
                            <a:schemeClr val="dk1"/>
                          </a:solidFill>
                          <a:effectLst/>
                          <a:latin typeface="+mn-lt"/>
                          <a:ea typeface="+mn-ea"/>
                          <a:cs typeface="+mn-cs"/>
                        </a:rPr>
                        <a:t>Energieprestatie woningen richting 2050</a:t>
                      </a:r>
                    </a:p>
                    <a:p>
                      <a:pPr marL="285750" lvl="0" indent="-285750">
                        <a:buFont typeface="Arial" panose="020B0604020202020204" pitchFamily="34" charset="0"/>
                        <a:buChar char="•"/>
                      </a:pPr>
                      <a:r>
                        <a:rPr lang="nl-NL" sz="1400" kern="1200" dirty="0">
                          <a:solidFill>
                            <a:schemeClr val="dk1"/>
                          </a:solidFill>
                          <a:effectLst/>
                          <a:latin typeface="+mn-lt"/>
                          <a:ea typeface="+mn-ea"/>
                          <a:cs typeface="+mn-cs"/>
                        </a:rPr>
                        <a:t>Uitfasering fossiele brandstofinstallaties 2040</a:t>
                      </a:r>
                      <a:endParaRPr lang="nl-NL" sz="1400" dirty="0"/>
                    </a:p>
                  </a:txBody>
                  <a:tcPr/>
                </a:tc>
                <a:tc>
                  <a:txBody>
                    <a:bodyPr/>
                    <a:lstStyle/>
                    <a:p>
                      <a:r>
                        <a:rPr lang="nl-NL" sz="1400" dirty="0">
                          <a:highlight>
                            <a:srgbClr val="FFFF00"/>
                          </a:highlight>
                        </a:rPr>
                        <a:t>PM</a:t>
                      </a:r>
                    </a:p>
                  </a:txBody>
                  <a:tcPr/>
                </a:tc>
                <a:tc gridSpan="2">
                  <a:txBody>
                    <a:bodyPr/>
                    <a:lstStyle/>
                    <a:p>
                      <a:endParaRPr lang="nl-NL" sz="1400" dirty="0"/>
                    </a:p>
                  </a:txBody>
                  <a:tcPr/>
                </a:tc>
                <a:tc hMerge="1">
                  <a:txBody>
                    <a:bodyPr/>
                    <a:lstStyle/>
                    <a:p>
                      <a:endParaRPr lang="nl-NL" sz="1400" dirty="0"/>
                    </a:p>
                  </a:txBody>
                  <a:tcP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Veel opties zijn niet in lijn met Regeerprogramma. Actie echter nodig om met zekerheid doelen EPBD te halen. Ook om mensen te behoeden tegen korte-termijn aankopen, desinvesteringen en hoge energierekening wanneer ETS2 oploopt.</a:t>
                      </a:r>
                    </a:p>
                  </a:txBody>
                  <a:tcPr/>
                </a:tc>
                <a:extLst>
                  <a:ext uri="{0D108BD9-81ED-4DB2-BD59-A6C34878D82A}">
                    <a16:rowId xmlns:a16="http://schemas.microsoft.com/office/drawing/2014/main" val="1988725022"/>
                  </a:ext>
                </a:extLst>
              </a:tr>
              <a:tr h="309116">
                <a:tc>
                  <a:txBody>
                    <a:bodyPr/>
                    <a:lstStyle/>
                    <a:p>
                      <a:pPr marL="0" lvl="0" indent="0">
                        <a:buFont typeface="Arial" panose="020B0604020202020204" pitchFamily="34" charset="0"/>
                        <a:buNone/>
                      </a:pPr>
                      <a:r>
                        <a:rPr lang="nl-NL" sz="1400" dirty="0"/>
                        <a:t>Normering </a:t>
                      </a:r>
                      <a:r>
                        <a:rPr lang="nl-NL" sz="1400" dirty="0" err="1"/>
                        <a:t>CV-ketels</a:t>
                      </a:r>
                      <a:r>
                        <a:rPr lang="nl-NL" sz="1400" dirty="0"/>
                        <a:t> (bij vervanging verplicht hybride warmtepomp)</a:t>
                      </a:r>
                    </a:p>
                  </a:txBody>
                  <a:tcPr/>
                </a:tc>
                <a:tc>
                  <a:txBody>
                    <a:bodyPr/>
                    <a:lstStyle/>
                    <a:p>
                      <a:r>
                        <a:rPr lang="nl-NL" sz="1400" dirty="0">
                          <a:highlight>
                            <a:srgbClr val="FFFF00"/>
                          </a:highlight>
                        </a:rPr>
                        <a:t>PM</a:t>
                      </a:r>
                    </a:p>
                  </a:txBody>
                  <a:tcPr/>
                </a:tc>
                <a:tc gridSpan="2">
                  <a:txBody>
                    <a:bodyPr/>
                    <a:lstStyle/>
                    <a:p>
                      <a:endParaRPr lang="nl-NL" sz="1400" dirty="0"/>
                    </a:p>
                  </a:txBody>
                  <a:tcPr/>
                </a:tc>
                <a:tc hMerge="1">
                  <a:txBody>
                    <a:bodyPr/>
                    <a:lstStyle/>
                    <a:p>
                      <a:endParaRPr lang="nl-NL"/>
                    </a:p>
                  </a:txBody>
                  <a:tcP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In HLA juist afgesproken om deze norm af te schaffen. Eventueel kan ook worden gekeken naar het beprijzen van de aanschaf van een </a:t>
                      </a:r>
                      <a:r>
                        <a:rPr lang="nl-NL" sz="1400" dirty="0" err="1"/>
                        <a:t>CV-ketel</a:t>
                      </a:r>
                      <a:endParaRPr lang="nl-NL" sz="1400" dirty="0"/>
                    </a:p>
                  </a:txBody>
                  <a:tcPr/>
                </a:tc>
                <a:extLst>
                  <a:ext uri="{0D108BD9-81ED-4DB2-BD59-A6C34878D82A}">
                    <a16:rowId xmlns:a16="http://schemas.microsoft.com/office/drawing/2014/main" val="1599151052"/>
                  </a:ext>
                </a:extLst>
              </a:tr>
              <a:tr h="309116">
                <a:tc>
                  <a:txBody>
                    <a:bodyPr/>
                    <a:lstStyle/>
                    <a:p>
                      <a:r>
                        <a:rPr lang="nl-NL" sz="1400" dirty="0"/>
                        <a:t>Aanscherping fiscaal </a:t>
                      </a:r>
                      <a:r>
                        <a:rPr lang="nl-NL" sz="1400" dirty="0" err="1"/>
                        <a:t>beprijzingsinstrumentarium</a:t>
                      </a:r>
                      <a:endParaRPr lang="nl-NL" sz="1400" dirty="0"/>
                    </a:p>
                  </a:txBody>
                  <a:tcPr/>
                </a:tc>
                <a:tc>
                  <a:txBody>
                    <a:bodyPr/>
                    <a:lstStyle/>
                    <a:p>
                      <a:r>
                        <a:rPr lang="nl-NL" sz="1400" dirty="0">
                          <a:highlight>
                            <a:srgbClr val="FFFF00"/>
                          </a:highlight>
                        </a:rPr>
                        <a:t>PM </a:t>
                      </a:r>
                    </a:p>
                  </a:txBody>
                  <a:tcPr/>
                </a:tc>
                <a:tc gridSpan="2">
                  <a:txBody>
                    <a:bodyPr/>
                    <a:lstStyle/>
                    <a:p>
                      <a:endParaRPr lang="nl-NL" sz="1400" dirty="0"/>
                    </a:p>
                  </a:txBody>
                  <a:tcPr/>
                </a:tc>
                <a:tc hMerge="1">
                  <a:txBody>
                    <a:bodyPr/>
                    <a:lstStyle/>
                    <a:p>
                      <a:endParaRPr lang="nl-NL"/>
                    </a:p>
                  </a:txBody>
                  <a:tcP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Specifiek voor de gebouwde omgeving zal worden onderzocht of via een aanpassing van de energiebelasting energiebesparing en de overstap naar duurzame energiebronnen extra kan worden gestimuleerd. Aandachtspunt is de lastenontwikkeling voor kwetsbare inkomens en de afspraken die in Hoofdlijnenakkoord over de hoogte van de energierekening zijn gemaakt.</a:t>
                      </a:r>
                    </a:p>
                  </a:txBody>
                  <a:tcPr/>
                </a:tc>
                <a:extLst>
                  <a:ext uri="{0D108BD9-81ED-4DB2-BD59-A6C34878D82A}">
                    <a16:rowId xmlns:a16="http://schemas.microsoft.com/office/drawing/2014/main" val="2556214902"/>
                  </a:ext>
                </a:extLst>
              </a:tr>
            </a:tbl>
          </a:graphicData>
        </a:graphic>
      </p:graphicFrame>
    </p:spTree>
    <p:extLst>
      <p:ext uri="{BB962C8B-B14F-4D97-AF65-F5344CB8AC3E}">
        <p14:creationId xmlns:p14="http://schemas.microsoft.com/office/powerpoint/2010/main" val="1426251098"/>
      </p:ext>
    </p:extLst>
  </p:cSld>
  <p:clrMapOvr>
    <a:masterClrMapping/>
  </p:clrMapOvr>
</p:sld>
</file>

<file path=ppt/slides/slide19.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6" name="Tijdelijke aanduiding voor dianummer 5">
            <a:extLst>
              <a:ext uri="{FF2B5EF4-FFF2-40B4-BE49-F238E27FC236}">
                <a16:creationId xmlns:a16="http://schemas.microsoft.com/office/drawing/2014/main" id="{18CD4246-B892-A817-EBD6-5330E37FF029}"/>
              </a:ext>
            </a:extLst>
          </p:cNvPr>
          <p:cNvSpPr>
            <a:spLocks noGrp="1"/>
          </p:cNvSpPr>
          <p:nvPr>
            <p:ph type="sldNum" sz="quarter" idx="12"/>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CF9417EA-B6E8-40CE-B8B1-038565D7D1E0}" type="slidenum">
              <a:rPr kumimoji="0" lang="nl-NL" altLang="nl-NL" sz="1000" b="0" i="0" u="none" strike="noStrike" kern="1200" cap="none" spc="0" normalizeH="0" baseline="0" noProof="0" smtClean="0">
                <a:ln>
                  <a:noFill/>
                </a:ln>
                <a:solidFill>
                  <a:srgbClr val="A6A6A6"/>
                </a:solidFill>
                <a:effectLst/>
                <a:uLnTx/>
                <a:uFillTx/>
                <a:latin typeface="Verdana"/>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19</a:t>
            </a:fld>
            <a:endParaRPr kumimoji="0" lang="nl-NL" altLang="nl-NL" sz="1000" b="0" i="0" u="none" strike="noStrike" kern="1200" cap="none" spc="0" normalizeH="0" baseline="0" noProof="0">
              <a:ln>
                <a:noFill/>
              </a:ln>
              <a:solidFill>
                <a:srgbClr val="A6A6A6"/>
              </a:solidFill>
              <a:effectLst/>
              <a:uLnTx/>
              <a:uFillTx/>
              <a:latin typeface="Verdana"/>
              <a:ea typeface="+mn-ea"/>
              <a:cs typeface="+mn-cs"/>
            </a:endParaRPr>
          </a:p>
        </p:txBody>
      </p:sp>
      <p:graphicFrame>
        <p:nvGraphicFramePr>
          <p:cNvPr id="8" name="Tijdelijke aanduiding voor inhoud 6">
            <a:extLst>
              <a:ext uri="{FF2B5EF4-FFF2-40B4-BE49-F238E27FC236}">
                <a16:creationId xmlns:a16="http://schemas.microsoft.com/office/drawing/2014/main" id="{B8B391B6-AD3E-AD8F-B648-0D2A82C3751B}"/>
              </a:ext>
            </a:extLst>
          </p:cNvPr>
          <p:cNvGraphicFramePr>
            <a:graphicFrameLocks/>
          </p:cNvGraphicFramePr>
          <p:nvPr>
            <p:extLst>
              <p:ext uri="{D42A27DB-BD31-4B8C-83A1-F6EECF244321}">
                <p14:modId xmlns:p14="http://schemas.microsoft.com/office/powerpoint/2010/main" val="548967790"/>
              </p:ext>
            </p:extLst>
          </p:nvPr>
        </p:nvGraphicFramePr>
        <p:xfrm>
          <a:off x="761053" y="872265"/>
          <a:ext cx="10922795" cy="5589648"/>
        </p:xfrm>
        <a:graphic>
          <a:graphicData uri="http://schemas.openxmlformats.org/drawingml/2006/table">
            <a:tbl>
              <a:tblPr firstRow="1" bandRow="1">
                <a:tableStyleId>{7DF18680-E054-41AD-8BC1-D1AEF772440D}</a:tableStyleId>
              </a:tblPr>
              <a:tblGrid>
                <a:gridCol w="3647173">
                  <a:extLst>
                    <a:ext uri="{9D8B030D-6E8A-4147-A177-3AD203B41FA5}">
                      <a16:colId xmlns:a16="http://schemas.microsoft.com/office/drawing/2014/main" val="3172638121"/>
                    </a:ext>
                  </a:extLst>
                </a:gridCol>
                <a:gridCol w="1295813">
                  <a:extLst>
                    <a:ext uri="{9D8B030D-6E8A-4147-A177-3AD203B41FA5}">
                      <a16:colId xmlns:a16="http://schemas.microsoft.com/office/drawing/2014/main" val="3034789312"/>
                    </a:ext>
                  </a:extLst>
                </a:gridCol>
                <a:gridCol w="145616">
                  <a:extLst>
                    <a:ext uri="{9D8B030D-6E8A-4147-A177-3AD203B41FA5}">
                      <a16:colId xmlns:a16="http://schemas.microsoft.com/office/drawing/2014/main" val="3503709368"/>
                    </a:ext>
                  </a:extLst>
                </a:gridCol>
                <a:gridCol w="1255847">
                  <a:extLst>
                    <a:ext uri="{9D8B030D-6E8A-4147-A177-3AD203B41FA5}">
                      <a16:colId xmlns:a16="http://schemas.microsoft.com/office/drawing/2014/main" val="1737324258"/>
                    </a:ext>
                  </a:extLst>
                </a:gridCol>
                <a:gridCol w="4578346">
                  <a:extLst>
                    <a:ext uri="{9D8B030D-6E8A-4147-A177-3AD203B41FA5}">
                      <a16:colId xmlns:a16="http://schemas.microsoft.com/office/drawing/2014/main" val="4132603179"/>
                    </a:ext>
                  </a:extLst>
                </a:gridCol>
              </a:tblGrid>
              <a:tr h="756274">
                <a:tc>
                  <a:txBody>
                    <a:bodyPr/>
                    <a:lstStyle/>
                    <a:p>
                      <a:r>
                        <a:rPr lang="nl-NL" sz="1400" dirty="0">
                          <a:solidFill>
                            <a:schemeClr val="bg1"/>
                          </a:solidFill>
                        </a:rPr>
                        <a:t>SECTOR GEBOUWDE OMGEVING</a:t>
                      </a:r>
                      <a:endParaRPr lang="en-US" sz="1400" dirty="0">
                        <a:solidFill>
                          <a:schemeClr val="bg1"/>
                        </a:solidFill>
                      </a:endParaRPr>
                    </a:p>
                  </a:txBody>
                  <a:tcPr anchor="ctr"/>
                </a:tc>
                <a:tc gridSpan="2">
                  <a:txBody>
                    <a:bodyPr/>
                    <a:lstStyle/>
                    <a:p>
                      <a:r>
                        <a:rPr lang="nl-NL" sz="1400" dirty="0">
                          <a:solidFill>
                            <a:schemeClr val="bg1"/>
                          </a:solidFill>
                        </a:rPr>
                        <a:t>Impact Mton in 2030 </a:t>
                      </a:r>
                      <a:endParaRPr lang="en-US" sz="1400" dirty="0">
                        <a:solidFill>
                          <a:schemeClr val="bg1"/>
                        </a:solidFill>
                      </a:endParaRPr>
                    </a:p>
                  </a:txBody>
                  <a:tcPr anchor="ctr"/>
                </a:tc>
                <a:tc hMerge="1">
                  <a:txBody>
                    <a:bodyPr/>
                    <a:lstStyle/>
                    <a:p>
                      <a:r>
                        <a:rPr lang="nl-NL" sz="1400" dirty="0">
                          <a:solidFill>
                            <a:schemeClr val="bg1"/>
                          </a:solidFill>
                        </a:rPr>
                        <a:t>Kosten</a:t>
                      </a:r>
                      <a:endParaRPr lang="en-US" sz="1400" dirty="0">
                        <a:solidFill>
                          <a:schemeClr val="bg1"/>
                        </a:solidFill>
                      </a:endParaRPr>
                    </a:p>
                  </a:txBody>
                  <a:tcPr anchor="ctr"/>
                </a:tc>
                <a:tc>
                  <a:txBody>
                    <a:bodyPr/>
                    <a:lstStyle/>
                    <a:p>
                      <a:r>
                        <a:rPr lang="nl-NL" sz="1400" dirty="0">
                          <a:solidFill>
                            <a:schemeClr val="bg1"/>
                          </a:solidFill>
                        </a:rPr>
                        <a:t>Kosten</a:t>
                      </a:r>
                      <a:endParaRPr lang="en-US" sz="1400" dirty="0">
                        <a:solidFill>
                          <a:schemeClr val="bg1"/>
                        </a:solidFill>
                      </a:endParaRPr>
                    </a:p>
                  </a:txBody>
                  <a:tcPr anchor="ctr"/>
                </a:tc>
                <a:tc>
                  <a:txBody>
                    <a:bodyPr/>
                    <a:lstStyle/>
                    <a:p>
                      <a:r>
                        <a:rPr lang="nl-NL" sz="1400" dirty="0">
                          <a:solidFill>
                            <a:schemeClr val="bg1"/>
                          </a:solidFill>
                        </a:rPr>
                        <a:t>Toelichting en aandachtspunten </a:t>
                      </a:r>
                      <a:endParaRPr lang="en-US" sz="1400" dirty="0">
                        <a:solidFill>
                          <a:schemeClr val="bg1"/>
                        </a:solidFill>
                      </a:endParaRPr>
                    </a:p>
                  </a:txBody>
                  <a:tcPr anchor="ctr"/>
                </a:tc>
                <a:extLst>
                  <a:ext uri="{0D108BD9-81ED-4DB2-BD59-A6C34878D82A}">
                    <a16:rowId xmlns:a16="http://schemas.microsoft.com/office/drawing/2014/main" val="314049160"/>
                  </a:ext>
                </a:extLst>
              </a:tr>
              <a:tr h="0">
                <a:tc gridSpan="5">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b="1" noProof="0" dirty="0"/>
                        <a:t>Alternatief beleid gericht op emissiereductie</a:t>
                      </a:r>
                    </a:p>
                  </a:txBody>
                  <a:tcPr/>
                </a:tc>
                <a:tc hMerge="1">
                  <a:txBody>
                    <a:bodyPr/>
                    <a:lstStyle/>
                    <a:p>
                      <a:endParaRPr lang="en-US" sz="1400" dirty="0"/>
                    </a:p>
                  </a:txBody>
                  <a:tcPr/>
                </a:tc>
                <a:tc hMerge="1">
                  <a:txBody>
                    <a:bodyPr/>
                    <a:lstStyle/>
                    <a:p>
                      <a:endParaRPr lang="en-US" sz="1400" dirty="0"/>
                    </a:p>
                  </a:txBody>
                  <a:tcPr/>
                </a:tc>
                <a:tc hMerge="1">
                  <a:txBody>
                    <a:bodyPr/>
                    <a:lstStyle/>
                    <a:p>
                      <a:endParaRPr lang="nl-NL"/>
                    </a:p>
                  </a:txBody>
                  <a:tcPr/>
                </a:tc>
                <a:tc hMerge="1">
                  <a:txBody>
                    <a:bodyPr/>
                    <a:lstStyle/>
                    <a:p>
                      <a:endParaRPr lang="en-US" sz="1400" dirty="0"/>
                    </a:p>
                  </a:txBody>
                  <a:tcPr/>
                </a:tc>
                <a:extLst>
                  <a:ext uri="{0D108BD9-81ED-4DB2-BD59-A6C34878D82A}">
                    <a16:rowId xmlns:a16="http://schemas.microsoft.com/office/drawing/2014/main" val="1756335825"/>
                  </a:ext>
                </a:extLst>
              </a:tr>
              <a:tr h="535694">
                <a:tc>
                  <a:txBody>
                    <a:bodyPr/>
                    <a:lstStyle/>
                    <a:p>
                      <a:r>
                        <a:rPr lang="nl-NL" sz="1400" noProof="0" dirty="0"/>
                        <a:t>Bestaande subsidiemiddelen efficiënter/gerichter inzetten</a:t>
                      </a:r>
                    </a:p>
                  </a:txBody>
                  <a:tcPr/>
                </a:tc>
                <a:tc>
                  <a:txBody>
                    <a:bodyPr/>
                    <a:lstStyle/>
                    <a:p>
                      <a:r>
                        <a:rPr lang="nl-NL" sz="1400" noProof="0" dirty="0"/>
                        <a:t>Zeer beperkt</a:t>
                      </a:r>
                    </a:p>
                  </a:txBody>
                  <a:tcPr/>
                </a:tc>
                <a:tc gridSpan="2">
                  <a:txBody>
                    <a:bodyPr/>
                    <a:lstStyle/>
                    <a:p>
                      <a:endParaRPr lang="nl-NL" sz="1400" noProof="0" dirty="0"/>
                    </a:p>
                  </a:txBody>
                  <a:tcPr/>
                </a:tc>
                <a:tc hMerge="1">
                  <a:txBody>
                    <a:bodyPr/>
                    <a:lstStyle/>
                    <a:p>
                      <a:endParaRPr lang="nl-NL" sz="1400" noProof="0" dirty="0"/>
                    </a:p>
                  </a:txBody>
                  <a:tcPr/>
                </a:tc>
                <a:tc>
                  <a:txBody>
                    <a:bodyPr/>
                    <a:lstStyle/>
                    <a:p>
                      <a:r>
                        <a:rPr lang="nl-NL" sz="1400" noProof="0" dirty="0"/>
                        <a:t>Bijvoorbeeld alleen richten op lage inkomens en de rest via normeren/beprijzen. Of alleen richten op kosteneffectiviteit, zodat zoveel mogelijk CO2-reductie wordt bereikt.</a:t>
                      </a:r>
                    </a:p>
                  </a:txBody>
                  <a:tcPr/>
                </a:tc>
                <a:extLst>
                  <a:ext uri="{0D108BD9-81ED-4DB2-BD59-A6C34878D82A}">
                    <a16:rowId xmlns:a16="http://schemas.microsoft.com/office/drawing/2014/main" val="2208386042"/>
                  </a:ext>
                </a:extLst>
              </a:tr>
              <a:tr h="535694">
                <a:tc>
                  <a:txBody>
                    <a:bodyPr/>
                    <a:lstStyle/>
                    <a:p>
                      <a:r>
                        <a:rPr lang="nl-NL" sz="1400" noProof="0" dirty="0"/>
                        <a:t>Bestaande normen beter handhaven</a:t>
                      </a:r>
                    </a:p>
                  </a:txBody>
                  <a:tcPr/>
                </a:tc>
                <a:tc>
                  <a:txBody>
                    <a:bodyPr/>
                    <a:lstStyle/>
                    <a:p>
                      <a:r>
                        <a:rPr lang="nl-NL" sz="1400" noProof="0" dirty="0"/>
                        <a:t>Zeer beperkt</a:t>
                      </a:r>
                    </a:p>
                  </a:txBody>
                  <a:tcPr/>
                </a:tc>
                <a:tc gridSpan="2">
                  <a:txBody>
                    <a:bodyPr/>
                    <a:lstStyle/>
                    <a:p>
                      <a:endParaRPr lang="nl-NL" sz="1400" noProof="0" dirty="0"/>
                    </a:p>
                  </a:txBody>
                  <a:tcPr/>
                </a:tc>
                <a:tc hMerge="1">
                  <a:txBody>
                    <a:bodyPr/>
                    <a:lstStyle/>
                    <a:p>
                      <a:endParaRPr lang="nl-NL"/>
                    </a:p>
                  </a:txBody>
                  <a:tcPr/>
                </a:tc>
                <a:tc>
                  <a:txBody>
                    <a:bodyPr/>
                    <a:lstStyle/>
                    <a:p>
                      <a:r>
                        <a:rPr lang="nl-NL" sz="1400" noProof="0" dirty="0"/>
                        <a:t>Bijvoorbeeld de verplichting dat alle kantoorpanden min. label C moeten hebben.</a:t>
                      </a:r>
                    </a:p>
                  </a:txBody>
                  <a:tcPr/>
                </a:tc>
                <a:extLst>
                  <a:ext uri="{0D108BD9-81ED-4DB2-BD59-A6C34878D82A}">
                    <a16:rowId xmlns:a16="http://schemas.microsoft.com/office/drawing/2014/main" val="4260830485"/>
                  </a:ext>
                </a:extLst>
              </a:tr>
              <a:tr h="535694">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b="0" kern="1200" dirty="0">
                          <a:solidFill>
                            <a:schemeClr val="tx1"/>
                          </a:solidFill>
                          <a:latin typeface="+mn-lt"/>
                          <a:ea typeface="+mn-ea"/>
                          <a:cs typeface="+mn-cs"/>
                        </a:rPr>
                        <a:t>Warmtenetten​</a:t>
                      </a:r>
                    </a:p>
                    <a:p>
                      <a:endParaRPr lang="nl-NL" sz="1400" noProof="0" dirty="0"/>
                    </a:p>
                  </a:txBody>
                  <a:tcPr/>
                </a:tc>
                <a:tc>
                  <a:txBody>
                    <a:bodyPr/>
                    <a:lstStyle/>
                    <a:p>
                      <a:r>
                        <a:rPr lang="nl-NL" sz="1400" noProof="0" dirty="0">
                          <a:highlight>
                            <a:srgbClr val="FFFF00"/>
                          </a:highlight>
                        </a:rPr>
                        <a:t>PM</a:t>
                      </a:r>
                    </a:p>
                  </a:txBody>
                  <a:tcPr/>
                </a:tc>
                <a:tc gridSpan="2">
                  <a:txBody>
                    <a:bodyPr/>
                    <a:lstStyle/>
                    <a:p>
                      <a:endParaRPr lang="nl-NL" sz="1400" noProof="0" dirty="0"/>
                    </a:p>
                  </a:txBody>
                  <a:tcPr/>
                </a:tc>
                <a:tc hMerge="1">
                  <a:txBody>
                    <a:bodyPr/>
                    <a:lstStyle/>
                    <a:p>
                      <a:endParaRPr lang="nl-NL"/>
                    </a:p>
                  </a:txBody>
                  <a:tcP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b="0" kern="1200" dirty="0">
                          <a:solidFill>
                            <a:schemeClr val="tx1"/>
                          </a:solidFill>
                          <a:latin typeface="+mn-lt"/>
                          <a:ea typeface="+mn-ea"/>
                          <a:cs typeface="+mn-cs"/>
                        </a:rPr>
                        <a:t>Uitwerking beleidsopties uit Kamerbrief collectieve warmte en besluitvorming voorjaar 2025.</a:t>
                      </a:r>
                      <a:endParaRPr lang="nl-NL" sz="1400" noProof="0" dirty="0"/>
                    </a:p>
                  </a:txBody>
                  <a:tcPr/>
                </a:tc>
                <a:extLst>
                  <a:ext uri="{0D108BD9-81ED-4DB2-BD59-A6C34878D82A}">
                    <a16:rowId xmlns:a16="http://schemas.microsoft.com/office/drawing/2014/main" val="2214890267"/>
                  </a:ext>
                </a:extLst>
              </a:tr>
              <a:tr h="535694">
                <a:tc>
                  <a:txBody>
                    <a:bodyPr/>
                    <a:lstStyle/>
                    <a:p>
                      <a:r>
                        <a:rPr lang="nl-NL" sz="1400" noProof="0" dirty="0"/>
                        <a:t>Vrijwillige afspraken met de sector</a:t>
                      </a:r>
                    </a:p>
                    <a:p>
                      <a:endParaRPr lang="nl-NL" sz="1400" noProof="0" dirty="0"/>
                    </a:p>
                    <a:p>
                      <a:endParaRPr lang="nl-NL" sz="1400" noProof="0" dirty="0"/>
                    </a:p>
                  </a:txBody>
                  <a:tcPr/>
                </a:tc>
                <a:tc>
                  <a:txBody>
                    <a:bodyPr/>
                    <a:lstStyle/>
                    <a:p>
                      <a:r>
                        <a:rPr lang="nl-NL" sz="1400" noProof="0" dirty="0"/>
                        <a:t>Zeer beperkt </a:t>
                      </a:r>
                    </a:p>
                  </a:txBody>
                  <a:tcPr/>
                </a:tc>
                <a:tc gridSpan="2">
                  <a:txBody>
                    <a:bodyPr/>
                    <a:lstStyle/>
                    <a:p>
                      <a:endParaRPr lang="nl-NL" sz="1400" noProof="0" dirty="0"/>
                    </a:p>
                  </a:txBody>
                  <a:tcPr/>
                </a:tc>
                <a:tc hMerge="1">
                  <a:txBody>
                    <a:bodyPr/>
                    <a:lstStyle/>
                    <a:p>
                      <a:endParaRPr lang="nl-NL"/>
                    </a:p>
                  </a:txBody>
                  <a:tcPr/>
                </a:tc>
                <a:tc>
                  <a:txBody>
                    <a:bodyPr/>
                    <a:lstStyle/>
                    <a:p>
                      <a:r>
                        <a:rPr lang="nl-NL" sz="1400" noProof="0" dirty="0"/>
                        <a:t>Afspraken met sector kunnen zich richten op x% aansluiting duurzame installaties, onderhoud verwarmingsinstallaties of uitfaseren van gastoestellen. </a:t>
                      </a:r>
                    </a:p>
                  </a:txBody>
                  <a:tcPr/>
                </a:tc>
                <a:extLst>
                  <a:ext uri="{0D108BD9-81ED-4DB2-BD59-A6C34878D82A}">
                    <a16:rowId xmlns:a16="http://schemas.microsoft.com/office/drawing/2014/main" val="2179967910"/>
                  </a:ext>
                </a:extLst>
              </a:tr>
              <a:tr h="535694">
                <a:tc>
                  <a:txBody>
                    <a:bodyPr/>
                    <a:lstStyle/>
                    <a:p>
                      <a:r>
                        <a:rPr lang="nl-NL" sz="1400" noProof="0" dirty="0"/>
                        <a:t>Normeren koopwoningen</a:t>
                      </a:r>
                    </a:p>
                  </a:txBody>
                  <a:tcPr/>
                </a:tc>
                <a:tc>
                  <a:txBody>
                    <a:bodyPr/>
                    <a:lstStyle/>
                    <a:p>
                      <a:r>
                        <a:rPr lang="nl-NL" sz="1400" noProof="0" dirty="0"/>
                        <a:t>Afhankelijk van maatvoering</a:t>
                      </a:r>
                    </a:p>
                  </a:txBody>
                  <a:tcPr/>
                </a:tc>
                <a:tc gridSpan="2">
                  <a:txBody>
                    <a:bodyPr/>
                    <a:lstStyle/>
                    <a:p>
                      <a:endParaRPr lang="nl-NL" sz="1400" noProof="0" dirty="0"/>
                    </a:p>
                  </a:txBody>
                  <a:tcPr/>
                </a:tc>
                <a:tc hMerge="1">
                  <a:txBody>
                    <a:bodyPr/>
                    <a:lstStyle/>
                    <a:p>
                      <a:endParaRPr lang="nl-NL"/>
                    </a:p>
                  </a:txBody>
                  <a:tcPr/>
                </a:tc>
                <a:tc>
                  <a:txBody>
                    <a:bodyPr/>
                    <a:lstStyle/>
                    <a:p>
                      <a:r>
                        <a:rPr lang="nl-NL" sz="1400" noProof="0" dirty="0"/>
                        <a:t>In het HLA zijn verplichte labelsprongen voor koopwoningen uitgesloten. Alternatief kan worden gedacht aan anderzijds </a:t>
                      </a:r>
                      <a:r>
                        <a:rPr lang="nl-NL" sz="1400" noProof="0" dirty="0" err="1"/>
                        <a:t>uitfaseren</a:t>
                      </a:r>
                      <a:r>
                        <a:rPr lang="nl-NL" sz="1400" noProof="0" dirty="0"/>
                        <a:t> van slechte labels in de koopsector. Van de 1,5 </a:t>
                      </a:r>
                      <a:r>
                        <a:rPr lang="nl-NL" sz="1400" noProof="0" dirty="0" err="1"/>
                        <a:t>mln</a:t>
                      </a:r>
                      <a:r>
                        <a:rPr lang="nl-NL" sz="1400" noProof="0" dirty="0"/>
                        <a:t> woningen met E,F,G label zijn bijna 1,0 </a:t>
                      </a:r>
                      <a:r>
                        <a:rPr lang="nl-NL" sz="1400" noProof="0" dirty="0" err="1"/>
                        <a:t>mln</a:t>
                      </a:r>
                      <a:r>
                        <a:rPr lang="nl-NL" sz="1400" noProof="0" dirty="0"/>
                        <a:t> koopwoningen</a:t>
                      </a:r>
                    </a:p>
                  </a:txBody>
                  <a:tcPr/>
                </a:tc>
                <a:extLst>
                  <a:ext uri="{0D108BD9-81ED-4DB2-BD59-A6C34878D82A}">
                    <a16:rowId xmlns:a16="http://schemas.microsoft.com/office/drawing/2014/main" val="1912084745"/>
                  </a:ext>
                </a:extLst>
              </a:tr>
            </a:tbl>
          </a:graphicData>
        </a:graphic>
      </p:graphicFrame>
    </p:spTree>
    <p:extLst>
      <p:ext uri="{BB962C8B-B14F-4D97-AF65-F5344CB8AC3E}">
        <p14:creationId xmlns:p14="http://schemas.microsoft.com/office/powerpoint/2010/main" val="2898802763"/>
      </p:ext>
    </p:extLst>
  </p:cSld>
  <p:clrMapOvr>
    <a:masterClrMapping/>
  </p:clrMapOvr>
</p:sld>
</file>

<file path=ppt/slides/slide2.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inhoud 1">
            <a:extLst>
              <a:ext uri="{FF2B5EF4-FFF2-40B4-BE49-F238E27FC236}">
                <a16:creationId xmlns:a16="http://schemas.microsoft.com/office/drawing/2014/main" id="{C4FC7691-EC0F-60AA-F1DB-677631B4B07A}"/>
              </a:ext>
            </a:extLst>
          </p:cNvPr>
          <p:cNvSpPr>
            <a:spLocks noGrp="1"/>
          </p:cNvSpPr>
          <p:nvPr>
            <p:ph idx="1"/>
          </p:nvPr>
        </p:nvSpPr>
        <p:spPr/>
        <p:txBody>
          <a:bodyPr numCol="1">
            <a:normAutofit/>
          </a:bodyPr>
          <a:lstStyle/>
          <a:p>
            <a:r>
              <a:rPr lang="nl-NL" sz="1700" dirty="0">
                <a:ea typeface="Verdana"/>
              </a:rPr>
              <a:t>Nieuwe ramingen uit de KEV2024 worden op 24 oktober naar de Kamer verstuurd. In het HLA is opgenomen dat het kabinet in de voorjaarsnota 2025 zal besluiten over alternatief beleid, indien doelen niet in beeld zijn. </a:t>
            </a:r>
          </a:p>
          <a:p>
            <a:r>
              <a:rPr lang="nl-NL" sz="1700" dirty="0">
                <a:ea typeface="Verdana"/>
              </a:rPr>
              <a:t>Komende weken (medio oktober – begin november) vinden reguliere </a:t>
            </a:r>
            <a:r>
              <a:rPr lang="nl-NL" sz="1700" dirty="0" err="1">
                <a:ea typeface="Verdana"/>
              </a:rPr>
              <a:t>BWO’s</a:t>
            </a:r>
            <a:r>
              <a:rPr lang="nl-NL" sz="1700" dirty="0">
                <a:ea typeface="Verdana"/>
              </a:rPr>
              <a:t> plaats waarin MKGG met sectorbewindspersonen praat over voortgang van klimaatbeleid en vooruitkijkt naar de VJN2025 en verder. Hoe kan het huidige beleid worden versneld, en welk alternatief beleid is mogelijk?</a:t>
            </a:r>
          </a:p>
          <a:p>
            <a:r>
              <a:rPr lang="nl-NL" sz="1700" dirty="0">
                <a:ea typeface="Verdana"/>
              </a:rPr>
              <a:t>Deze PowerPoint bevat een toelichting op de cijfers en de hoofdlijnen van een mogelijke inzet/strategie. Ook is in deze </a:t>
            </a:r>
            <a:r>
              <a:rPr lang="nl-NL" sz="1700" dirty="0" err="1">
                <a:ea typeface="Verdana"/>
              </a:rPr>
              <a:t>ppt</a:t>
            </a:r>
            <a:r>
              <a:rPr lang="nl-NL" sz="1700" dirty="0">
                <a:ea typeface="Verdana"/>
              </a:rPr>
              <a:t> een overzicht opgenomen van de mogelijkheden per sector – daarbij zijn door KGG en FIN zonder taboe maatregelen opgenomen die een reductie kunnen realiseren. De komende weken zal onder andere o.b.v. gesprekken met relevante departementen en kennissessies met het PBL een inhoudelijke inzet worden geformuleerd.</a:t>
            </a:r>
          </a:p>
          <a:p>
            <a:endParaRPr lang="nl-NL" sz="1700" dirty="0"/>
          </a:p>
        </p:txBody>
      </p:sp>
      <p:sp>
        <p:nvSpPr>
          <p:cNvPr id="3" name="Titel 2">
            <a:extLst>
              <a:ext uri="{FF2B5EF4-FFF2-40B4-BE49-F238E27FC236}">
                <a16:creationId xmlns:a16="http://schemas.microsoft.com/office/drawing/2014/main" id="{AA726EE1-5A7F-30EF-8E4F-53B3436BFB64}"/>
              </a:ext>
            </a:extLst>
          </p:cNvPr>
          <p:cNvSpPr>
            <a:spLocks noGrp="1"/>
          </p:cNvSpPr>
          <p:nvPr>
            <p:ph type="title"/>
          </p:nvPr>
        </p:nvSpPr>
        <p:spPr/>
        <p:txBody>
          <a:bodyPr/>
          <a:lstStyle/>
          <a:p>
            <a:r>
              <a:rPr lang="nl-NL" dirty="0"/>
              <a:t>Aanleiding</a:t>
            </a:r>
          </a:p>
        </p:txBody>
      </p:sp>
      <p:sp>
        <p:nvSpPr>
          <p:cNvPr id="4" name="Tijdelijke aanduiding voor datum 3">
            <a:extLst>
              <a:ext uri="{FF2B5EF4-FFF2-40B4-BE49-F238E27FC236}">
                <a16:creationId xmlns:a16="http://schemas.microsoft.com/office/drawing/2014/main" id="{F037769E-9A09-CE2B-7778-42FAB1EDC802}"/>
              </a:ext>
            </a:extLst>
          </p:cNvPr>
          <p:cNvSpPr>
            <a:spLocks noGrp="1"/>
          </p:cNvSpPr>
          <p:nvPr>
            <p:ph type="dt" sz="half" idx="10"/>
          </p:nvPr>
        </p:nvSpPr>
        <p:spPr/>
        <p:txBody>
          <a:bodyPr/>
          <a:lstStyle/>
          <a:p>
            <a:pPr>
              <a:defRPr/>
            </a:pPr>
            <a:endParaRPr lang="nl-NL"/>
          </a:p>
        </p:txBody>
      </p:sp>
      <p:sp>
        <p:nvSpPr>
          <p:cNvPr id="5" name="Tijdelijke aanduiding voor voettekst 4">
            <a:extLst>
              <a:ext uri="{FF2B5EF4-FFF2-40B4-BE49-F238E27FC236}">
                <a16:creationId xmlns:a16="http://schemas.microsoft.com/office/drawing/2014/main" id="{6FC7AE63-E908-3F7D-3A71-C20CA1A49727}"/>
              </a:ext>
            </a:extLst>
          </p:cNvPr>
          <p:cNvSpPr>
            <a:spLocks noGrp="1"/>
          </p:cNvSpPr>
          <p:nvPr>
            <p:ph type="ftr" sz="quarter" idx="11"/>
          </p:nvPr>
        </p:nvSpPr>
        <p:spPr/>
        <p:txBody>
          <a:bodyPr/>
          <a:lstStyle/>
          <a:p>
            <a:pPr>
              <a:defRPr/>
            </a:pPr>
            <a:endParaRPr lang="nl-NL"/>
          </a:p>
        </p:txBody>
      </p:sp>
      <p:sp>
        <p:nvSpPr>
          <p:cNvPr id="6" name="Tijdelijke aanduiding voor dianummer 5">
            <a:extLst>
              <a:ext uri="{FF2B5EF4-FFF2-40B4-BE49-F238E27FC236}">
                <a16:creationId xmlns:a16="http://schemas.microsoft.com/office/drawing/2014/main" id="{B90E4975-04BB-4188-4420-84DDC6835820}"/>
              </a:ext>
            </a:extLst>
          </p:cNvPr>
          <p:cNvSpPr>
            <a:spLocks noGrp="1"/>
          </p:cNvSpPr>
          <p:nvPr>
            <p:ph type="sldNum" sz="quarter" idx="12"/>
          </p:nvPr>
        </p:nvSpPr>
        <p:spPr/>
        <p:txBody>
          <a:bodyPr/>
          <a:lstStyle/>
          <a:p>
            <a:pPr>
              <a:defRPr/>
            </a:pPr>
            <a:fld id="{CF9417EA-B6E8-40CE-B8B1-038565D7D1E0}" type="slidenum">
              <a:rPr lang="nl-NL" altLang="nl-NL" smtClean="0"/>
              <a:pPr>
                <a:defRPr/>
              </a:pPr>
              <a:t>2</a:t>
            </a:fld>
            <a:endParaRPr lang="nl-NL" altLang="nl-NL"/>
          </a:p>
        </p:txBody>
      </p:sp>
    </p:spTree>
    <p:extLst>
      <p:ext uri="{BB962C8B-B14F-4D97-AF65-F5344CB8AC3E}">
        <p14:creationId xmlns:p14="http://schemas.microsoft.com/office/powerpoint/2010/main" val="131110875"/>
      </p:ext>
    </p:extLst>
  </p:cSld>
  <p:clrMapOvr>
    <a:masterClrMapping/>
  </p:clrMapOvr>
</p:sld>
</file>

<file path=ppt/slides/slide20.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 name="Titel 2">
            <a:extLst>
              <a:ext uri="{FF2B5EF4-FFF2-40B4-BE49-F238E27FC236}">
                <a16:creationId xmlns:a16="http://schemas.microsoft.com/office/drawing/2014/main" id="{AA726EE1-5A7F-30EF-8E4F-53B3436BFB64}"/>
              </a:ext>
            </a:extLst>
          </p:cNvPr>
          <p:cNvSpPr>
            <a:spLocks noGrp="1"/>
          </p:cNvSpPr>
          <p:nvPr>
            <p:ph type="title"/>
          </p:nvPr>
        </p:nvSpPr>
        <p:spPr>
          <a:xfrm>
            <a:off x="634206" y="2593215"/>
            <a:ext cx="10923588" cy="947737"/>
          </a:xfrm>
        </p:spPr>
        <p:txBody>
          <a:bodyPr/>
          <a:lstStyle/>
          <a:p>
            <a:pPr algn="ctr"/>
            <a:r>
              <a:rPr lang="nl-NL" b="1" dirty="0"/>
              <a:t>Mobiliteit </a:t>
            </a:r>
          </a:p>
        </p:txBody>
      </p:sp>
      <p:sp>
        <p:nvSpPr>
          <p:cNvPr id="4" name="Tijdelijke aanduiding voor datum 3">
            <a:extLst>
              <a:ext uri="{FF2B5EF4-FFF2-40B4-BE49-F238E27FC236}">
                <a16:creationId xmlns:a16="http://schemas.microsoft.com/office/drawing/2014/main" id="{F037769E-9A09-CE2B-7778-42FAB1EDC802}"/>
              </a:ext>
            </a:extLst>
          </p:cNvPr>
          <p:cNvSpPr>
            <a:spLocks noGrp="1"/>
          </p:cNvSpPr>
          <p:nvPr>
            <p:ph type="dt" sz="half" idx="10"/>
          </p:nvPr>
        </p:nvSpPr>
        <p:spPr/>
        <p:txBody>
          <a:bodyPr/>
          <a:lstStyle/>
          <a:p>
            <a:pPr marL="0" marR="0" lvl="0" indent="0" algn="l" defTabSz="914400" rtl="0" eaLnBrk="1" fontAlgn="auto" latinLnBrk="0" hangingPunct="1">
              <a:lnSpc>
                <a:spcPct val="100000"/>
              </a:lnSpc>
              <a:spcBef>
                <a:spcPts val="0"/>
              </a:spcBef>
              <a:spcAft>
                <a:spcPts val="0"/>
              </a:spcAft>
              <a:buClrTx/>
              <a:buSzTx/>
              <a:buFontTx/>
              <a:buNone/>
              <a:tabLst/>
              <a:defRPr/>
            </a:pPr>
            <a:endParaRPr kumimoji="0" lang="nl-NL" sz="1050" b="0" i="0" u="none" strike="noStrike" kern="1200" cap="none" spc="0" normalizeH="0" baseline="0" noProof="0">
              <a:ln>
                <a:noFill/>
              </a:ln>
              <a:solidFill>
                <a:srgbClr val="FFFFFF">
                  <a:lumMod val="65000"/>
                </a:srgbClr>
              </a:solidFill>
              <a:effectLst/>
              <a:uLnTx/>
              <a:uFillTx/>
              <a:latin typeface="Verdana"/>
              <a:ea typeface="+mn-ea"/>
              <a:cs typeface="+mn-cs"/>
            </a:endParaRPr>
          </a:p>
        </p:txBody>
      </p:sp>
      <p:sp>
        <p:nvSpPr>
          <p:cNvPr id="5" name="Tijdelijke aanduiding voor voettekst 4">
            <a:extLst>
              <a:ext uri="{FF2B5EF4-FFF2-40B4-BE49-F238E27FC236}">
                <a16:creationId xmlns:a16="http://schemas.microsoft.com/office/drawing/2014/main" id="{6FC7AE63-E908-3F7D-3A71-C20CA1A49727}"/>
              </a:ext>
            </a:extLst>
          </p:cNvPr>
          <p:cNvSpPr>
            <a:spLocks noGrp="1"/>
          </p:cNvSpPr>
          <p:nvPr>
            <p:ph type="ftr" sz="quarter" idx="11"/>
          </p:nvPr>
        </p:nvSpPr>
        <p:spPr/>
        <p:txBody>
          <a:bodyPr/>
          <a:lstStyle/>
          <a:p>
            <a:pPr marL="0" marR="0" lvl="0" indent="0" algn="l" defTabSz="914400" rtl="0" eaLnBrk="1" fontAlgn="auto" latinLnBrk="0" hangingPunct="1">
              <a:lnSpc>
                <a:spcPct val="100000"/>
              </a:lnSpc>
              <a:spcBef>
                <a:spcPts val="0"/>
              </a:spcBef>
              <a:spcAft>
                <a:spcPts val="0"/>
              </a:spcAft>
              <a:buClrTx/>
              <a:buSzTx/>
              <a:buFontTx/>
              <a:buNone/>
              <a:tabLst/>
              <a:defRPr/>
            </a:pPr>
            <a:endParaRPr kumimoji="0" lang="nl-NL" sz="1050" b="0" i="0" u="none" strike="noStrike" kern="1200" cap="none" spc="0" normalizeH="0" baseline="0" noProof="0">
              <a:ln>
                <a:noFill/>
              </a:ln>
              <a:solidFill>
                <a:srgbClr val="FFFFFF">
                  <a:lumMod val="65000"/>
                </a:srgbClr>
              </a:solidFill>
              <a:effectLst/>
              <a:uLnTx/>
              <a:uFillTx/>
              <a:latin typeface="Verdana"/>
              <a:ea typeface="+mn-ea"/>
              <a:cs typeface="+mn-cs"/>
            </a:endParaRPr>
          </a:p>
        </p:txBody>
      </p:sp>
      <p:sp>
        <p:nvSpPr>
          <p:cNvPr id="6" name="Tijdelijke aanduiding voor dianummer 5">
            <a:extLst>
              <a:ext uri="{FF2B5EF4-FFF2-40B4-BE49-F238E27FC236}">
                <a16:creationId xmlns:a16="http://schemas.microsoft.com/office/drawing/2014/main" id="{B90E4975-04BB-4188-4420-84DDC6835820}"/>
              </a:ext>
            </a:extLst>
          </p:cNvPr>
          <p:cNvSpPr>
            <a:spLocks noGrp="1"/>
          </p:cNvSpPr>
          <p:nvPr>
            <p:ph type="sldNum" sz="quarter" idx="12"/>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CF9417EA-B6E8-40CE-B8B1-038565D7D1E0}" type="slidenum">
              <a:rPr kumimoji="0" lang="nl-NL" altLang="nl-NL" sz="1000" b="0" i="0" u="none" strike="noStrike" kern="1200" cap="none" spc="0" normalizeH="0" baseline="0" noProof="0" smtClean="0">
                <a:ln>
                  <a:noFill/>
                </a:ln>
                <a:solidFill>
                  <a:srgbClr val="A6A6A6"/>
                </a:solidFill>
                <a:effectLst/>
                <a:uLnTx/>
                <a:uFillTx/>
                <a:latin typeface="Verdana"/>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20</a:t>
            </a:fld>
            <a:endParaRPr kumimoji="0" lang="nl-NL" altLang="nl-NL" sz="1000" b="0" i="0" u="none" strike="noStrike" kern="1200" cap="none" spc="0" normalizeH="0" baseline="0" noProof="0">
              <a:ln>
                <a:noFill/>
              </a:ln>
              <a:solidFill>
                <a:srgbClr val="A6A6A6"/>
              </a:solidFill>
              <a:effectLst/>
              <a:uLnTx/>
              <a:uFillTx/>
              <a:latin typeface="Verdana"/>
              <a:ea typeface="+mn-ea"/>
              <a:cs typeface="+mn-cs"/>
            </a:endParaRPr>
          </a:p>
        </p:txBody>
      </p:sp>
    </p:spTree>
    <p:extLst>
      <p:ext uri="{BB962C8B-B14F-4D97-AF65-F5344CB8AC3E}">
        <p14:creationId xmlns:p14="http://schemas.microsoft.com/office/powerpoint/2010/main" val="3282963269"/>
      </p:ext>
    </p:extLst>
  </p:cSld>
  <p:clrMapOvr>
    <a:masterClrMapping/>
  </p:clrMapOvr>
</p:sld>
</file>

<file path=ppt/slides/slide2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6" name="Tijdelijke aanduiding voor dianummer 5">
            <a:extLst>
              <a:ext uri="{FF2B5EF4-FFF2-40B4-BE49-F238E27FC236}">
                <a16:creationId xmlns:a16="http://schemas.microsoft.com/office/drawing/2014/main" id="{8931D5D2-A0AE-C8DE-0D24-9FE9F00930BE}"/>
              </a:ext>
            </a:extLst>
          </p:cNvPr>
          <p:cNvSpPr>
            <a:spLocks noGrp="1"/>
          </p:cNvSpPr>
          <p:nvPr>
            <p:ph type="sldNum" sz="quarter" idx="12"/>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CF9417EA-B6E8-40CE-B8B1-038565D7D1E0}" type="slidenum">
              <a:rPr kumimoji="0" lang="nl-NL" altLang="nl-NL" sz="1000" b="0" i="0" u="none" strike="noStrike" kern="1200" cap="none" spc="0" normalizeH="0" baseline="0" noProof="0" smtClean="0">
                <a:ln>
                  <a:noFill/>
                </a:ln>
                <a:solidFill>
                  <a:srgbClr val="A6A6A6"/>
                </a:solidFill>
                <a:effectLst/>
                <a:uLnTx/>
                <a:uFillTx/>
                <a:latin typeface="Verdana"/>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21</a:t>
            </a:fld>
            <a:endParaRPr kumimoji="0" lang="nl-NL" altLang="nl-NL" sz="1000" b="0" i="0" u="none" strike="noStrike" kern="1200" cap="none" spc="0" normalizeH="0" baseline="0" noProof="0">
              <a:ln>
                <a:noFill/>
              </a:ln>
              <a:solidFill>
                <a:srgbClr val="A6A6A6"/>
              </a:solidFill>
              <a:effectLst/>
              <a:uLnTx/>
              <a:uFillTx/>
              <a:latin typeface="Verdana"/>
              <a:ea typeface="+mn-ea"/>
              <a:cs typeface="+mn-cs"/>
            </a:endParaRPr>
          </a:p>
        </p:txBody>
      </p:sp>
      <p:graphicFrame>
        <p:nvGraphicFramePr>
          <p:cNvPr id="3" name="Tabel 2">
            <a:extLst>
              <a:ext uri="{FF2B5EF4-FFF2-40B4-BE49-F238E27FC236}">
                <a16:creationId xmlns:a16="http://schemas.microsoft.com/office/drawing/2014/main" id="{8724D7A2-9ED6-5AB6-8120-7B366C300AAD}"/>
              </a:ext>
            </a:extLst>
          </p:cNvPr>
          <p:cNvGraphicFramePr>
            <a:graphicFrameLocks noGrp="1"/>
          </p:cNvGraphicFramePr>
          <p:nvPr>
            <p:extLst>
              <p:ext uri="{D42A27DB-BD31-4B8C-83A1-F6EECF244321}">
                <p14:modId xmlns:p14="http://schemas.microsoft.com/office/powerpoint/2010/main" val="2625231170"/>
              </p:ext>
            </p:extLst>
          </p:nvPr>
        </p:nvGraphicFramePr>
        <p:xfrm>
          <a:off x="772787" y="220980"/>
          <a:ext cx="10923587" cy="6416040"/>
        </p:xfrm>
        <a:graphic>
          <a:graphicData uri="http://schemas.openxmlformats.org/drawingml/2006/table">
            <a:tbl>
              <a:tblPr firstRow="1" bandRow="1">
                <a:tableStyleId>{5C22544A-7EE6-4342-B048-85BDC9FD1C3A}</a:tableStyleId>
              </a:tblPr>
              <a:tblGrid>
                <a:gridCol w="3883109">
                  <a:extLst>
                    <a:ext uri="{9D8B030D-6E8A-4147-A177-3AD203B41FA5}">
                      <a16:colId xmlns:a16="http://schemas.microsoft.com/office/drawing/2014/main" val="1995309101"/>
                    </a:ext>
                  </a:extLst>
                </a:gridCol>
                <a:gridCol w="1344451">
                  <a:extLst>
                    <a:ext uri="{9D8B030D-6E8A-4147-A177-3AD203B41FA5}">
                      <a16:colId xmlns:a16="http://schemas.microsoft.com/office/drawing/2014/main" val="937695139"/>
                    </a:ext>
                  </a:extLst>
                </a:gridCol>
                <a:gridCol w="5696027">
                  <a:extLst>
                    <a:ext uri="{9D8B030D-6E8A-4147-A177-3AD203B41FA5}">
                      <a16:colId xmlns:a16="http://schemas.microsoft.com/office/drawing/2014/main" val="2261186440"/>
                    </a:ext>
                  </a:extLst>
                </a:gridCol>
              </a:tblGrid>
              <a:tr h="255844">
                <a:tc>
                  <a:txBody>
                    <a:bodyPr/>
                    <a:lstStyle/>
                    <a:p>
                      <a:r>
                        <a:rPr lang="nl-NL" sz="1400" dirty="0">
                          <a:solidFill>
                            <a:schemeClr val="bg1"/>
                          </a:solidFill>
                        </a:rPr>
                        <a:t>SECTOR MOBILITEIT </a:t>
                      </a:r>
                    </a:p>
                  </a:txBody>
                  <a:tcPr anchor="ctr"/>
                </a:tc>
                <a:tc>
                  <a:txBody>
                    <a:bodyPr/>
                    <a:lstStyle/>
                    <a:p>
                      <a:r>
                        <a:rPr lang="nl-NL" sz="1400" dirty="0">
                          <a:solidFill>
                            <a:schemeClr val="bg1"/>
                          </a:solidFill>
                        </a:rPr>
                        <a:t>Mton in 2030 </a:t>
                      </a:r>
                      <a:endParaRPr lang="en-US" sz="1400" dirty="0">
                        <a:solidFill>
                          <a:schemeClr val="bg1"/>
                        </a:solidFill>
                      </a:endParaRPr>
                    </a:p>
                  </a:txBody>
                  <a:tcPr anchor="ctr"/>
                </a:tc>
                <a:tc>
                  <a:txBody>
                    <a:bodyPr/>
                    <a:lstStyle/>
                    <a:p>
                      <a:r>
                        <a:rPr lang="nl-NL" sz="1400" dirty="0">
                          <a:solidFill>
                            <a:schemeClr val="bg1"/>
                          </a:solidFill>
                        </a:rPr>
                        <a:t>Inzet en aandachtspunten </a:t>
                      </a:r>
                      <a:endParaRPr lang="en-US" sz="1400" dirty="0">
                        <a:solidFill>
                          <a:schemeClr val="bg1"/>
                        </a:solidFill>
                      </a:endParaRPr>
                    </a:p>
                  </a:txBody>
                  <a:tcPr anchor="ctr"/>
                </a:tc>
                <a:extLst>
                  <a:ext uri="{0D108BD9-81ED-4DB2-BD59-A6C34878D82A}">
                    <a16:rowId xmlns:a16="http://schemas.microsoft.com/office/drawing/2014/main" val="3323818469"/>
                  </a:ext>
                </a:extLst>
              </a:tr>
              <a:tr h="150496">
                <a:tc gridSpan="3">
                  <a:txBody>
                    <a:bodyPr/>
                    <a:lstStyle/>
                    <a:p>
                      <a:r>
                        <a:rPr lang="en-US" sz="1400" b="1" dirty="0" err="1"/>
                        <a:t>Uitwerken</a:t>
                      </a:r>
                      <a:r>
                        <a:rPr lang="en-US" sz="1400" b="1" dirty="0"/>
                        <a:t> </a:t>
                      </a:r>
                      <a:r>
                        <a:rPr lang="en-US" sz="1400" b="1" dirty="0" err="1"/>
                        <a:t>bestaand</a:t>
                      </a:r>
                      <a:r>
                        <a:rPr lang="en-US" sz="1400" b="1" dirty="0"/>
                        <a:t> </a:t>
                      </a:r>
                      <a:r>
                        <a:rPr lang="en-US" sz="1400" b="1" dirty="0" err="1"/>
                        <a:t>beleid</a:t>
                      </a:r>
                      <a:r>
                        <a:rPr lang="en-US" sz="1400" b="1" dirty="0"/>
                        <a:t> (</a:t>
                      </a:r>
                      <a:r>
                        <a:rPr lang="en-US" sz="1400" b="1" dirty="0" err="1"/>
                        <a:t>blauw</a:t>
                      </a:r>
                      <a:r>
                        <a:rPr lang="en-US" sz="1400" b="1" dirty="0"/>
                        <a:t> = </a:t>
                      </a:r>
                      <a:r>
                        <a:rPr lang="en-US" sz="1400" b="1" dirty="0" err="1"/>
                        <a:t>invulling</a:t>
                      </a:r>
                      <a:r>
                        <a:rPr lang="en-US" sz="1400" b="1" dirty="0"/>
                        <a:t> </a:t>
                      </a:r>
                      <a:r>
                        <a:rPr lang="en-US" sz="1400" b="1" dirty="0" err="1"/>
                        <a:t>reserveringen</a:t>
                      </a:r>
                      <a:r>
                        <a:rPr lang="en-US" sz="1400" b="1" dirty="0"/>
                        <a:t> </a:t>
                      </a:r>
                      <a:r>
                        <a:rPr lang="en-US" sz="1400" b="1" dirty="0" err="1"/>
                        <a:t>klimaatfonds</a:t>
                      </a:r>
                      <a:r>
                        <a:rPr lang="en-US" sz="1400" b="1" dirty="0"/>
                        <a:t>)</a:t>
                      </a:r>
                    </a:p>
                  </a:txBody>
                  <a:tcPr/>
                </a:tc>
                <a:tc hMerge="1">
                  <a:txBody>
                    <a:bodyPr/>
                    <a:lstStyle/>
                    <a:p>
                      <a:endParaRPr lang="en-US" sz="1400" dirty="0">
                        <a:solidFill>
                          <a:srgbClr val="00B050"/>
                        </a:solidFill>
                      </a:endParaRPr>
                    </a:p>
                  </a:txBody>
                  <a:tcPr/>
                </a:tc>
                <a:tc hMerge="1">
                  <a:txBody>
                    <a:bodyPr/>
                    <a:lstStyle/>
                    <a:p>
                      <a:endParaRPr lang="en-US" sz="1400" dirty="0"/>
                    </a:p>
                  </a:txBody>
                  <a:tcPr/>
                </a:tc>
                <a:extLst>
                  <a:ext uri="{0D108BD9-81ED-4DB2-BD59-A6C34878D82A}">
                    <a16:rowId xmlns:a16="http://schemas.microsoft.com/office/drawing/2014/main" val="1691334533"/>
                  </a:ext>
                </a:extLst>
              </a:tr>
              <a:tr h="361191">
                <a:tc>
                  <a:txBody>
                    <a:bodyPr/>
                    <a:lstStyle/>
                    <a:p>
                      <a:r>
                        <a:rPr lang="nl-NL" sz="1400" dirty="0"/>
                        <a:t>HLA/RP: Mogelijk uitstel implementatie zero-emissiezones</a:t>
                      </a:r>
                    </a:p>
                  </a:txBody>
                  <a:tcPr/>
                </a:tc>
                <a:tc>
                  <a:txBody>
                    <a:bodyPr/>
                    <a:lstStyle/>
                    <a:p>
                      <a:r>
                        <a:rPr lang="nl-NL" sz="1400" i="1"/>
                        <a:t>Beperkt negatief</a:t>
                      </a:r>
                    </a:p>
                  </a:txBody>
                  <a:tcPr/>
                </a:tc>
                <a:tc>
                  <a:txBody>
                    <a:bodyPr/>
                    <a:lstStyle/>
                    <a:p>
                      <a:r>
                        <a:rPr lang="nl-NL" sz="1400" dirty="0"/>
                        <a:t>Mogelijke vertraging van ZE-zones heeft nadelig effect op CO2-reductie. Verantwoordelijkheid hiervoor ligt bij gemeenten.</a:t>
                      </a:r>
                    </a:p>
                  </a:txBody>
                  <a:tcPr/>
                </a:tc>
                <a:extLst>
                  <a:ext uri="{0D108BD9-81ED-4DB2-BD59-A6C34878D82A}">
                    <a16:rowId xmlns:a16="http://schemas.microsoft.com/office/drawing/2014/main" val="3449283322"/>
                  </a:ext>
                </a:extLst>
              </a:tr>
              <a:tr h="1203970">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HLA/RP: Hervorming autobelastingen en aanpalend mobiliteitsbeleid, elementen die hierin meelopen zijn.</a:t>
                      </a:r>
                    </a:p>
                  </a:txBody>
                  <a:tcPr/>
                </a:tc>
                <a:tc>
                  <a:txBody>
                    <a:bodyPr/>
                    <a:lstStyle/>
                    <a:p>
                      <a:r>
                        <a:rPr lang="nl-NL" sz="1400" dirty="0"/>
                        <a:t>0 – 2 Mton,  sterk af van invulling</a:t>
                      </a:r>
                    </a:p>
                  </a:txBody>
                  <a:tcPr/>
                </a:tc>
                <a:tc>
                  <a:txBody>
                    <a:bodyPr/>
                    <a:lstStyle/>
                    <a:p>
                      <a:r>
                        <a:rPr lang="nl-NL" sz="1400" dirty="0"/>
                        <a:t>Traject is erop gericht om balans te vinden tussen betaalbaarheid, mobiliteitsniveau en verduurzaming van autobelastingen op de lange termijn. Opties die verder worden verkend, zijn o.a.:</a:t>
                      </a:r>
                    </a:p>
                    <a:p>
                      <a:pPr marL="285750" indent="-285750">
                        <a:buFont typeface="Arial" panose="020B0604020202020204" pitchFamily="34" charset="0"/>
                        <a:buChar char="•"/>
                      </a:pPr>
                      <a:r>
                        <a:rPr lang="nl-NL" sz="1400" dirty="0"/>
                        <a:t>Maatvoering tariefkorting elektrische auto’s in mrb</a:t>
                      </a:r>
                    </a:p>
                    <a:p>
                      <a:pPr marL="285750" indent="-285750">
                        <a:buFont typeface="Arial" panose="020B0604020202020204" pitchFamily="34" charset="0"/>
                        <a:buChar char="•"/>
                      </a:pPr>
                      <a:r>
                        <a:rPr lang="nl-NL" sz="1400" dirty="0"/>
                        <a:t>Normering zakelijke leasemarkt </a:t>
                      </a:r>
                    </a:p>
                    <a:p>
                      <a:pPr marL="285750" indent="-285750">
                        <a:buFont typeface="Arial" panose="020B0604020202020204" pitchFamily="34" charset="0"/>
                        <a:buChar char="•"/>
                      </a:pPr>
                      <a:r>
                        <a:rPr lang="nl-NL" sz="1400" dirty="0"/>
                        <a:t>Verhoging aanschafbelasting voor nieuwe fossiele auto’s (via bpm)</a:t>
                      </a:r>
                    </a:p>
                    <a:p>
                      <a:pPr marL="285750" indent="-285750">
                        <a:buFont typeface="Arial" panose="020B0604020202020204" pitchFamily="34" charset="0"/>
                        <a:buChar char="•"/>
                      </a:pPr>
                      <a:r>
                        <a:rPr lang="nl-NL" sz="1400" dirty="0"/>
                        <a:t>Maatregelen om grondslagerosie op te vangen, zoals omvormen grondslag bpm (op termijn) en een elektrische kilometerbelasting. </a:t>
                      </a:r>
                    </a:p>
                  </a:txBody>
                  <a:tcPr/>
                </a:tc>
                <a:extLst>
                  <a:ext uri="{0D108BD9-81ED-4DB2-BD59-A6C34878D82A}">
                    <a16:rowId xmlns:a16="http://schemas.microsoft.com/office/drawing/2014/main" val="1835961567"/>
                  </a:ext>
                </a:extLst>
              </a:tr>
              <a:tr h="466538">
                <a:tc>
                  <a:txBody>
                    <a:bodyPr/>
                    <a:lstStyle/>
                    <a:p>
                      <a:r>
                        <a:rPr lang="nl-NL" sz="1400" dirty="0"/>
                        <a:t>Alternatief 1,5 Mton </a:t>
                      </a:r>
                      <a:r>
                        <a:rPr lang="nl-NL" sz="1400" dirty="0" err="1"/>
                        <a:t>werkgebonden</a:t>
                      </a:r>
                      <a:r>
                        <a:rPr lang="nl-NL" sz="1400" dirty="0"/>
                        <a:t> personenmobiliteit</a:t>
                      </a:r>
                    </a:p>
                  </a:txBody>
                  <a:tcPr/>
                </a:tc>
                <a:tc>
                  <a:txBody>
                    <a:bodyPr/>
                    <a:lstStyle/>
                    <a:p>
                      <a:r>
                        <a:rPr lang="nl-NL" sz="1400" i="0" dirty="0"/>
                        <a:t>0</a:t>
                      </a:r>
                    </a:p>
                  </a:txBody>
                  <a:tcPr/>
                </a:tc>
                <a:tc>
                  <a:txBody>
                    <a:bodyPr/>
                    <a:lstStyle/>
                    <a:p>
                      <a:r>
                        <a:rPr lang="nl-NL" sz="1400" dirty="0"/>
                        <a:t>MEZ en SI&amp;W kijken naar regeldruk rondom deze maatregel. </a:t>
                      </a:r>
                    </a:p>
                  </a:txBody>
                  <a:tcPr/>
                </a:tc>
                <a:extLst>
                  <a:ext uri="{0D108BD9-81ED-4DB2-BD59-A6C34878D82A}">
                    <a16:rowId xmlns:a16="http://schemas.microsoft.com/office/drawing/2014/main" val="2207010954"/>
                  </a:ext>
                </a:extLst>
              </a:tr>
              <a:tr h="255844">
                <a:tc>
                  <a:txBody>
                    <a:bodyPr/>
                    <a:lstStyle/>
                    <a:p>
                      <a:r>
                        <a:rPr lang="nl-NL" sz="1400" dirty="0">
                          <a:latin typeface="+mj-lt"/>
                        </a:rPr>
                        <a:t>Nationaal CO2-plafond Luchtvaart en tariefdifferentiatie vliegticketbelasting</a:t>
                      </a:r>
                    </a:p>
                  </a:txBody>
                  <a:tcPr/>
                </a:tc>
                <a:tc>
                  <a:txBody>
                    <a:bodyPr/>
                    <a:lstStyle/>
                    <a:p>
                      <a:r>
                        <a:rPr lang="nl-NL" sz="1400" err="1">
                          <a:latin typeface="+mj-lt"/>
                        </a:rPr>
                        <a:t>Inter-nationaal</a:t>
                      </a:r>
                      <a:endParaRPr lang="nl-NL" sz="1400">
                        <a:latin typeface="+mj-lt"/>
                      </a:endParaRPr>
                    </a:p>
                  </a:txBody>
                  <a:tcPr/>
                </a:tc>
                <a:tc>
                  <a:txBody>
                    <a:bodyPr/>
                    <a:lstStyle/>
                    <a:p>
                      <a:r>
                        <a:rPr lang="nl-NL" sz="1400" dirty="0">
                          <a:latin typeface="+mj-lt"/>
                        </a:rPr>
                        <a:t>CO2-plafond was onderdeel van vorige kabinet – maar besluit over hoogte plafond moet nog plaatsvinden. </a:t>
                      </a:r>
                    </a:p>
                  </a:txBody>
                  <a:tcPr/>
                </a:tc>
                <a:extLst>
                  <a:ext uri="{0D108BD9-81ED-4DB2-BD59-A6C34878D82A}">
                    <a16:rowId xmlns:a16="http://schemas.microsoft.com/office/drawing/2014/main" val="45377164"/>
                  </a:ext>
                </a:extLst>
              </a:tr>
              <a:tr h="150496">
                <a:tc>
                  <a:txBody>
                    <a:bodyPr/>
                    <a:lstStyle/>
                    <a:p>
                      <a:pPr algn="l" fontAlgn="ctr"/>
                      <a:r>
                        <a:rPr lang="nl-NL" sz="1400" b="0" i="0" u="none" strike="noStrike">
                          <a:solidFill>
                            <a:srgbClr val="0070C0"/>
                          </a:solidFill>
                          <a:effectLst/>
                          <a:latin typeface="+mj-lt"/>
                        </a:rPr>
                        <a:t>Duurzame luchtvaartbrandstoffen (E-</a:t>
                      </a:r>
                      <a:r>
                        <a:rPr lang="nl-NL" sz="1400" b="0" i="0" u="none" strike="noStrike" err="1">
                          <a:solidFill>
                            <a:srgbClr val="0070C0"/>
                          </a:solidFill>
                          <a:effectLst/>
                          <a:latin typeface="+mj-lt"/>
                        </a:rPr>
                        <a:t>fuels</a:t>
                      </a:r>
                      <a:r>
                        <a:rPr lang="nl-NL" sz="1400" b="0" i="0" u="none" strike="noStrike">
                          <a:solidFill>
                            <a:srgbClr val="0070C0"/>
                          </a:solidFill>
                          <a:effectLst/>
                          <a:latin typeface="+mj-lt"/>
                        </a:rPr>
                        <a:t>)</a:t>
                      </a:r>
                    </a:p>
                  </a:txBody>
                  <a:tcPr marL="7620" marR="7620" marT="7620" marB="0" anchor="ctr"/>
                </a:tc>
                <a:tc>
                  <a:txBody>
                    <a:bodyPr/>
                    <a:lstStyle/>
                    <a:p>
                      <a:r>
                        <a:rPr lang="nl-NL" sz="1400" dirty="0">
                          <a:solidFill>
                            <a:srgbClr val="0070C0"/>
                          </a:solidFill>
                          <a:latin typeface="+mj-lt"/>
                        </a:rPr>
                        <a:t>-</a:t>
                      </a:r>
                    </a:p>
                  </a:txBody>
                  <a:tcPr/>
                </a:tc>
                <a:tc>
                  <a:txBody>
                    <a:bodyPr/>
                    <a:lstStyle/>
                    <a:p>
                      <a:pPr algn="l" fontAlgn="ctr"/>
                      <a:r>
                        <a:rPr lang="nl-NL" sz="1400" b="0" i="0" u="none" strike="noStrike" dirty="0">
                          <a:solidFill>
                            <a:srgbClr val="0070C0"/>
                          </a:solidFill>
                          <a:effectLst/>
                          <a:latin typeface="+mj-lt"/>
                        </a:rPr>
                        <a:t>Reservering </a:t>
                      </a:r>
                      <a:r>
                        <a:rPr lang="nl-NL" sz="1400" b="0" i="0" u="none" strike="noStrike" kern="1200" dirty="0">
                          <a:solidFill>
                            <a:srgbClr val="0070C0"/>
                          </a:solidFill>
                          <a:effectLst/>
                          <a:latin typeface="+mn-lt"/>
                          <a:ea typeface="+mn-ea"/>
                          <a:cs typeface="+mn-cs"/>
                        </a:rPr>
                        <a:t> </a:t>
                      </a:r>
                      <a:r>
                        <a:rPr lang="nl-NL" sz="1400" b="0" i="0" u="none" strike="noStrike" noProof="0" dirty="0">
                          <a:solidFill>
                            <a:srgbClr val="0070C0"/>
                          </a:solidFill>
                          <a:latin typeface="+mn-lt"/>
                        </a:rPr>
                        <a:t>€ </a:t>
                      </a:r>
                      <a:r>
                        <a:rPr lang="nl-NL" sz="1400" b="0" i="0" u="none" strike="noStrike" dirty="0">
                          <a:solidFill>
                            <a:srgbClr val="0070C0"/>
                          </a:solidFill>
                          <a:effectLst/>
                          <a:latin typeface="+mj-lt"/>
                        </a:rPr>
                        <a:t>150,0 mln.</a:t>
                      </a:r>
                    </a:p>
                  </a:txBody>
                  <a:tcPr marL="7620" marR="7620" marT="7620" marB="0" anchor="ctr"/>
                </a:tc>
                <a:extLst>
                  <a:ext uri="{0D108BD9-81ED-4DB2-BD59-A6C34878D82A}">
                    <a16:rowId xmlns:a16="http://schemas.microsoft.com/office/drawing/2014/main" val="1078663532"/>
                  </a:ext>
                </a:extLst>
              </a:tr>
              <a:tr h="214457">
                <a:tc>
                  <a:txBody>
                    <a:bodyPr/>
                    <a:lstStyle/>
                    <a:p>
                      <a:pPr algn="l" fontAlgn="ctr"/>
                      <a:r>
                        <a:rPr lang="nl-NL" sz="1400" b="0" i="0" u="none" strike="noStrike" dirty="0">
                          <a:solidFill>
                            <a:srgbClr val="0070C0"/>
                          </a:solidFill>
                          <a:effectLst/>
                          <a:latin typeface="+mj-lt"/>
                        </a:rPr>
                        <a:t>Subsidie voor waterstof in wegvervoer en binnenvaart (binnenvaart)</a:t>
                      </a:r>
                    </a:p>
                  </a:txBody>
                  <a:tcPr marL="7620" marR="7620" marT="7620" marB="0" anchor="ctr"/>
                </a:tc>
                <a:tc>
                  <a:txBody>
                    <a:bodyPr/>
                    <a:lstStyle/>
                    <a:p>
                      <a:r>
                        <a:rPr lang="nl-NL" sz="1400" dirty="0">
                          <a:solidFill>
                            <a:srgbClr val="0070C0"/>
                          </a:solidFill>
                          <a:latin typeface="+mj-lt"/>
                        </a:rPr>
                        <a:t>-</a:t>
                      </a:r>
                    </a:p>
                  </a:txBody>
                  <a:tcPr/>
                </a:tc>
                <a:tc>
                  <a:txBody>
                    <a:bodyPr/>
                    <a:lstStyle/>
                    <a:p>
                      <a:pPr algn="l" fontAlgn="ctr"/>
                      <a:r>
                        <a:rPr lang="nl-NL" sz="1400" b="0" i="0" u="none" strike="noStrike" dirty="0">
                          <a:solidFill>
                            <a:srgbClr val="0070C0"/>
                          </a:solidFill>
                          <a:effectLst/>
                          <a:latin typeface="+mj-lt"/>
                        </a:rPr>
                        <a:t>Reservering </a:t>
                      </a:r>
                      <a:r>
                        <a:rPr lang="nl-NL" sz="1400" b="0" i="0" u="none" strike="noStrike" kern="1200" dirty="0">
                          <a:solidFill>
                            <a:srgbClr val="0070C0"/>
                          </a:solidFill>
                          <a:effectLst/>
                          <a:latin typeface="+mn-lt"/>
                          <a:ea typeface="+mn-ea"/>
                          <a:cs typeface="+mn-cs"/>
                        </a:rPr>
                        <a:t> </a:t>
                      </a:r>
                      <a:r>
                        <a:rPr lang="nl-NL" sz="1400" b="0" i="0" u="none" strike="noStrike" noProof="0" dirty="0">
                          <a:solidFill>
                            <a:srgbClr val="0070C0"/>
                          </a:solidFill>
                          <a:latin typeface="+mn-lt"/>
                        </a:rPr>
                        <a:t>€ </a:t>
                      </a:r>
                      <a:r>
                        <a:rPr lang="nl-NL" sz="1400" b="0" i="0" u="none" strike="noStrike" dirty="0">
                          <a:solidFill>
                            <a:srgbClr val="0070C0"/>
                          </a:solidFill>
                          <a:effectLst/>
                          <a:latin typeface="+mj-lt"/>
                        </a:rPr>
                        <a:t>33,5 mln. (o.m. gekoppeld aan REDIII RvS met verplichting 14,5%)</a:t>
                      </a:r>
                    </a:p>
                  </a:txBody>
                  <a:tcPr marL="7620" marR="7620" marT="7620" marB="0" anchor="ctr"/>
                </a:tc>
                <a:extLst>
                  <a:ext uri="{0D108BD9-81ED-4DB2-BD59-A6C34878D82A}">
                    <a16:rowId xmlns:a16="http://schemas.microsoft.com/office/drawing/2014/main" val="1587647410"/>
                  </a:ext>
                </a:extLst>
              </a:tr>
              <a:tr h="319804">
                <a:tc>
                  <a:txBody>
                    <a:bodyPr/>
                    <a:lstStyle/>
                    <a:p>
                      <a:pPr algn="l" fontAlgn="b"/>
                      <a:r>
                        <a:rPr lang="nl-NL" sz="1400" b="0" i="0" u="none" strike="noStrike">
                          <a:solidFill>
                            <a:srgbClr val="0070C0"/>
                          </a:solidFill>
                          <a:effectLst/>
                          <a:latin typeface="+mj-lt"/>
                        </a:rPr>
                        <a:t>Algemene reservering, M7: Monitoren van CO</a:t>
                      </a:r>
                      <a:r>
                        <a:rPr lang="nl-NL" sz="1400" b="0" i="0" u="none" strike="noStrike" baseline="-25000">
                          <a:solidFill>
                            <a:srgbClr val="0070C0"/>
                          </a:solidFill>
                          <a:effectLst/>
                          <a:latin typeface="+mj-lt"/>
                        </a:rPr>
                        <a:t>2</a:t>
                      </a:r>
                      <a:r>
                        <a:rPr lang="nl-NL" sz="1400" b="0" i="0" u="none" strike="noStrike">
                          <a:solidFill>
                            <a:srgbClr val="0070C0"/>
                          </a:solidFill>
                          <a:effectLst/>
                          <a:latin typeface="+mj-lt"/>
                        </a:rPr>
                        <a:t>-prestaties en prestatieafspraken goederenvervoer </a:t>
                      </a:r>
                    </a:p>
                  </a:txBody>
                  <a:tcPr marL="7620" marR="7620" marT="7620" marB="0" anchor="b"/>
                </a:tc>
                <a:tc>
                  <a:txBody>
                    <a:bodyPr/>
                    <a:lstStyle/>
                    <a:p>
                      <a:r>
                        <a:rPr lang="nl-NL" sz="1400" dirty="0">
                          <a:solidFill>
                            <a:srgbClr val="0070C0"/>
                          </a:solidFill>
                          <a:latin typeface="+mj-lt"/>
                        </a:rPr>
                        <a:t>-</a:t>
                      </a:r>
                    </a:p>
                  </a:txBody>
                  <a:tcPr/>
                </a:tc>
                <a:tc>
                  <a:txBody>
                    <a:bodyPr/>
                    <a:lstStyle/>
                    <a:p>
                      <a:pPr algn="l" fontAlgn="ctr"/>
                      <a:r>
                        <a:rPr lang="nl-NL" sz="1400" b="0" i="0" u="none" strike="noStrike" dirty="0">
                          <a:solidFill>
                            <a:srgbClr val="0070C0"/>
                          </a:solidFill>
                          <a:effectLst/>
                          <a:latin typeface="+mj-lt"/>
                        </a:rPr>
                        <a:t>Reservering </a:t>
                      </a:r>
                      <a:r>
                        <a:rPr lang="nl-NL" sz="1400" b="0" i="0" u="none" strike="noStrike" kern="1200" dirty="0">
                          <a:solidFill>
                            <a:srgbClr val="0070C0"/>
                          </a:solidFill>
                          <a:effectLst/>
                          <a:latin typeface="+mn-lt"/>
                          <a:ea typeface="+mn-ea"/>
                          <a:cs typeface="+mn-cs"/>
                        </a:rPr>
                        <a:t> </a:t>
                      </a:r>
                      <a:r>
                        <a:rPr lang="nl-NL" sz="1400" b="0" i="0" u="none" strike="noStrike" noProof="0" dirty="0">
                          <a:solidFill>
                            <a:srgbClr val="0070C0"/>
                          </a:solidFill>
                          <a:latin typeface="+mn-lt"/>
                        </a:rPr>
                        <a:t>€ </a:t>
                      </a:r>
                      <a:r>
                        <a:rPr lang="nl-NL" sz="1400" b="0" i="0" u="none" strike="noStrike" dirty="0">
                          <a:solidFill>
                            <a:srgbClr val="0070C0"/>
                          </a:solidFill>
                          <a:effectLst/>
                          <a:latin typeface="+mj-lt"/>
                        </a:rPr>
                        <a:t>6,0 mln. (</a:t>
                      </a:r>
                      <a:r>
                        <a:rPr lang="nl-NL" sz="1400" b="0" i="0" u="none" strike="noStrike" dirty="0" err="1">
                          <a:solidFill>
                            <a:srgbClr val="0070C0"/>
                          </a:solidFill>
                          <a:effectLst/>
                          <a:latin typeface="+mj-lt"/>
                        </a:rPr>
                        <a:t>o.m</a:t>
                      </a:r>
                      <a:r>
                        <a:rPr lang="nl-NL" sz="1400" b="0" i="0" u="none" strike="noStrike" dirty="0">
                          <a:solidFill>
                            <a:srgbClr val="0070C0"/>
                          </a:solidFill>
                          <a:effectLst/>
                          <a:latin typeface="+mj-lt"/>
                        </a:rPr>
                        <a:t> gekoppeld aan CO2-normering voor het goederenvervoer over weg, water en spoor) </a:t>
                      </a:r>
                    </a:p>
                  </a:txBody>
                  <a:tcPr marL="7620" marR="7620" marT="7620" marB="0" anchor="ctr"/>
                </a:tc>
                <a:extLst>
                  <a:ext uri="{0D108BD9-81ED-4DB2-BD59-A6C34878D82A}">
                    <a16:rowId xmlns:a16="http://schemas.microsoft.com/office/drawing/2014/main" val="2864270890"/>
                  </a:ext>
                </a:extLst>
              </a:tr>
            </a:tbl>
          </a:graphicData>
        </a:graphic>
      </p:graphicFrame>
    </p:spTree>
    <p:extLst>
      <p:ext uri="{BB962C8B-B14F-4D97-AF65-F5344CB8AC3E}">
        <p14:creationId xmlns:p14="http://schemas.microsoft.com/office/powerpoint/2010/main" val="4093593583"/>
      </p:ext>
    </p:extLst>
  </p:cSld>
  <p:clrMapOvr>
    <a:masterClrMapping/>
  </p:clrMapOvr>
</p:sld>
</file>

<file path=ppt/slides/slide22.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6" name="Tijdelijke aanduiding voor dianummer 5">
            <a:extLst>
              <a:ext uri="{FF2B5EF4-FFF2-40B4-BE49-F238E27FC236}">
                <a16:creationId xmlns:a16="http://schemas.microsoft.com/office/drawing/2014/main" id="{18CD4246-B892-A817-EBD6-5330E37FF029}"/>
              </a:ext>
            </a:extLst>
          </p:cNvPr>
          <p:cNvSpPr>
            <a:spLocks noGrp="1"/>
          </p:cNvSpPr>
          <p:nvPr>
            <p:ph type="sldNum" sz="quarter" idx="12"/>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CF9417EA-B6E8-40CE-B8B1-038565D7D1E0}" type="slidenum">
              <a:rPr kumimoji="0" lang="nl-NL" altLang="nl-NL" sz="1000" b="0" i="0" u="none" strike="noStrike" kern="1200" cap="none" spc="0" normalizeH="0" baseline="0" noProof="0" smtClean="0">
                <a:ln>
                  <a:noFill/>
                </a:ln>
                <a:solidFill>
                  <a:srgbClr val="A6A6A6"/>
                </a:solidFill>
                <a:effectLst/>
                <a:uLnTx/>
                <a:uFillTx/>
                <a:latin typeface="Verdana"/>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22</a:t>
            </a:fld>
            <a:endParaRPr kumimoji="0" lang="nl-NL" altLang="nl-NL" sz="1000" b="0" i="0" u="none" strike="noStrike" kern="1200" cap="none" spc="0" normalizeH="0" baseline="0" noProof="0">
              <a:ln>
                <a:noFill/>
              </a:ln>
              <a:solidFill>
                <a:srgbClr val="A6A6A6"/>
              </a:solidFill>
              <a:effectLst/>
              <a:uLnTx/>
              <a:uFillTx/>
              <a:latin typeface="Verdana"/>
              <a:ea typeface="+mn-ea"/>
              <a:cs typeface="+mn-cs"/>
            </a:endParaRPr>
          </a:p>
        </p:txBody>
      </p:sp>
      <p:graphicFrame>
        <p:nvGraphicFramePr>
          <p:cNvPr id="8" name="Tijdelijke aanduiding voor inhoud 6">
            <a:extLst>
              <a:ext uri="{FF2B5EF4-FFF2-40B4-BE49-F238E27FC236}">
                <a16:creationId xmlns:a16="http://schemas.microsoft.com/office/drawing/2014/main" id="{B8B391B6-AD3E-AD8F-B648-0D2A82C3751B}"/>
              </a:ext>
            </a:extLst>
          </p:cNvPr>
          <p:cNvGraphicFramePr>
            <a:graphicFrameLocks/>
          </p:cNvGraphicFramePr>
          <p:nvPr>
            <p:extLst>
              <p:ext uri="{D42A27DB-BD31-4B8C-83A1-F6EECF244321}">
                <p14:modId xmlns:p14="http://schemas.microsoft.com/office/powerpoint/2010/main" val="3020122643"/>
              </p:ext>
            </p:extLst>
          </p:nvPr>
        </p:nvGraphicFramePr>
        <p:xfrm>
          <a:off x="635793" y="993463"/>
          <a:ext cx="10922795" cy="2005954"/>
        </p:xfrm>
        <a:graphic>
          <a:graphicData uri="http://schemas.openxmlformats.org/drawingml/2006/table">
            <a:tbl>
              <a:tblPr firstRow="1" bandRow="1">
                <a:tableStyleId>{00A15C55-8517-42AA-B614-E9B94910E393}</a:tableStyleId>
              </a:tblPr>
              <a:tblGrid>
                <a:gridCol w="3647173">
                  <a:extLst>
                    <a:ext uri="{9D8B030D-6E8A-4147-A177-3AD203B41FA5}">
                      <a16:colId xmlns:a16="http://schemas.microsoft.com/office/drawing/2014/main" val="3172638121"/>
                    </a:ext>
                  </a:extLst>
                </a:gridCol>
                <a:gridCol w="1295813">
                  <a:extLst>
                    <a:ext uri="{9D8B030D-6E8A-4147-A177-3AD203B41FA5}">
                      <a16:colId xmlns:a16="http://schemas.microsoft.com/office/drawing/2014/main" val="3034789312"/>
                    </a:ext>
                  </a:extLst>
                </a:gridCol>
                <a:gridCol w="145616">
                  <a:extLst>
                    <a:ext uri="{9D8B030D-6E8A-4147-A177-3AD203B41FA5}">
                      <a16:colId xmlns:a16="http://schemas.microsoft.com/office/drawing/2014/main" val="3503709368"/>
                    </a:ext>
                  </a:extLst>
                </a:gridCol>
                <a:gridCol w="1255847">
                  <a:extLst>
                    <a:ext uri="{9D8B030D-6E8A-4147-A177-3AD203B41FA5}">
                      <a16:colId xmlns:a16="http://schemas.microsoft.com/office/drawing/2014/main" val="1737324258"/>
                    </a:ext>
                  </a:extLst>
                </a:gridCol>
                <a:gridCol w="4578346">
                  <a:extLst>
                    <a:ext uri="{9D8B030D-6E8A-4147-A177-3AD203B41FA5}">
                      <a16:colId xmlns:a16="http://schemas.microsoft.com/office/drawing/2014/main" val="4132603179"/>
                    </a:ext>
                  </a:extLst>
                </a:gridCol>
              </a:tblGrid>
              <a:tr h="756274">
                <a:tc>
                  <a:txBody>
                    <a:bodyPr/>
                    <a:lstStyle/>
                    <a:p>
                      <a:r>
                        <a:rPr lang="nl-NL" sz="1400" dirty="0">
                          <a:solidFill>
                            <a:schemeClr val="bg1"/>
                          </a:solidFill>
                        </a:rPr>
                        <a:t>SECTOR MOBILITEIT</a:t>
                      </a:r>
                      <a:endParaRPr lang="en-US" sz="1400" dirty="0">
                        <a:solidFill>
                          <a:schemeClr val="bg1"/>
                        </a:solidFill>
                      </a:endParaRPr>
                    </a:p>
                  </a:txBody>
                  <a:tcPr anchor="ctr"/>
                </a:tc>
                <a:tc gridSpan="2">
                  <a:txBody>
                    <a:bodyPr/>
                    <a:lstStyle/>
                    <a:p>
                      <a:r>
                        <a:rPr lang="nl-NL" sz="1400" dirty="0">
                          <a:solidFill>
                            <a:schemeClr val="bg1"/>
                          </a:solidFill>
                        </a:rPr>
                        <a:t>Impact Mton in 2030 </a:t>
                      </a:r>
                      <a:endParaRPr lang="en-US" sz="1400" dirty="0">
                        <a:solidFill>
                          <a:schemeClr val="bg1"/>
                        </a:solidFill>
                      </a:endParaRPr>
                    </a:p>
                  </a:txBody>
                  <a:tcPr anchor="ctr"/>
                </a:tc>
                <a:tc hMerge="1">
                  <a:txBody>
                    <a:bodyPr/>
                    <a:lstStyle/>
                    <a:p>
                      <a:r>
                        <a:rPr lang="nl-NL" sz="1400" dirty="0">
                          <a:solidFill>
                            <a:schemeClr val="bg1"/>
                          </a:solidFill>
                        </a:rPr>
                        <a:t>Kosten</a:t>
                      </a:r>
                      <a:endParaRPr lang="en-US" sz="1400" dirty="0">
                        <a:solidFill>
                          <a:schemeClr val="bg1"/>
                        </a:solidFill>
                      </a:endParaRPr>
                    </a:p>
                  </a:txBody>
                  <a:tcPr anchor="ctr"/>
                </a:tc>
                <a:tc>
                  <a:txBody>
                    <a:bodyPr/>
                    <a:lstStyle/>
                    <a:p>
                      <a:r>
                        <a:rPr lang="nl-NL" sz="1400" dirty="0">
                          <a:solidFill>
                            <a:schemeClr val="bg1"/>
                          </a:solidFill>
                        </a:rPr>
                        <a:t>Kosten</a:t>
                      </a:r>
                      <a:endParaRPr lang="en-US" sz="1400" dirty="0">
                        <a:solidFill>
                          <a:schemeClr val="bg1"/>
                        </a:solidFill>
                      </a:endParaRPr>
                    </a:p>
                  </a:txBody>
                  <a:tcPr anchor="ctr"/>
                </a:tc>
                <a:tc>
                  <a:txBody>
                    <a:bodyPr/>
                    <a:lstStyle/>
                    <a:p>
                      <a:r>
                        <a:rPr lang="nl-NL" sz="1400" dirty="0">
                          <a:solidFill>
                            <a:schemeClr val="bg1"/>
                          </a:solidFill>
                        </a:rPr>
                        <a:t>Toelichting en aandachtspunten </a:t>
                      </a:r>
                      <a:endParaRPr lang="en-US" sz="1400" dirty="0">
                        <a:solidFill>
                          <a:schemeClr val="bg1"/>
                        </a:solidFill>
                      </a:endParaRPr>
                    </a:p>
                  </a:txBody>
                  <a:tcPr anchor="ctr"/>
                </a:tc>
                <a:extLst>
                  <a:ext uri="{0D108BD9-81ED-4DB2-BD59-A6C34878D82A}">
                    <a16:rowId xmlns:a16="http://schemas.microsoft.com/office/drawing/2014/main" val="314049160"/>
                  </a:ext>
                </a:extLst>
              </a:tr>
              <a:tr h="0">
                <a:tc gridSpan="5">
                  <a:txBody>
                    <a:bodyPr/>
                    <a:lstStyle/>
                    <a:p>
                      <a:r>
                        <a:rPr lang="nl-NL" sz="1400" b="1" dirty="0"/>
                        <a:t>Alternatief beleid om knelpunten in de transitie weg te nemen</a:t>
                      </a:r>
                      <a:endParaRPr lang="nl-NL" sz="1400" b="1" noProof="0" dirty="0"/>
                    </a:p>
                  </a:txBody>
                  <a:tcPr/>
                </a:tc>
                <a:tc hMerge="1">
                  <a:txBody>
                    <a:bodyPr/>
                    <a:lstStyle/>
                    <a:p>
                      <a:endParaRPr lang="en-US" sz="1400" dirty="0"/>
                    </a:p>
                  </a:txBody>
                  <a:tcPr/>
                </a:tc>
                <a:tc hMerge="1">
                  <a:txBody>
                    <a:bodyPr/>
                    <a:lstStyle/>
                    <a:p>
                      <a:endParaRPr lang="en-US" sz="1400" dirty="0"/>
                    </a:p>
                  </a:txBody>
                  <a:tcPr/>
                </a:tc>
                <a:tc hMerge="1">
                  <a:txBody>
                    <a:bodyPr/>
                    <a:lstStyle/>
                    <a:p>
                      <a:endParaRPr lang="nl-NL"/>
                    </a:p>
                  </a:txBody>
                  <a:tcPr/>
                </a:tc>
                <a:tc hMerge="1">
                  <a:txBody>
                    <a:bodyPr/>
                    <a:lstStyle/>
                    <a:p>
                      <a:endParaRPr lang="en-US" sz="1400" dirty="0"/>
                    </a:p>
                  </a:txBody>
                  <a:tcPr/>
                </a:tc>
                <a:extLst>
                  <a:ext uri="{0D108BD9-81ED-4DB2-BD59-A6C34878D82A}">
                    <a16:rowId xmlns:a16="http://schemas.microsoft.com/office/drawing/2014/main" val="1756335825"/>
                  </a:ext>
                </a:extLst>
              </a:tr>
              <a:tr h="309116">
                <a:tc>
                  <a:txBody>
                    <a:bodyPr/>
                    <a:lstStyle/>
                    <a:p>
                      <a:r>
                        <a:rPr lang="nl-NL" sz="1400" dirty="0"/>
                        <a:t>Aanpak netcongestie, zodat knelpunt rondom aanleg laadpalen zwaar vrachtverkeer wordt opgelost</a:t>
                      </a:r>
                    </a:p>
                  </a:txBody>
                  <a:tcPr anchor="ctr"/>
                </a:tc>
                <a:tc>
                  <a:txBody>
                    <a:bodyPr/>
                    <a:lstStyle/>
                    <a:p>
                      <a:r>
                        <a:rPr lang="nl-NL" sz="1400" dirty="0"/>
                        <a:t>PM</a:t>
                      </a:r>
                    </a:p>
                  </a:txBody>
                  <a:tcPr anchor="ctr"/>
                </a:tc>
                <a:tc gridSpan="2">
                  <a:txBody>
                    <a:bodyPr/>
                    <a:lstStyle/>
                    <a:p>
                      <a:r>
                        <a:rPr lang="nl-NL" sz="1400" dirty="0"/>
                        <a:t>PM</a:t>
                      </a:r>
                    </a:p>
                  </a:txBody>
                  <a:tcPr anchor="ctr"/>
                </a:tc>
                <a:tc hMerge="1">
                  <a:txBody>
                    <a:bodyPr/>
                    <a:lstStyle/>
                    <a:p>
                      <a:endParaRPr lang="nl-NL" sz="1400" dirty="0"/>
                    </a:p>
                  </a:txBody>
                  <a:tcP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In de KEV geeft PBL aan dat netcongestie een belemmering is voor de ingroei van elektrische vrachtauto’s. Voor personen- en bestelauto’s is dit probleem veel minder groot.</a:t>
                      </a:r>
                    </a:p>
                  </a:txBody>
                  <a:tcPr anchor="ctr"/>
                </a:tc>
                <a:extLst>
                  <a:ext uri="{0D108BD9-81ED-4DB2-BD59-A6C34878D82A}">
                    <a16:rowId xmlns:a16="http://schemas.microsoft.com/office/drawing/2014/main" val="1988725022"/>
                  </a:ext>
                </a:extLst>
              </a:tr>
            </a:tbl>
          </a:graphicData>
        </a:graphic>
      </p:graphicFrame>
    </p:spTree>
    <p:extLst>
      <p:ext uri="{BB962C8B-B14F-4D97-AF65-F5344CB8AC3E}">
        <p14:creationId xmlns:p14="http://schemas.microsoft.com/office/powerpoint/2010/main" val="2080937649"/>
      </p:ext>
    </p:extLst>
  </p:cSld>
  <p:clrMapOvr>
    <a:masterClrMapping/>
  </p:clrMapOvr>
</p:sld>
</file>

<file path=ppt/slides/slide23.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6" name="Tijdelijke aanduiding voor dianummer 5">
            <a:extLst>
              <a:ext uri="{FF2B5EF4-FFF2-40B4-BE49-F238E27FC236}">
                <a16:creationId xmlns:a16="http://schemas.microsoft.com/office/drawing/2014/main" id="{18CD4246-B892-A817-EBD6-5330E37FF029}"/>
              </a:ext>
            </a:extLst>
          </p:cNvPr>
          <p:cNvSpPr>
            <a:spLocks noGrp="1"/>
          </p:cNvSpPr>
          <p:nvPr>
            <p:ph type="sldNum" sz="quarter" idx="12"/>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CF9417EA-B6E8-40CE-B8B1-038565D7D1E0}" type="slidenum">
              <a:rPr kumimoji="0" lang="nl-NL" altLang="nl-NL" sz="1000" b="0" i="0" u="none" strike="noStrike" kern="1200" cap="none" spc="0" normalizeH="0" baseline="0" noProof="0" smtClean="0">
                <a:ln>
                  <a:noFill/>
                </a:ln>
                <a:solidFill>
                  <a:srgbClr val="A6A6A6"/>
                </a:solidFill>
                <a:effectLst/>
                <a:uLnTx/>
                <a:uFillTx/>
                <a:latin typeface="Verdana"/>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23</a:t>
            </a:fld>
            <a:endParaRPr kumimoji="0" lang="nl-NL" altLang="nl-NL" sz="1000" b="0" i="0" u="none" strike="noStrike" kern="1200" cap="none" spc="0" normalizeH="0" baseline="0" noProof="0">
              <a:ln>
                <a:noFill/>
              </a:ln>
              <a:solidFill>
                <a:srgbClr val="A6A6A6"/>
              </a:solidFill>
              <a:effectLst/>
              <a:uLnTx/>
              <a:uFillTx/>
              <a:latin typeface="Verdana"/>
              <a:ea typeface="+mn-ea"/>
              <a:cs typeface="+mn-cs"/>
            </a:endParaRPr>
          </a:p>
        </p:txBody>
      </p:sp>
      <p:graphicFrame>
        <p:nvGraphicFramePr>
          <p:cNvPr id="8" name="Tijdelijke aanduiding voor inhoud 6">
            <a:extLst>
              <a:ext uri="{FF2B5EF4-FFF2-40B4-BE49-F238E27FC236}">
                <a16:creationId xmlns:a16="http://schemas.microsoft.com/office/drawing/2014/main" id="{B8B391B6-AD3E-AD8F-B648-0D2A82C3751B}"/>
              </a:ext>
            </a:extLst>
          </p:cNvPr>
          <p:cNvGraphicFramePr>
            <a:graphicFrameLocks/>
          </p:cNvGraphicFramePr>
          <p:nvPr>
            <p:extLst>
              <p:ext uri="{D42A27DB-BD31-4B8C-83A1-F6EECF244321}">
                <p14:modId xmlns:p14="http://schemas.microsoft.com/office/powerpoint/2010/main" val="4081611172"/>
              </p:ext>
            </p:extLst>
          </p:nvPr>
        </p:nvGraphicFramePr>
        <p:xfrm>
          <a:off x="798631" y="779950"/>
          <a:ext cx="10964479" cy="4840594"/>
        </p:xfrm>
        <a:graphic>
          <a:graphicData uri="http://schemas.openxmlformats.org/drawingml/2006/table">
            <a:tbl>
              <a:tblPr firstRow="1" bandRow="1">
                <a:tableStyleId>{7DF18680-E054-41AD-8BC1-D1AEF772440D}</a:tableStyleId>
              </a:tblPr>
              <a:tblGrid>
                <a:gridCol w="3647173">
                  <a:extLst>
                    <a:ext uri="{9D8B030D-6E8A-4147-A177-3AD203B41FA5}">
                      <a16:colId xmlns:a16="http://schemas.microsoft.com/office/drawing/2014/main" val="3172638121"/>
                    </a:ext>
                  </a:extLst>
                </a:gridCol>
                <a:gridCol w="1295813">
                  <a:extLst>
                    <a:ext uri="{9D8B030D-6E8A-4147-A177-3AD203B41FA5}">
                      <a16:colId xmlns:a16="http://schemas.microsoft.com/office/drawing/2014/main" val="3034789312"/>
                    </a:ext>
                  </a:extLst>
                </a:gridCol>
                <a:gridCol w="1443147">
                  <a:extLst>
                    <a:ext uri="{9D8B030D-6E8A-4147-A177-3AD203B41FA5}">
                      <a16:colId xmlns:a16="http://schemas.microsoft.com/office/drawing/2014/main" val="3503709368"/>
                    </a:ext>
                  </a:extLst>
                </a:gridCol>
                <a:gridCol w="4578346">
                  <a:extLst>
                    <a:ext uri="{9D8B030D-6E8A-4147-A177-3AD203B41FA5}">
                      <a16:colId xmlns:a16="http://schemas.microsoft.com/office/drawing/2014/main" val="4132603179"/>
                    </a:ext>
                  </a:extLst>
                </a:gridCol>
              </a:tblGrid>
              <a:tr h="756274">
                <a:tc>
                  <a:txBody>
                    <a:bodyPr/>
                    <a:lstStyle/>
                    <a:p>
                      <a:r>
                        <a:rPr lang="nl-NL" sz="1400" dirty="0">
                          <a:solidFill>
                            <a:schemeClr val="bg1"/>
                          </a:solidFill>
                        </a:rPr>
                        <a:t>SECTOR MOBILITEIT </a:t>
                      </a:r>
                      <a:endParaRPr lang="en-US" sz="1400" dirty="0">
                        <a:solidFill>
                          <a:schemeClr val="bg1"/>
                        </a:solidFill>
                      </a:endParaRPr>
                    </a:p>
                  </a:txBody>
                  <a:tcPr anchor="ctr"/>
                </a:tc>
                <a:tc>
                  <a:txBody>
                    <a:bodyPr/>
                    <a:lstStyle/>
                    <a:p>
                      <a:r>
                        <a:rPr lang="nl-NL" sz="1400" dirty="0">
                          <a:solidFill>
                            <a:schemeClr val="bg1"/>
                          </a:solidFill>
                        </a:rPr>
                        <a:t>Impact Mton in 2030 </a:t>
                      </a:r>
                      <a:endParaRPr lang="en-US" sz="1400" dirty="0">
                        <a:solidFill>
                          <a:schemeClr val="bg1"/>
                        </a:solidFill>
                      </a:endParaRPr>
                    </a:p>
                  </a:txBody>
                  <a:tcPr anchor="ctr"/>
                </a:tc>
                <a:tc>
                  <a:txBody>
                    <a:bodyPr/>
                    <a:lstStyle/>
                    <a:p>
                      <a:r>
                        <a:rPr lang="nl-NL" sz="1400" dirty="0">
                          <a:solidFill>
                            <a:schemeClr val="bg1"/>
                          </a:solidFill>
                        </a:rPr>
                        <a:t>Kosten</a:t>
                      </a:r>
                      <a:endParaRPr lang="en-US" sz="1400" dirty="0">
                        <a:solidFill>
                          <a:schemeClr val="bg1"/>
                        </a:solidFill>
                      </a:endParaRPr>
                    </a:p>
                  </a:txBody>
                  <a:tcPr anchor="ctr"/>
                </a:tc>
                <a:tc>
                  <a:txBody>
                    <a:bodyPr/>
                    <a:lstStyle/>
                    <a:p>
                      <a:r>
                        <a:rPr lang="nl-NL" sz="1400" dirty="0">
                          <a:solidFill>
                            <a:schemeClr val="bg1"/>
                          </a:solidFill>
                        </a:rPr>
                        <a:t>Toelichting en aandachtspunten </a:t>
                      </a:r>
                      <a:endParaRPr lang="en-US" sz="1400" dirty="0">
                        <a:solidFill>
                          <a:schemeClr val="bg1"/>
                        </a:solidFill>
                      </a:endParaRPr>
                    </a:p>
                  </a:txBody>
                  <a:tcPr anchor="ctr"/>
                </a:tc>
                <a:extLst>
                  <a:ext uri="{0D108BD9-81ED-4DB2-BD59-A6C34878D82A}">
                    <a16:rowId xmlns:a16="http://schemas.microsoft.com/office/drawing/2014/main" val="314049160"/>
                  </a:ext>
                </a:extLst>
              </a:tr>
              <a:tr h="0">
                <a:tc gridSpan="4">
                  <a:txBody>
                    <a:bodyPr/>
                    <a:lstStyle/>
                    <a:p>
                      <a:r>
                        <a:rPr lang="nl-NL" sz="1400" b="1" noProof="0" dirty="0"/>
                        <a:t>Alternatief beleid gericht op emissiereductie</a:t>
                      </a:r>
                    </a:p>
                  </a:txBody>
                  <a:tcPr anchor="ctr"/>
                </a:tc>
                <a:tc hMerge="1">
                  <a:txBody>
                    <a:bodyPr/>
                    <a:lstStyle/>
                    <a:p>
                      <a:endParaRPr lang="en-US" sz="1400" dirty="0"/>
                    </a:p>
                  </a:txBody>
                  <a:tcPr/>
                </a:tc>
                <a:tc hMerge="1">
                  <a:txBody>
                    <a:bodyPr/>
                    <a:lstStyle/>
                    <a:p>
                      <a:endParaRPr lang="en-US" sz="1400" dirty="0"/>
                    </a:p>
                  </a:txBody>
                  <a:tcPr/>
                </a:tc>
                <a:tc hMerge="1">
                  <a:txBody>
                    <a:bodyPr/>
                    <a:lstStyle/>
                    <a:p>
                      <a:endParaRPr lang="en-US" sz="1400" dirty="0"/>
                    </a:p>
                  </a:txBody>
                  <a:tcPr/>
                </a:tc>
                <a:extLst>
                  <a:ext uri="{0D108BD9-81ED-4DB2-BD59-A6C34878D82A}">
                    <a16:rowId xmlns:a16="http://schemas.microsoft.com/office/drawing/2014/main" val="1756335825"/>
                  </a:ext>
                </a:extLst>
              </a:tr>
              <a:tr h="309116">
                <a:tc>
                  <a:txBody>
                    <a:bodyPr/>
                    <a:lstStyle/>
                    <a:p>
                      <a:r>
                        <a:rPr lang="nl-NL" sz="1400" dirty="0"/>
                        <a:t>Rode diesel voor landbouwvoertuigen alleen bij gebruik van 100% biobrandstof</a:t>
                      </a:r>
                    </a:p>
                  </a:txBody>
                  <a:tcPr anchor="ctr"/>
                </a:tc>
                <a:tc>
                  <a:txBody>
                    <a:bodyPr/>
                    <a:lstStyle/>
                    <a:p>
                      <a:r>
                        <a:rPr lang="nl-NL" sz="1400" dirty="0"/>
                        <a:t>Ca. 1,1 Mton*</a:t>
                      </a:r>
                    </a:p>
                  </a:txBody>
                  <a:tcPr anchor="ctr"/>
                </a:tc>
                <a:tc>
                  <a:txBody>
                    <a:bodyPr/>
                    <a:lstStyle/>
                    <a:p>
                      <a:endParaRPr lang="nl-NL" sz="1400" dirty="0"/>
                    </a:p>
                  </a:txBody>
                  <a:tcPr anchor="ct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Nader onderzoeken of het uitvoeringstechnisch mogelijk is en of regeling aan inkomstenkant of uitgavenkant moet worden vormgegeven. </a:t>
                      </a:r>
                    </a:p>
                  </a:txBody>
                  <a:tcPr anchor="ctr"/>
                </a:tc>
                <a:extLst>
                  <a:ext uri="{0D108BD9-81ED-4DB2-BD59-A6C34878D82A}">
                    <a16:rowId xmlns:a16="http://schemas.microsoft.com/office/drawing/2014/main" val="1988725022"/>
                  </a:ext>
                </a:extLst>
              </a:tr>
              <a:tr h="309116">
                <a:tc>
                  <a:txBody>
                    <a:bodyPr/>
                    <a:lstStyle/>
                    <a:p>
                      <a:pPr marL="0" lvl="0" indent="0">
                        <a:buFont typeface="Arial" panose="020B0604020202020204" pitchFamily="34" charset="0"/>
                        <a:buNone/>
                      </a:pPr>
                      <a:r>
                        <a:rPr lang="nl-NL" sz="1400" dirty="0"/>
                        <a:t>Verplichting inzet duurzame scheepsbrandstoffen (HVO) bij tenders voor wind op zee</a:t>
                      </a:r>
                    </a:p>
                  </a:txBody>
                  <a:tcPr anchor="ctr"/>
                </a:tc>
                <a:tc>
                  <a:txBody>
                    <a:bodyPr/>
                    <a:lstStyle/>
                    <a:p>
                      <a:r>
                        <a:rPr lang="nl-NL" sz="1400" dirty="0"/>
                        <a:t>0 – 0,6 Mton*</a:t>
                      </a:r>
                    </a:p>
                  </a:txBody>
                  <a:tcPr anchor="ctr"/>
                </a:tc>
                <a:tc>
                  <a:txBody>
                    <a:bodyPr/>
                    <a:lstStyle/>
                    <a:p>
                      <a:endParaRPr lang="nl-NL" sz="1400" dirty="0"/>
                    </a:p>
                  </a:txBody>
                  <a:tcPr anchor="ct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Verkennen in hoeverre dit kan worden toegepast bij het aangaan van nieuwe tenders. In de Klimaat- en Energieverkenning is aangegeven dat wordt verwacht dat de emissies toenemen van 0,2 naar 0,6 Mton in 2030. </a:t>
                      </a:r>
                    </a:p>
                  </a:txBody>
                  <a:tcPr anchor="ctr"/>
                </a:tc>
                <a:extLst>
                  <a:ext uri="{0D108BD9-81ED-4DB2-BD59-A6C34878D82A}">
                    <a16:rowId xmlns:a16="http://schemas.microsoft.com/office/drawing/2014/main" val="1599151052"/>
                  </a:ext>
                </a:extLst>
              </a:tr>
              <a:tr h="309116">
                <a:tc>
                  <a:txBody>
                    <a:bodyPr/>
                    <a:lstStyle/>
                    <a:p>
                      <a:pPr marL="0" lvl="0" indent="0">
                        <a:buFont typeface="Arial" panose="020B0604020202020204" pitchFamily="34" charset="0"/>
                        <a:buNone/>
                      </a:pPr>
                      <a:r>
                        <a:rPr lang="nl-NL" sz="1400" dirty="0"/>
                        <a:t>Ophoging jaarverplichting biobrandstoffen wegvervoer</a:t>
                      </a:r>
                    </a:p>
                  </a:txBody>
                  <a:tcPr anchor="ctr"/>
                </a:tc>
                <a:tc>
                  <a:txBody>
                    <a:bodyPr/>
                    <a:lstStyle/>
                    <a:p>
                      <a:r>
                        <a:rPr lang="nl-NL" sz="1400" dirty="0"/>
                        <a:t>0 – 2 Mton</a:t>
                      </a:r>
                    </a:p>
                  </a:txBody>
                  <a:tcPr anchor="ctr"/>
                </a:tc>
                <a:tc>
                  <a:txBody>
                    <a:bodyPr/>
                    <a:lstStyle/>
                    <a:p>
                      <a:endParaRPr lang="nl-NL" sz="1400" dirty="0"/>
                    </a:p>
                  </a:txBody>
                  <a:tcPr anchor="ct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Leidt tot hogere kosten voor weggebruiker en staat op gespannen voet met zo hoogwaardig mogelijke inzet van </a:t>
                      </a:r>
                      <a:r>
                        <a:rPr lang="nl-NL" sz="1400" dirty="0" err="1"/>
                        <a:t>biogrondstoffen</a:t>
                      </a:r>
                      <a:r>
                        <a:rPr lang="nl-NL" sz="1400" dirty="0"/>
                        <a:t>.</a:t>
                      </a:r>
                    </a:p>
                  </a:txBody>
                  <a:tcPr anchor="ctr"/>
                </a:tc>
                <a:extLst>
                  <a:ext uri="{0D108BD9-81ED-4DB2-BD59-A6C34878D82A}">
                    <a16:rowId xmlns:a16="http://schemas.microsoft.com/office/drawing/2014/main" val="730656467"/>
                  </a:ext>
                </a:extLst>
              </a:tr>
              <a:tr h="309116">
                <a:tc gridSpan="4">
                  <a:txBody>
                    <a:bodyPr/>
                    <a:lstStyle/>
                    <a:p>
                      <a:r>
                        <a:rPr lang="nl-NL" sz="1400" strike="noStrike" dirty="0"/>
                        <a:t>* Afhankelijk van of de totale bijmengverplichting voor mobiliteit wordt opgehoogd, anders geen extra klimaateffect (maar wel lagere lasten voor personenauto’s).</a:t>
                      </a:r>
                    </a:p>
                    <a:p>
                      <a:endParaRPr lang="nl-NL" sz="1400" strike="noStrike" dirty="0"/>
                    </a:p>
                    <a:p>
                      <a:r>
                        <a:rPr lang="nl-NL" sz="1400" strike="noStrike" dirty="0"/>
                        <a:t>NB. Dit overzicht is exclusief de verkenning naar toekomstige autobelastingen en aanpalend mobiliteitsbeleid. Dit staat onder bestaand beleid, omdat het een afspraak uit het Regeerprogramma is (emissiereductie 0 – 2 Mton).</a:t>
                      </a:r>
                    </a:p>
                  </a:txBody>
                  <a:tcPr anchor="ctr"/>
                </a:tc>
                <a:tc hMerge="1">
                  <a:txBody>
                    <a:bodyPr/>
                    <a:lstStyle/>
                    <a:p>
                      <a:endParaRPr lang="nl-NL" sz="1400" strike="noStrike" dirty="0"/>
                    </a:p>
                  </a:txBody>
                  <a:tcPr anchor="ctr"/>
                </a:tc>
                <a:tc hMerge="1">
                  <a:txBody>
                    <a:bodyPr/>
                    <a:lstStyle/>
                    <a:p>
                      <a:endParaRPr lang="nl-NL" sz="1400" strike="noStrike" dirty="0"/>
                    </a:p>
                  </a:txBody>
                  <a:tcPr anchor="ctr"/>
                </a:tc>
                <a:tc hMerge="1">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endParaRPr lang="nl-NL" sz="1400" strike="noStrike" dirty="0"/>
                    </a:p>
                  </a:txBody>
                  <a:tcPr anchor="ctr"/>
                </a:tc>
                <a:extLst>
                  <a:ext uri="{0D108BD9-81ED-4DB2-BD59-A6C34878D82A}">
                    <a16:rowId xmlns:a16="http://schemas.microsoft.com/office/drawing/2014/main" val="518199078"/>
                  </a:ext>
                </a:extLst>
              </a:tr>
            </a:tbl>
          </a:graphicData>
        </a:graphic>
      </p:graphicFrame>
    </p:spTree>
    <p:extLst>
      <p:ext uri="{BB962C8B-B14F-4D97-AF65-F5344CB8AC3E}">
        <p14:creationId xmlns:p14="http://schemas.microsoft.com/office/powerpoint/2010/main" val="2433058145"/>
      </p:ext>
    </p:extLst>
  </p:cSld>
  <p:clrMapOvr>
    <a:masterClrMapping/>
  </p:clrMapOvr>
</p:sld>
</file>

<file path=ppt/slides/slide24.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 name="Titel 2">
            <a:extLst>
              <a:ext uri="{FF2B5EF4-FFF2-40B4-BE49-F238E27FC236}">
                <a16:creationId xmlns:a16="http://schemas.microsoft.com/office/drawing/2014/main" id="{AA726EE1-5A7F-30EF-8E4F-53B3436BFB64}"/>
              </a:ext>
            </a:extLst>
          </p:cNvPr>
          <p:cNvSpPr>
            <a:spLocks noGrp="1"/>
          </p:cNvSpPr>
          <p:nvPr>
            <p:ph type="title"/>
          </p:nvPr>
        </p:nvSpPr>
        <p:spPr>
          <a:xfrm>
            <a:off x="634206" y="2593215"/>
            <a:ext cx="10923588" cy="947737"/>
          </a:xfrm>
        </p:spPr>
        <p:txBody>
          <a:bodyPr/>
          <a:lstStyle/>
          <a:p>
            <a:pPr algn="ctr"/>
            <a:r>
              <a:rPr lang="nl-NL" b="1" dirty="0"/>
              <a:t>Glastuinbouw</a:t>
            </a:r>
          </a:p>
        </p:txBody>
      </p:sp>
      <p:sp>
        <p:nvSpPr>
          <p:cNvPr id="4" name="Tijdelijke aanduiding voor datum 3">
            <a:extLst>
              <a:ext uri="{FF2B5EF4-FFF2-40B4-BE49-F238E27FC236}">
                <a16:creationId xmlns:a16="http://schemas.microsoft.com/office/drawing/2014/main" id="{F037769E-9A09-CE2B-7778-42FAB1EDC802}"/>
              </a:ext>
            </a:extLst>
          </p:cNvPr>
          <p:cNvSpPr>
            <a:spLocks noGrp="1"/>
          </p:cNvSpPr>
          <p:nvPr>
            <p:ph type="dt" sz="half" idx="10"/>
          </p:nvPr>
        </p:nvSpPr>
        <p:spPr/>
        <p:txBody>
          <a:bodyPr/>
          <a:lstStyle/>
          <a:p>
            <a:pPr marL="0" marR="0" lvl="0" indent="0" algn="l" defTabSz="914400" rtl="0" eaLnBrk="1" fontAlgn="auto" latinLnBrk="0" hangingPunct="1">
              <a:lnSpc>
                <a:spcPct val="100000"/>
              </a:lnSpc>
              <a:spcBef>
                <a:spcPts val="0"/>
              </a:spcBef>
              <a:spcAft>
                <a:spcPts val="0"/>
              </a:spcAft>
              <a:buClrTx/>
              <a:buSzTx/>
              <a:buFontTx/>
              <a:buNone/>
              <a:tabLst/>
              <a:defRPr/>
            </a:pPr>
            <a:endParaRPr kumimoji="0" lang="nl-NL" sz="1050" b="0" i="0" u="none" strike="noStrike" kern="1200" cap="none" spc="0" normalizeH="0" baseline="0" noProof="0">
              <a:ln>
                <a:noFill/>
              </a:ln>
              <a:solidFill>
                <a:srgbClr val="FFFFFF">
                  <a:lumMod val="65000"/>
                </a:srgbClr>
              </a:solidFill>
              <a:effectLst/>
              <a:uLnTx/>
              <a:uFillTx/>
              <a:latin typeface="Verdana"/>
              <a:ea typeface="+mn-ea"/>
              <a:cs typeface="+mn-cs"/>
            </a:endParaRPr>
          </a:p>
        </p:txBody>
      </p:sp>
      <p:sp>
        <p:nvSpPr>
          <p:cNvPr id="5" name="Tijdelijke aanduiding voor voettekst 4">
            <a:extLst>
              <a:ext uri="{FF2B5EF4-FFF2-40B4-BE49-F238E27FC236}">
                <a16:creationId xmlns:a16="http://schemas.microsoft.com/office/drawing/2014/main" id="{6FC7AE63-E908-3F7D-3A71-C20CA1A49727}"/>
              </a:ext>
            </a:extLst>
          </p:cNvPr>
          <p:cNvSpPr>
            <a:spLocks noGrp="1"/>
          </p:cNvSpPr>
          <p:nvPr>
            <p:ph type="ftr" sz="quarter" idx="11"/>
          </p:nvPr>
        </p:nvSpPr>
        <p:spPr/>
        <p:txBody>
          <a:bodyPr/>
          <a:lstStyle/>
          <a:p>
            <a:pPr marL="0" marR="0" lvl="0" indent="0" algn="l" defTabSz="914400" rtl="0" eaLnBrk="1" fontAlgn="auto" latinLnBrk="0" hangingPunct="1">
              <a:lnSpc>
                <a:spcPct val="100000"/>
              </a:lnSpc>
              <a:spcBef>
                <a:spcPts val="0"/>
              </a:spcBef>
              <a:spcAft>
                <a:spcPts val="0"/>
              </a:spcAft>
              <a:buClrTx/>
              <a:buSzTx/>
              <a:buFontTx/>
              <a:buNone/>
              <a:tabLst/>
              <a:defRPr/>
            </a:pPr>
            <a:endParaRPr kumimoji="0" lang="nl-NL" sz="1050" b="0" i="0" u="none" strike="noStrike" kern="1200" cap="none" spc="0" normalizeH="0" baseline="0" noProof="0">
              <a:ln>
                <a:noFill/>
              </a:ln>
              <a:solidFill>
                <a:srgbClr val="FFFFFF">
                  <a:lumMod val="65000"/>
                </a:srgbClr>
              </a:solidFill>
              <a:effectLst/>
              <a:uLnTx/>
              <a:uFillTx/>
              <a:latin typeface="Verdana"/>
              <a:ea typeface="+mn-ea"/>
              <a:cs typeface="+mn-cs"/>
            </a:endParaRPr>
          </a:p>
        </p:txBody>
      </p:sp>
      <p:sp>
        <p:nvSpPr>
          <p:cNvPr id="6" name="Tijdelijke aanduiding voor dianummer 5">
            <a:extLst>
              <a:ext uri="{FF2B5EF4-FFF2-40B4-BE49-F238E27FC236}">
                <a16:creationId xmlns:a16="http://schemas.microsoft.com/office/drawing/2014/main" id="{B90E4975-04BB-4188-4420-84DDC6835820}"/>
              </a:ext>
            </a:extLst>
          </p:cNvPr>
          <p:cNvSpPr>
            <a:spLocks noGrp="1"/>
          </p:cNvSpPr>
          <p:nvPr>
            <p:ph type="sldNum" sz="quarter" idx="12"/>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CF9417EA-B6E8-40CE-B8B1-038565D7D1E0}" type="slidenum">
              <a:rPr kumimoji="0" lang="nl-NL" altLang="nl-NL" sz="1000" b="0" i="0" u="none" strike="noStrike" kern="1200" cap="none" spc="0" normalizeH="0" baseline="0" noProof="0" smtClean="0">
                <a:ln>
                  <a:noFill/>
                </a:ln>
                <a:solidFill>
                  <a:srgbClr val="A6A6A6"/>
                </a:solidFill>
                <a:effectLst/>
                <a:uLnTx/>
                <a:uFillTx/>
                <a:latin typeface="Verdana"/>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24</a:t>
            </a:fld>
            <a:endParaRPr kumimoji="0" lang="nl-NL" altLang="nl-NL" sz="1000" b="0" i="0" u="none" strike="noStrike" kern="1200" cap="none" spc="0" normalizeH="0" baseline="0" noProof="0">
              <a:ln>
                <a:noFill/>
              </a:ln>
              <a:solidFill>
                <a:srgbClr val="A6A6A6"/>
              </a:solidFill>
              <a:effectLst/>
              <a:uLnTx/>
              <a:uFillTx/>
              <a:latin typeface="Verdana"/>
              <a:ea typeface="+mn-ea"/>
              <a:cs typeface="+mn-cs"/>
            </a:endParaRPr>
          </a:p>
        </p:txBody>
      </p:sp>
    </p:spTree>
    <p:extLst>
      <p:ext uri="{BB962C8B-B14F-4D97-AF65-F5344CB8AC3E}">
        <p14:creationId xmlns:p14="http://schemas.microsoft.com/office/powerpoint/2010/main" val="1158479843"/>
      </p:ext>
    </p:extLst>
  </p:cSld>
  <p:clrMapOvr>
    <a:masterClrMapping/>
  </p:clrMapOvr>
</p:sld>
</file>

<file path=ppt/slides/slide25.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6" name="Tijdelijke aanduiding voor dianummer 5">
            <a:extLst>
              <a:ext uri="{FF2B5EF4-FFF2-40B4-BE49-F238E27FC236}">
                <a16:creationId xmlns:a16="http://schemas.microsoft.com/office/drawing/2014/main" id="{18CD4246-B892-A817-EBD6-5330E37FF029}"/>
              </a:ext>
            </a:extLst>
          </p:cNvPr>
          <p:cNvSpPr>
            <a:spLocks noGrp="1"/>
          </p:cNvSpPr>
          <p:nvPr>
            <p:ph type="sldNum" sz="quarter" idx="12"/>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CF9417EA-B6E8-40CE-B8B1-038565D7D1E0}" type="slidenum">
              <a:rPr kumimoji="0" lang="nl-NL" altLang="nl-NL" sz="1000" b="0" i="0" u="none" strike="noStrike" kern="1200" cap="none" spc="0" normalizeH="0" baseline="0" noProof="0" smtClean="0">
                <a:ln>
                  <a:noFill/>
                </a:ln>
                <a:solidFill>
                  <a:srgbClr val="A6A6A6"/>
                </a:solidFill>
                <a:effectLst/>
                <a:uLnTx/>
                <a:uFillTx/>
                <a:latin typeface="Verdana"/>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25</a:t>
            </a:fld>
            <a:endParaRPr kumimoji="0" lang="nl-NL" altLang="nl-NL" sz="1000" b="0" i="0" u="none" strike="noStrike" kern="1200" cap="none" spc="0" normalizeH="0" baseline="0" noProof="0">
              <a:ln>
                <a:noFill/>
              </a:ln>
              <a:solidFill>
                <a:srgbClr val="A6A6A6"/>
              </a:solidFill>
              <a:effectLst/>
              <a:uLnTx/>
              <a:uFillTx/>
              <a:latin typeface="Verdana"/>
              <a:ea typeface="+mn-ea"/>
              <a:cs typeface="+mn-cs"/>
            </a:endParaRPr>
          </a:p>
        </p:txBody>
      </p:sp>
      <p:graphicFrame>
        <p:nvGraphicFramePr>
          <p:cNvPr id="8" name="Tijdelijke aanduiding voor inhoud 6">
            <a:extLst>
              <a:ext uri="{FF2B5EF4-FFF2-40B4-BE49-F238E27FC236}">
                <a16:creationId xmlns:a16="http://schemas.microsoft.com/office/drawing/2014/main" id="{B8B391B6-AD3E-AD8F-B648-0D2A82C3751B}"/>
              </a:ext>
            </a:extLst>
          </p:cNvPr>
          <p:cNvGraphicFramePr>
            <a:graphicFrameLocks/>
          </p:cNvGraphicFramePr>
          <p:nvPr>
            <p:extLst>
              <p:ext uri="{D42A27DB-BD31-4B8C-83A1-F6EECF244321}">
                <p14:modId xmlns:p14="http://schemas.microsoft.com/office/powerpoint/2010/main" val="2083580256"/>
              </p:ext>
            </p:extLst>
          </p:nvPr>
        </p:nvGraphicFramePr>
        <p:xfrm>
          <a:off x="613760" y="166340"/>
          <a:ext cx="10964479" cy="4326750"/>
        </p:xfrm>
        <a:graphic>
          <a:graphicData uri="http://schemas.openxmlformats.org/drawingml/2006/table">
            <a:tbl>
              <a:tblPr firstRow="1" bandRow="1">
                <a:tableStyleId>{5C22544A-7EE6-4342-B048-85BDC9FD1C3A}</a:tableStyleId>
              </a:tblPr>
              <a:tblGrid>
                <a:gridCol w="3647173">
                  <a:extLst>
                    <a:ext uri="{9D8B030D-6E8A-4147-A177-3AD203B41FA5}">
                      <a16:colId xmlns:a16="http://schemas.microsoft.com/office/drawing/2014/main" val="3172638121"/>
                    </a:ext>
                  </a:extLst>
                </a:gridCol>
                <a:gridCol w="1295813">
                  <a:extLst>
                    <a:ext uri="{9D8B030D-6E8A-4147-A177-3AD203B41FA5}">
                      <a16:colId xmlns:a16="http://schemas.microsoft.com/office/drawing/2014/main" val="3034789312"/>
                    </a:ext>
                  </a:extLst>
                </a:gridCol>
                <a:gridCol w="1443147">
                  <a:extLst>
                    <a:ext uri="{9D8B030D-6E8A-4147-A177-3AD203B41FA5}">
                      <a16:colId xmlns:a16="http://schemas.microsoft.com/office/drawing/2014/main" val="3503709368"/>
                    </a:ext>
                  </a:extLst>
                </a:gridCol>
                <a:gridCol w="4578346">
                  <a:extLst>
                    <a:ext uri="{9D8B030D-6E8A-4147-A177-3AD203B41FA5}">
                      <a16:colId xmlns:a16="http://schemas.microsoft.com/office/drawing/2014/main" val="4132603179"/>
                    </a:ext>
                  </a:extLst>
                </a:gridCol>
              </a:tblGrid>
              <a:tr h="756274">
                <a:tc>
                  <a:txBody>
                    <a:bodyPr/>
                    <a:lstStyle/>
                    <a:p>
                      <a:r>
                        <a:rPr lang="nl-NL" sz="1400" dirty="0">
                          <a:solidFill>
                            <a:schemeClr val="bg1"/>
                          </a:solidFill>
                        </a:rPr>
                        <a:t>SECTOR GLASTUINBOUW</a:t>
                      </a:r>
                      <a:endParaRPr lang="en-US" sz="1400" dirty="0">
                        <a:solidFill>
                          <a:schemeClr val="bg1"/>
                        </a:solidFill>
                      </a:endParaRPr>
                    </a:p>
                  </a:txBody>
                  <a:tcPr anchor="ctr"/>
                </a:tc>
                <a:tc>
                  <a:txBody>
                    <a:bodyPr/>
                    <a:lstStyle/>
                    <a:p>
                      <a:r>
                        <a:rPr lang="nl-NL" sz="1400" dirty="0">
                          <a:solidFill>
                            <a:schemeClr val="bg1"/>
                          </a:solidFill>
                        </a:rPr>
                        <a:t>Impact Mton in 2030 </a:t>
                      </a:r>
                      <a:endParaRPr lang="en-US" sz="1400" dirty="0">
                        <a:solidFill>
                          <a:schemeClr val="bg1"/>
                        </a:solidFill>
                      </a:endParaRPr>
                    </a:p>
                  </a:txBody>
                  <a:tcPr anchor="ctr"/>
                </a:tc>
                <a:tc>
                  <a:txBody>
                    <a:bodyPr/>
                    <a:lstStyle/>
                    <a:p>
                      <a:r>
                        <a:rPr lang="nl-NL" sz="1400" dirty="0">
                          <a:solidFill>
                            <a:schemeClr val="bg1"/>
                          </a:solidFill>
                        </a:rPr>
                        <a:t>Kosten</a:t>
                      </a:r>
                      <a:endParaRPr lang="en-US" sz="1400" dirty="0">
                        <a:solidFill>
                          <a:schemeClr val="bg1"/>
                        </a:solidFill>
                      </a:endParaRPr>
                    </a:p>
                  </a:txBody>
                  <a:tcPr anchor="ctr"/>
                </a:tc>
                <a:tc>
                  <a:txBody>
                    <a:bodyPr/>
                    <a:lstStyle/>
                    <a:p>
                      <a:r>
                        <a:rPr lang="nl-NL" sz="1400" dirty="0">
                          <a:solidFill>
                            <a:schemeClr val="bg1"/>
                          </a:solidFill>
                        </a:rPr>
                        <a:t>Toelichting en aandachtspunten </a:t>
                      </a:r>
                      <a:endParaRPr lang="en-US" sz="1400" dirty="0">
                        <a:solidFill>
                          <a:schemeClr val="bg1"/>
                        </a:solidFill>
                      </a:endParaRPr>
                    </a:p>
                  </a:txBody>
                  <a:tcPr anchor="ctr"/>
                </a:tc>
                <a:extLst>
                  <a:ext uri="{0D108BD9-81ED-4DB2-BD59-A6C34878D82A}">
                    <a16:rowId xmlns:a16="http://schemas.microsoft.com/office/drawing/2014/main" val="314049160"/>
                  </a:ext>
                </a:extLst>
              </a:tr>
              <a:tr h="0">
                <a:tc gridSpan="4">
                  <a:txBody>
                    <a:bodyPr/>
                    <a:lstStyle/>
                    <a:p>
                      <a:r>
                        <a:rPr lang="en-US" sz="1400" b="1" dirty="0" err="1"/>
                        <a:t>Uitwerken</a:t>
                      </a:r>
                      <a:r>
                        <a:rPr lang="en-US" sz="1400" b="1" dirty="0"/>
                        <a:t> </a:t>
                      </a:r>
                      <a:r>
                        <a:rPr lang="en-US" sz="1400" b="1" dirty="0" err="1"/>
                        <a:t>bestaand</a:t>
                      </a:r>
                      <a:r>
                        <a:rPr lang="en-US" sz="1400" b="1" dirty="0"/>
                        <a:t> </a:t>
                      </a:r>
                      <a:r>
                        <a:rPr lang="en-US" sz="1400" b="1" dirty="0" err="1"/>
                        <a:t>beleid</a:t>
                      </a:r>
                      <a:r>
                        <a:rPr lang="en-US" sz="1400" b="1" dirty="0"/>
                        <a:t> </a:t>
                      </a:r>
                      <a:endParaRPr lang="nl-NL" sz="1400" b="1" noProof="0" dirty="0"/>
                    </a:p>
                  </a:txBody>
                  <a:tcPr anchor="ctr"/>
                </a:tc>
                <a:tc hMerge="1">
                  <a:txBody>
                    <a:bodyPr/>
                    <a:lstStyle/>
                    <a:p>
                      <a:endParaRPr lang="en-US" sz="1400" dirty="0"/>
                    </a:p>
                  </a:txBody>
                  <a:tcPr/>
                </a:tc>
                <a:tc hMerge="1">
                  <a:txBody>
                    <a:bodyPr/>
                    <a:lstStyle/>
                    <a:p>
                      <a:endParaRPr lang="en-US" sz="1400" dirty="0"/>
                    </a:p>
                  </a:txBody>
                  <a:tcPr/>
                </a:tc>
                <a:tc hMerge="1">
                  <a:txBody>
                    <a:bodyPr/>
                    <a:lstStyle/>
                    <a:p>
                      <a:endParaRPr lang="en-US" sz="1400" dirty="0"/>
                    </a:p>
                  </a:txBody>
                  <a:tcPr/>
                </a:tc>
                <a:extLst>
                  <a:ext uri="{0D108BD9-81ED-4DB2-BD59-A6C34878D82A}">
                    <a16:rowId xmlns:a16="http://schemas.microsoft.com/office/drawing/2014/main" val="1756335825"/>
                  </a:ext>
                </a:extLst>
              </a:tr>
              <a:tr h="309116">
                <a:tc>
                  <a:txBody>
                    <a:bodyPr/>
                    <a:lstStyle/>
                    <a:p>
                      <a:r>
                        <a:rPr lang="nl-NL" sz="1400" dirty="0"/>
                        <a:t>Herijking van het tarief van de CO2-heffing glastuinbouw </a:t>
                      </a:r>
                    </a:p>
                  </a:txBody>
                  <a:tcPr anchor="ctr"/>
                </a:tc>
                <a:tc>
                  <a:txBody>
                    <a:bodyPr/>
                    <a:lstStyle/>
                    <a:p>
                      <a:r>
                        <a:rPr lang="nl-NL" sz="1400" dirty="0"/>
                        <a:t>0 – 1,5 Mton, afhankelijk van maatvoering</a:t>
                      </a:r>
                    </a:p>
                  </a:txBody>
                  <a:tcPr anchor="ctr"/>
                </a:tc>
                <a:tc>
                  <a:txBody>
                    <a:bodyPr/>
                    <a:lstStyle/>
                    <a:p>
                      <a:r>
                        <a:rPr lang="nl-NL" sz="1400" dirty="0"/>
                        <a:t>PM</a:t>
                      </a:r>
                    </a:p>
                  </a:txBody>
                  <a:tcPr anchor="ct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In het Belastingplan 2025 is op basis van een nieuwe tariefstudie een aangepast tariefpad opgenomen. Uit de KEV24 blijkt echter dat met dit tarief het restemissiedoel van 4,3 Mton niet wordt gehaald. Er wordt daarom nóg een tariefstudie uitgevoerd, inclusief verschilanalyse met de KEV2024 van PBL.</a:t>
                      </a:r>
                    </a:p>
                  </a:txBody>
                  <a:tcPr anchor="ctr"/>
                </a:tc>
                <a:extLst>
                  <a:ext uri="{0D108BD9-81ED-4DB2-BD59-A6C34878D82A}">
                    <a16:rowId xmlns:a16="http://schemas.microsoft.com/office/drawing/2014/main" val="1988725022"/>
                  </a:ext>
                </a:extLst>
              </a:tr>
              <a:tr h="309116">
                <a:tc>
                  <a:txBody>
                    <a:bodyPr/>
                    <a:lstStyle/>
                    <a:p>
                      <a:pPr marL="0" lvl="0" indent="0">
                        <a:buFont typeface="Arial" panose="020B0604020202020204" pitchFamily="34" charset="0"/>
                        <a:buNone/>
                      </a:pPr>
                      <a:r>
                        <a:rPr lang="nl-NL" sz="1400" dirty="0"/>
                        <a:t>Besluitvorming over opt-in ETS2</a:t>
                      </a:r>
                    </a:p>
                  </a:txBody>
                  <a:tcPr anchor="ctr"/>
                </a:tc>
                <a:tc>
                  <a:txBody>
                    <a:bodyPr/>
                    <a:lstStyle/>
                    <a:p>
                      <a:r>
                        <a:rPr lang="nl-NL" sz="1400" dirty="0"/>
                        <a:t>PM</a:t>
                      </a:r>
                    </a:p>
                  </a:txBody>
                  <a:tcPr anchor="ctr"/>
                </a:tc>
                <a:tc>
                  <a:txBody>
                    <a:bodyPr/>
                    <a:lstStyle/>
                    <a:p>
                      <a:r>
                        <a:rPr lang="nl-NL" sz="1400" dirty="0"/>
                        <a:t>PM</a:t>
                      </a:r>
                    </a:p>
                  </a:txBody>
                  <a:tcPr anchor="ct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In augustusbesluitvorming is afgesproken om in het voorjaar van 2025 een besluit te nemen over de opt-in ETS2 en dan ook de stapeling van het beprijzingsinstrumentarium te bezien. Hiervoor worden ambtelijk verschillende varianten uitgewerkt.</a:t>
                      </a:r>
                    </a:p>
                  </a:txBody>
                  <a:tcPr anchor="ctr"/>
                </a:tc>
                <a:extLst>
                  <a:ext uri="{0D108BD9-81ED-4DB2-BD59-A6C34878D82A}">
                    <a16:rowId xmlns:a16="http://schemas.microsoft.com/office/drawing/2014/main" val="1599151052"/>
                  </a:ext>
                </a:extLst>
              </a:tr>
              <a:tr h="309116">
                <a:tc>
                  <a:txBody>
                    <a:bodyPr/>
                    <a:lstStyle/>
                    <a:p>
                      <a:pPr marL="0" lvl="0" indent="0">
                        <a:buFont typeface="Arial" panose="020B0604020202020204" pitchFamily="34" charset="0"/>
                        <a:buNone/>
                      </a:pPr>
                      <a:r>
                        <a:rPr lang="nl-NL" sz="1400" dirty="0"/>
                        <a:t>Bijmengverplichting groen gas</a:t>
                      </a:r>
                    </a:p>
                  </a:txBody>
                  <a:tcPr anchor="ctr"/>
                </a:tc>
                <a:tc>
                  <a:txBody>
                    <a:bodyPr/>
                    <a:lstStyle/>
                    <a:p>
                      <a:r>
                        <a:rPr lang="nl-NL" sz="1400" dirty="0"/>
                        <a:t>PM</a:t>
                      </a:r>
                    </a:p>
                  </a:txBody>
                  <a:tcPr anchor="ctr"/>
                </a:tc>
                <a:tc>
                  <a:txBody>
                    <a:bodyPr/>
                    <a:lstStyle/>
                    <a:p>
                      <a:r>
                        <a:rPr lang="nl-NL" sz="1400" dirty="0"/>
                        <a:t>PM</a:t>
                      </a:r>
                    </a:p>
                  </a:txBody>
                  <a:tcPr anchor="ct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Besluit of dit ook geldt voor glastuinbouw. </a:t>
                      </a:r>
                    </a:p>
                  </a:txBody>
                  <a:tcPr anchor="ctr"/>
                </a:tc>
                <a:extLst>
                  <a:ext uri="{0D108BD9-81ED-4DB2-BD59-A6C34878D82A}">
                    <a16:rowId xmlns:a16="http://schemas.microsoft.com/office/drawing/2014/main" val="1371618853"/>
                  </a:ext>
                </a:extLst>
              </a:tr>
            </a:tbl>
          </a:graphicData>
        </a:graphic>
      </p:graphicFrame>
      <p:graphicFrame>
        <p:nvGraphicFramePr>
          <p:cNvPr id="2" name="Tijdelijke aanduiding voor inhoud 6">
            <a:extLst>
              <a:ext uri="{FF2B5EF4-FFF2-40B4-BE49-F238E27FC236}">
                <a16:creationId xmlns:a16="http://schemas.microsoft.com/office/drawing/2014/main" id="{049127F5-C74B-B1CC-CB86-64828FE9E39D}"/>
              </a:ext>
            </a:extLst>
          </p:cNvPr>
          <p:cNvGraphicFramePr>
            <a:graphicFrameLocks/>
          </p:cNvGraphicFramePr>
          <p:nvPr>
            <p:extLst>
              <p:ext uri="{D42A27DB-BD31-4B8C-83A1-F6EECF244321}">
                <p14:modId xmlns:p14="http://schemas.microsoft.com/office/powerpoint/2010/main" val="710717007"/>
              </p:ext>
            </p:extLst>
          </p:nvPr>
        </p:nvGraphicFramePr>
        <p:xfrm>
          <a:off x="613760" y="4490380"/>
          <a:ext cx="10964479" cy="2005954"/>
        </p:xfrm>
        <a:graphic>
          <a:graphicData uri="http://schemas.openxmlformats.org/drawingml/2006/table">
            <a:tbl>
              <a:tblPr firstRow="1" bandRow="1">
                <a:tableStyleId>{00A15C55-8517-42AA-B614-E9B94910E393}</a:tableStyleId>
              </a:tblPr>
              <a:tblGrid>
                <a:gridCol w="3661091">
                  <a:extLst>
                    <a:ext uri="{9D8B030D-6E8A-4147-A177-3AD203B41FA5}">
                      <a16:colId xmlns:a16="http://schemas.microsoft.com/office/drawing/2014/main" val="3172638121"/>
                    </a:ext>
                  </a:extLst>
                </a:gridCol>
                <a:gridCol w="1300758">
                  <a:extLst>
                    <a:ext uri="{9D8B030D-6E8A-4147-A177-3AD203B41FA5}">
                      <a16:colId xmlns:a16="http://schemas.microsoft.com/office/drawing/2014/main" val="3034789312"/>
                    </a:ext>
                  </a:extLst>
                </a:gridCol>
                <a:gridCol w="146172">
                  <a:extLst>
                    <a:ext uri="{9D8B030D-6E8A-4147-A177-3AD203B41FA5}">
                      <a16:colId xmlns:a16="http://schemas.microsoft.com/office/drawing/2014/main" val="3503709368"/>
                    </a:ext>
                  </a:extLst>
                </a:gridCol>
                <a:gridCol w="1260640">
                  <a:extLst>
                    <a:ext uri="{9D8B030D-6E8A-4147-A177-3AD203B41FA5}">
                      <a16:colId xmlns:a16="http://schemas.microsoft.com/office/drawing/2014/main" val="1737324258"/>
                    </a:ext>
                  </a:extLst>
                </a:gridCol>
                <a:gridCol w="4595818">
                  <a:extLst>
                    <a:ext uri="{9D8B030D-6E8A-4147-A177-3AD203B41FA5}">
                      <a16:colId xmlns:a16="http://schemas.microsoft.com/office/drawing/2014/main" val="4132603179"/>
                    </a:ext>
                  </a:extLst>
                </a:gridCol>
              </a:tblGrid>
              <a:tr h="756274">
                <a:tc>
                  <a:txBody>
                    <a:bodyPr/>
                    <a:lstStyle/>
                    <a:p>
                      <a:r>
                        <a:rPr lang="nl-NL" sz="1400" dirty="0">
                          <a:solidFill>
                            <a:schemeClr val="bg1"/>
                          </a:solidFill>
                        </a:rPr>
                        <a:t>SECTOR GLASTUINBOUW</a:t>
                      </a:r>
                      <a:endParaRPr lang="en-US" sz="1400" dirty="0">
                        <a:solidFill>
                          <a:schemeClr val="bg1"/>
                        </a:solidFill>
                      </a:endParaRPr>
                    </a:p>
                  </a:txBody>
                  <a:tcPr anchor="ctr"/>
                </a:tc>
                <a:tc gridSpan="2">
                  <a:txBody>
                    <a:bodyPr/>
                    <a:lstStyle/>
                    <a:p>
                      <a:r>
                        <a:rPr lang="nl-NL" sz="1400" dirty="0">
                          <a:solidFill>
                            <a:schemeClr val="bg1"/>
                          </a:solidFill>
                        </a:rPr>
                        <a:t>Impact Mton in 2030 </a:t>
                      </a:r>
                      <a:endParaRPr lang="en-US" sz="1400" dirty="0">
                        <a:solidFill>
                          <a:schemeClr val="bg1"/>
                        </a:solidFill>
                      </a:endParaRPr>
                    </a:p>
                  </a:txBody>
                  <a:tcPr anchor="ctr"/>
                </a:tc>
                <a:tc hMerge="1">
                  <a:txBody>
                    <a:bodyPr/>
                    <a:lstStyle/>
                    <a:p>
                      <a:r>
                        <a:rPr lang="nl-NL" sz="1400" dirty="0">
                          <a:solidFill>
                            <a:schemeClr val="bg1"/>
                          </a:solidFill>
                        </a:rPr>
                        <a:t>Kosten</a:t>
                      </a:r>
                      <a:endParaRPr lang="en-US" sz="1400" dirty="0">
                        <a:solidFill>
                          <a:schemeClr val="bg1"/>
                        </a:solidFill>
                      </a:endParaRPr>
                    </a:p>
                  </a:txBody>
                  <a:tcPr anchor="ctr"/>
                </a:tc>
                <a:tc>
                  <a:txBody>
                    <a:bodyPr/>
                    <a:lstStyle/>
                    <a:p>
                      <a:r>
                        <a:rPr lang="nl-NL" sz="1400" dirty="0">
                          <a:solidFill>
                            <a:schemeClr val="bg1"/>
                          </a:solidFill>
                        </a:rPr>
                        <a:t>Kosten</a:t>
                      </a:r>
                      <a:endParaRPr lang="en-US" sz="1400" dirty="0">
                        <a:solidFill>
                          <a:schemeClr val="bg1"/>
                        </a:solidFill>
                      </a:endParaRPr>
                    </a:p>
                  </a:txBody>
                  <a:tcPr anchor="ctr"/>
                </a:tc>
                <a:tc>
                  <a:txBody>
                    <a:bodyPr/>
                    <a:lstStyle/>
                    <a:p>
                      <a:r>
                        <a:rPr lang="nl-NL" sz="1400" dirty="0">
                          <a:solidFill>
                            <a:schemeClr val="bg1"/>
                          </a:solidFill>
                        </a:rPr>
                        <a:t>Toelichting en aandachtspunten </a:t>
                      </a:r>
                      <a:endParaRPr lang="en-US" sz="1400" dirty="0">
                        <a:solidFill>
                          <a:schemeClr val="bg1"/>
                        </a:solidFill>
                      </a:endParaRPr>
                    </a:p>
                  </a:txBody>
                  <a:tcPr anchor="ctr"/>
                </a:tc>
                <a:extLst>
                  <a:ext uri="{0D108BD9-81ED-4DB2-BD59-A6C34878D82A}">
                    <a16:rowId xmlns:a16="http://schemas.microsoft.com/office/drawing/2014/main" val="314049160"/>
                  </a:ext>
                </a:extLst>
              </a:tr>
              <a:tr h="0">
                <a:tc gridSpan="5">
                  <a:txBody>
                    <a:bodyPr/>
                    <a:lstStyle/>
                    <a:p>
                      <a:r>
                        <a:rPr lang="nl-NL" sz="1400" b="1" dirty="0"/>
                        <a:t>Alternatief beleid om knelpunten in de transitie weg te nemen</a:t>
                      </a:r>
                      <a:endParaRPr lang="nl-NL" sz="1400" b="1" noProof="0" dirty="0"/>
                    </a:p>
                  </a:txBody>
                  <a:tcPr/>
                </a:tc>
                <a:tc hMerge="1">
                  <a:txBody>
                    <a:bodyPr/>
                    <a:lstStyle/>
                    <a:p>
                      <a:endParaRPr lang="en-US" sz="1400" dirty="0"/>
                    </a:p>
                  </a:txBody>
                  <a:tcPr/>
                </a:tc>
                <a:tc hMerge="1">
                  <a:txBody>
                    <a:bodyPr/>
                    <a:lstStyle/>
                    <a:p>
                      <a:endParaRPr lang="en-US" sz="1400" dirty="0"/>
                    </a:p>
                  </a:txBody>
                  <a:tcPr/>
                </a:tc>
                <a:tc hMerge="1">
                  <a:txBody>
                    <a:bodyPr/>
                    <a:lstStyle/>
                    <a:p>
                      <a:endParaRPr lang="nl-NL"/>
                    </a:p>
                  </a:txBody>
                  <a:tcPr/>
                </a:tc>
                <a:tc hMerge="1">
                  <a:txBody>
                    <a:bodyPr/>
                    <a:lstStyle/>
                    <a:p>
                      <a:endParaRPr lang="en-US" sz="1400" dirty="0"/>
                    </a:p>
                  </a:txBody>
                  <a:tcPr/>
                </a:tc>
                <a:extLst>
                  <a:ext uri="{0D108BD9-81ED-4DB2-BD59-A6C34878D82A}">
                    <a16:rowId xmlns:a16="http://schemas.microsoft.com/office/drawing/2014/main" val="1756335825"/>
                  </a:ext>
                </a:extLst>
              </a:tr>
              <a:tr h="309116">
                <a:tc>
                  <a:txBody>
                    <a:bodyPr/>
                    <a:lstStyle/>
                    <a:p>
                      <a:r>
                        <a:rPr lang="nl-NL" sz="1400" dirty="0"/>
                        <a:t>Oplossen knelpunten rondom CO2-levering aan glastuinbouw</a:t>
                      </a:r>
                    </a:p>
                  </a:txBody>
                  <a:tcPr anchor="ctr"/>
                </a:tc>
                <a:tc>
                  <a:txBody>
                    <a:bodyPr/>
                    <a:lstStyle/>
                    <a:p>
                      <a:r>
                        <a:rPr lang="nl-NL" sz="1400" dirty="0"/>
                        <a:t>PM</a:t>
                      </a:r>
                    </a:p>
                  </a:txBody>
                  <a:tcPr anchor="ctr"/>
                </a:tc>
                <a:tc gridSpan="2">
                  <a:txBody>
                    <a:bodyPr/>
                    <a:lstStyle/>
                    <a:p>
                      <a:r>
                        <a:rPr lang="nl-NL" sz="1400" dirty="0"/>
                        <a:t>PM</a:t>
                      </a:r>
                    </a:p>
                  </a:txBody>
                  <a:tcPr anchor="ctr"/>
                </a:tc>
                <a:tc hMerge="1">
                  <a:txBody>
                    <a:bodyPr/>
                    <a:lstStyle/>
                    <a:p>
                      <a:endParaRPr lang="nl-NL" sz="1400" dirty="0"/>
                    </a:p>
                  </a:txBody>
                  <a:tcP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Glastuinbouwbedrijven hebben CO2 nodig voor de groei van gewassen. Deze CO2 moet extern worden aangeleverd, wanneer ze afstappen van aardgas. </a:t>
                      </a:r>
                    </a:p>
                  </a:txBody>
                  <a:tcPr anchor="ctr"/>
                </a:tc>
                <a:extLst>
                  <a:ext uri="{0D108BD9-81ED-4DB2-BD59-A6C34878D82A}">
                    <a16:rowId xmlns:a16="http://schemas.microsoft.com/office/drawing/2014/main" val="1988725022"/>
                  </a:ext>
                </a:extLst>
              </a:tr>
            </a:tbl>
          </a:graphicData>
        </a:graphic>
      </p:graphicFrame>
    </p:spTree>
    <p:extLst>
      <p:ext uri="{BB962C8B-B14F-4D97-AF65-F5344CB8AC3E}">
        <p14:creationId xmlns:p14="http://schemas.microsoft.com/office/powerpoint/2010/main" val="3014053037"/>
      </p:ext>
    </p:extLst>
  </p:cSld>
  <p:clrMapOvr>
    <a:masterClrMapping/>
  </p:clrMapOvr>
</p:sld>
</file>

<file path=ppt/slides/slide26.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 name="Titel 2">
            <a:extLst>
              <a:ext uri="{FF2B5EF4-FFF2-40B4-BE49-F238E27FC236}">
                <a16:creationId xmlns:a16="http://schemas.microsoft.com/office/drawing/2014/main" id="{AA726EE1-5A7F-30EF-8E4F-53B3436BFB64}"/>
              </a:ext>
            </a:extLst>
          </p:cNvPr>
          <p:cNvSpPr>
            <a:spLocks noGrp="1"/>
          </p:cNvSpPr>
          <p:nvPr>
            <p:ph type="title"/>
          </p:nvPr>
        </p:nvSpPr>
        <p:spPr>
          <a:xfrm>
            <a:off x="634206" y="2593215"/>
            <a:ext cx="10923588" cy="947737"/>
          </a:xfrm>
        </p:spPr>
        <p:txBody>
          <a:bodyPr/>
          <a:lstStyle/>
          <a:p>
            <a:pPr algn="ctr"/>
            <a:r>
              <a:rPr lang="nl-NL" b="1" dirty="0"/>
              <a:t>Landbouw (veehouderij/akkerbouw)</a:t>
            </a:r>
          </a:p>
        </p:txBody>
      </p:sp>
      <p:sp>
        <p:nvSpPr>
          <p:cNvPr id="4" name="Tijdelijke aanduiding voor datum 3">
            <a:extLst>
              <a:ext uri="{FF2B5EF4-FFF2-40B4-BE49-F238E27FC236}">
                <a16:creationId xmlns:a16="http://schemas.microsoft.com/office/drawing/2014/main" id="{F037769E-9A09-CE2B-7778-42FAB1EDC802}"/>
              </a:ext>
            </a:extLst>
          </p:cNvPr>
          <p:cNvSpPr>
            <a:spLocks noGrp="1"/>
          </p:cNvSpPr>
          <p:nvPr>
            <p:ph type="dt" sz="half" idx="10"/>
          </p:nvPr>
        </p:nvSpPr>
        <p:spPr/>
        <p:txBody>
          <a:bodyPr/>
          <a:lstStyle/>
          <a:p>
            <a:pPr marL="0" marR="0" lvl="0" indent="0" algn="l" defTabSz="914400" rtl="0" eaLnBrk="1" fontAlgn="auto" latinLnBrk="0" hangingPunct="1">
              <a:lnSpc>
                <a:spcPct val="100000"/>
              </a:lnSpc>
              <a:spcBef>
                <a:spcPts val="0"/>
              </a:spcBef>
              <a:spcAft>
                <a:spcPts val="0"/>
              </a:spcAft>
              <a:buClrTx/>
              <a:buSzTx/>
              <a:buFontTx/>
              <a:buNone/>
              <a:tabLst/>
              <a:defRPr/>
            </a:pPr>
            <a:endParaRPr kumimoji="0" lang="nl-NL" sz="1050" b="0" i="0" u="none" strike="noStrike" kern="1200" cap="none" spc="0" normalizeH="0" baseline="0" noProof="0">
              <a:ln>
                <a:noFill/>
              </a:ln>
              <a:solidFill>
                <a:srgbClr val="FFFFFF">
                  <a:lumMod val="65000"/>
                </a:srgbClr>
              </a:solidFill>
              <a:effectLst/>
              <a:uLnTx/>
              <a:uFillTx/>
              <a:latin typeface="Verdana"/>
              <a:ea typeface="+mn-ea"/>
              <a:cs typeface="+mn-cs"/>
            </a:endParaRPr>
          </a:p>
        </p:txBody>
      </p:sp>
      <p:sp>
        <p:nvSpPr>
          <p:cNvPr id="5" name="Tijdelijke aanduiding voor voettekst 4">
            <a:extLst>
              <a:ext uri="{FF2B5EF4-FFF2-40B4-BE49-F238E27FC236}">
                <a16:creationId xmlns:a16="http://schemas.microsoft.com/office/drawing/2014/main" id="{6FC7AE63-E908-3F7D-3A71-C20CA1A49727}"/>
              </a:ext>
            </a:extLst>
          </p:cNvPr>
          <p:cNvSpPr>
            <a:spLocks noGrp="1"/>
          </p:cNvSpPr>
          <p:nvPr>
            <p:ph type="ftr" sz="quarter" idx="11"/>
          </p:nvPr>
        </p:nvSpPr>
        <p:spPr/>
        <p:txBody>
          <a:bodyPr/>
          <a:lstStyle/>
          <a:p>
            <a:pPr marL="0" marR="0" lvl="0" indent="0" algn="l" defTabSz="914400" rtl="0" eaLnBrk="1" fontAlgn="auto" latinLnBrk="0" hangingPunct="1">
              <a:lnSpc>
                <a:spcPct val="100000"/>
              </a:lnSpc>
              <a:spcBef>
                <a:spcPts val="0"/>
              </a:spcBef>
              <a:spcAft>
                <a:spcPts val="0"/>
              </a:spcAft>
              <a:buClrTx/>
              <a:buSzTx/>
              <a:buFontTx/>
              <a:buNone/>
              <a:tabLst/>
              <a:defRPr/>
            </a:pPr>
            <a:endParaRPr kumimoji="0" lang="nl-NL" sz="1050" b="0" i="0" u="none" strike="noStrike" kern="1200" cap="none" spc="0" normalizeH="0" baseline="0" noProof="0">
              <a:ln>
                <a:noFill/>
              </a:ln>
              <a:solidFill>
                <a:srgbClr val="FFFFFF">
                  <a:lumMod val="65000"/>
                </a:srgbClr>
              </a:solidFill>
              <a:effectLst/>
              <a:uLnTx/>
              <a:uFillTx/>
              <a:latin typeface="Verdana"/>
              <a:ea typeface="+mn-ea"/>
              <a:cs typeface="+mn-cs"/>
            </a:endParaRPr>
          </a:p>
        </p:txBody>
      </p:sp>
      <p:sp>
        <p:nvSpPr>
          <p:cNvPr id="6" name="Tijdelijke aanduiding voor dianummer 5">
            <a:extLst>
              <a:ext uri="{FF2B5EF4-FFF2-40B4-BE49-F238E27FC236}">
                <a16:creationId xmlns:a16="http://schemas.microsoft.com/office/drawing/2014/main" id="{B90E4975-04BB-4188-4420-84DDC6835820}"/>
              </a:ext>
            </a:extLst>
          </p:cNvPr>
          <p:cNvSpPr>
            <a:spLocks noGrp="1"/>
          </p:cNvSpPr>
          <p:nvPr>
            <p:ph type="sldNum" sz="quarter" idx="12"/>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CF9417EA-B6E8-40CE-B8B1-038565D7D1E0}" type="slidenum">
              <a:rPr kumimoji="0" lang="nl-NL" altLang="nl-NL" sz="1000" b="0" i="0" u="none" strike="noStrike" kern="1200" cap="none" spc="0" normalizeH="0" baseline="0" noProof="0" smtClean="0">
                <a:ln>
                  <a:noFill/>
                </a:ln>
                <a:solidFill>
                  <a:srgbClr val="A6A6A6"/>
                </a:solidFill>
                <a:effectLst/>
                <a:uLnTx/>
                <a:uFillTx/>
                <a:latin typeface="Verdana"/>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26</a:t>
            </a:fld>
            <a:endParaRPr kumimoji="0" lang="nl-NL" altLang="nl-NL" sz="1000" b="0" i="0" u="none" strike="noStrike" kern="1200" cap="none" spc="0" normalizeH="0" baseline="0" noProof="0">
              <a:ln>
                <a:noFill/>
              </a:ln>
              <a:solidFill>
                <a:srgbClr val="A6A6A6"/>
              </a:solidFill>
              <a:effectLst/>
              <a:uLnTx/>
              <a:uFillTx/>
              <a:latin typeface="Verdana"/>
              <a:ea typeface="+mn-ea"/>
              <a:cs typeface="+mn-cs"/>
            </a:endParaRPr>
          </a:p>
        </p:txBody>
      </p:sp>
    </p:spTree>
    <p:extLst>
      <p:ext uri="{BB962C8B-B14F-4D97-AF65-F5344CB8AC3E}">
        <p14:creationId xmlns:p14="http://schemas.microsoft.com/office/powerpoint/2010/main" val="3376126144"/>
      </p:ext>
    </p:extLst>
  </p:cSld>
  <p:clrMapOvr>
    <a:masterClrMapping/>
  </p:clrMapOvr>
</p:sld>
</file>

<file path=ppt/slides/slide27.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6" name="Tijdelijke aanduiding voor dianummer 5">
            <a:extLst>
              <a:ext uri="{FF2B5EF4-FFF2-40B4-BE49-F238E27FC236}">
                <a16:creationId xmlns:a16="http://schemas.microsoft.com/office/drawing/2014/main" id="{8931D5D2-A0AE-C8DE-0D24-9FE9F00930BE}"/>
              </a:ext>
            </a:extLst>
          </p:cNvPr>
          <p:cNvSpPr>
            <a:spLocks noGrp="1"/>
          </p:cNvSpPr>
          <p:nvPr>
            <p:ph type="sldNum" sz="quarter" idx="12"/>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CF9417EA-B6E8-40CE-B8B1-038565D7D1E0}" type="slidenum">
              <a:rPr kumimoji="0" lang="nl-NL" altLang="nl-NL" sz="1000" b="0" i="0" u="none" strike="noStrike" kern="1200" cap="none" spc="0" normalizeH="0" baseline="0" noProof="0" smtClean="0">
                <a:ln>
                  <a:noFill/>
                </a:ln>
                <a:solidFill>
                  <a:srgbClr val="A6A6A6"/>
                </a:solidFill>
                <a:effectLst/>
                <a:uLnTx/>
                <a:uFillTx/>
                <a:latin typeface="Verdana"/>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27</a:t>
            </a:fld>
            <a:endParaRPr kumimoji="0" lang="nl-NL" altLang="nl-NL" sz="1000" b="0" i="0" u="none" strike="noStrike" kern="1200" cap="none" spc="0" normalizeH="0" baseline="0" noProof="0">
              <a:ln>
                <a:noFill/>
              </a:ln>
              <a:solidFill>
                <a:srgbClr val="A6A6A6"/>
              </a:solidFill>
              <a:effectLst/>
              <a:uLnTx/>
              <a:uFillTx/>
              <a:latin typeface="Verdana"/>
              <a:ea typeface="+mn-ea"/>
              <a:cs typeface="+mn-cs"/>
            </a:endParaRPr>
          </a:p>
        </p:txBody>
      </p:sp>
      <p:graphicFrame>
        <p:nvGraphicFramePr>
          <p:cNvPr id="3" name="Tabel 2">
            <a:extLst>
              <a:ext uri="{FF2B5EF4-FFF2-40B4-BE49-F238E27FC236}">
                <a16:creationId xmlns:a16="http://schemas.microsoft.com/office/drawing/2014/main" id="{8724D7A2-9ED6-5AB6-8120-7B366C300AAD}"/>
              </a:ext>
            </a:extLst>
          </p:cNvPr>
          <p:cNvGraphicFramePr>
            <a:graphicFrameLocks noGrp="1"/>
          </p:cNvGraphicFramePr>
          <p:nvPr>
            <p:extLst>
              <p:ext uri="{D42A27DB-BD31-4B8C-83A1-F6EECF244321}">
                <p14:modId xmlns:p14="http://schemas.microsoft.com/office/powerpoint/2010/main" val="2362991892"/>
              </p:ext>
            </p:extLst>
          </p:nvPr>
        </p:nvGraphicFramePr>
        <p:xfrm>
          <a:off x="772787" y="997594"/>
          <a:ext cx="10923587" cy="5074930"/>
        </p:xfrm>
        <a:graphic>
          <a:graphicData uri="http://schemas.openxmlformats.org/drawingml/2006/table">
            <a:tbl>
              <a:tblPr firstRow="1" bandRow="1">
                <a:tableStyleId>{5C22544A-7EE6-4342-B048-85BDC9FD1C3A}</a:tableStyleId>
              </a:tblPr>
              <a:tblGrid>
                <a:gridCol w="3883109">
                  <a:extLst>
                    <a:ext uri="{9D8B030D-6E8A-4147-A177-3AD203B41FA5}">
                      <a16:colId xmlns:a16="http://schemas.microsoft.com/office/drawing/2014/main" val="1995309101"/>
                    </a:ext>
                  </a:extLst>
                </a:gridCol>
                <a:gridCol w="1344451">
                  <a:extLst>
                    <a:ext uri="{9D8B030D-6E8A-4147-A177-3AD203B41FA5}">
                      <a16:colId xmlns:a16="http://schemas.microsoft.com/office/drawing/2014/main" val="937695139"/>
                    </a:ext>
                  </a:extLst>
                </a:gridCol>
                <a:gridCol w="5696027">
                  <a:extLst>
                    <a:ext uri="{9D8B030D-6E8A-4147-A177-3AD203B41FA5}">
                      <a16:colId xmlns:a16="http://schemas.microsoft.com/office/drawing/2014/main" val="2261186440"/>
                    </a:ext>
                  </a:extLst>
                </a:gridCol>
              </a:tblGrid>
              <a:tr h="255844">
                <a:tc>
                  <a:txBody>
                    <a:bodyPr/>
                    <a:lstStyle/>
                    <a:p>
                      <a:r>
                        <a:rPr lang="nl-NL" sz="1400" dirty="0">
                          <a:solidFill>
                            <a:schemeClr val="bg1"/>
                          </a:solidFill>
                        </a:rPr>
                        <a:t>SECTOR LANDBOUW </a:t>
                      </a:r>
                    </a:p>
                  </a:txBody>
                  <a:tcPr anchor="ctr"/>
                </a:tc>
                <a:tc>
                  <a:txBody>
                    <a:bodyPr/>
                    <a:lstStyle/>
                    <a:p>
                      <a:r>
                        <a:rPr lang="nl-NL" sz="1400" dirty="0">
                          <a:solidFill>
                            <a:schemeClr val="bg1"/>
                          </a:solidFill>
                        </a:rPr>
                        <a:t>Mton in 2030 </a:t>
                      </a:r>
                      <a:endParaRPr lang="en-US" sz="1400" dirty="0">
                        <a:solidFill>
                          <a:schemeClr val="bg1"/>
                        </a:solidFill>
                      </a:endParaRPr>
                    </a:p>
                  </a:txBody>
                  <a:tcPr anchor="ctr"/>
                </a:tc>
                <a:tc>
                  <a:txBody>
                    <a:bodyPr/>
                    <a:lstStyle/>
                    <a:p>
                      <a:r>
                        <a:rPr lang="nl-NL" sz="1400" dirty="0">
                          <a:solidFill>
                            <a:schemeClr val="bg1"/>
                          </a:solidFill>
                        </a:rPr>
                        <a:t>Inzet en aandachtspunten </a:t>
                      </a:r>
                      <a:endParaRPr lang="en-US" sz="1400" dirty="0">
                        <a:solidFill>
                          <a:schemeClr val="bg1"/>
                        </a:solidFill>
                      </a:endParaRPr>
                    </a:p>
                  </a:txBody>
                  <a:tcPr anchor="ctr"/>
                </a:tc>
                <a:extLst>
                  <a:ext uri="{0D108BD9-81ED-4DB2-BD59-A6C34878D82A}">
                    <a16:rowId xmlns:a16="http://schemas.microsoft.com/office/drawing/2014/main" val="3323818469"/>
                  </a:ext>
                </a:extLst>
              </a:tr>
              <a:tr h="150496">
                <a:tc gridSpan="3">
                  <a:txBody>
                    <a:bodyPr/>
                    <a:lstStyle/>
                    <a:p>
                      <a:r>
                        <a:rPr lang="en-US" sz="1400" b="1" dirty="0" err="1"/>
                        <a:t>Uitwerken</a:t>
                      </a:r>
                      <a:r>
                        <a:rPr lang="en-US" sz="1400" b="1" dirty="0"/>
                        <a:t> </a:t>
                      </a:r>
                      <a:r>
                        <a:rPr lang="en-US" sz="1400" b="1" dirty="0" err="1"/>
                        <a:t>bestaand</a:t>
                      </a:r>
                      <a:r>
                        <a:rPr lang="en-US" sz="1400" b="1" dirty="0"/>
                        <a:t> </a:t>
                      </a:r>
                      <a:r>
                        <a:rPr lang="en-US" sz="1400" b="1" dirty="0" err="1"/>
                        <a:t>beleid</a:t>
                      </a:r>
                      <a:r>
                        <a:rPr lang="en-US" sz="1400" b="1" dirty="0"/>
                        <a:t> (</a:t>
                      </a:r>
                      <a:r>
                        <a:rPr lang="en-US" sz="1400" b="1" dirty="0" err="1"/>
                        <a:t>blauw</a:t>
                      </a:r>
                      <a:r>
                        <a:rPr lang="en-US" sz="1400" b="1" dirty="0"/>
                        <a:t> = </a:t>
                      </a:r>
                      <a:r>
                        <a:rPr lang="en-US" sz="1400" b="1" dirty="0" err="1"/>
                        <a:t>invulling</a:t>
                      </a:r>
                      <a:r>
                        <a:rPr lang="en-US" sz="1400" b="1" dirty="0"/>
                        <a:t> </a:t>
                      </a:r>
                      <a:r>
                        <a:rPr lang="en-US" sz="1400" b="1" dirty="0" err="1"/>
                        <a:t>reserveringen</a:t>
                      </a:r>
                      <a:r>
                        <a:rPr lang="en-US" sz="1400" b="1" dirty="0"/>
                        <a:t> </a:t>
                      </a:r>
                      <a:r>
                        <a:rPr lang="en-US" sz="1400" b="1" dirty="0" err="1"/>
                        <a:t>klimaatfonds</a:t>
                      </a:r>
                      <a:r>
                        <a:rPr lang="en-US" sz="1400" b="1" dirty="0"/>
                        <a:t>)</a:t>
                      </a:r>
                    </a:p>
                  </a:txBody>
                  <a:tcPr/>
                </a:tc>
                <a:tc hMerge="1">
                  <a:txBody>
                    <a:bodyPr/>
                    <a:lstStyle/>
                    <a:p>
                      <a:endParaRPr lang="en-US" sz="1400" dirty="0">
                        <a:solidFill>
                          <a:srgbClr val="00B050"/>
                        </a:solidFill>
                      </a:endParaRPr>
                    </a:p>
                  </a:txBody>
                  <a:tcPr/>
                </a:tc>
                <a:tc hMerge="1">
                  <a:txBody>
                    <a:bodyPr/>
                    <a:lstStyle/>
                    <a:p>
                      <a:endParaRPr lang="en-US" sz="1400" dirty="0"/>
                    </a:p>
                  </a:txBody>
                  <a:tcPr/>
                </a:tc>
                <a:extLst>
                  <a:ext uri="{0D108BD9-81ED-4DB2-BD59-A6C34878D82A}">
                    <a16:rowId xmlns:a16="http://schemas.microsoft.com/office/drawing/2014/main" val="1691334533"/>
                  </a:ext>
                </a:extLst>
              </a:tr>
              <a:tr h="361191">
                <a:tc>
                  <a:txBody>
                    <a:bodyPr/>
                    <a:lstStyle/>
                    <a:p>
                      <a:r>
                        <a:rPr lang="nl-NL" sz="1400" dirty="0">
                          <a:latin typeface="+mj-lt"/>
                        </a:rPr>
                        <a:t>HLA/RP: Mestpakket</a:t>
                      </a:r>
                    </a:p>
                  </a:txBody>
                  <a:tcPr/>
                </a:tc>
                <a:tc>
                  <a:txBody>
                    <a:bodyPr/>
                    <a:lstStyle/>
                    <a:p>
                      <a:r>
                        <a:rPr lang="nl-NL" sz="1400" i="1" dirty="0">
                          <a:latin typeface="+mj-lt"/>
                        </a:rPr>
                        <a:t>PM</a:t>
                      </a:r>
                    </a:p>
                  </a:txBody>
                  <a:tcPr/>
                </a:tc>
                <a:tc>
                  <a:txBody>
                    <a:bodyPr/>
                    <a:lstStyle/>
                    <a:p>
                      <a:r>
                        <a:rPr lang="nl-NL" sz="1400">
                          <a:latin typeface="+mj-lt"/>
                        </a:rPr>
                        <a:t>Inzet is gericht op</a:t>
                      </a:r>
                    </a:p>
                    <a:p>
                      <a:pPr marL="285750" indent="-285750">
                        <a:buFontTx/>
                        <a:buChar char="-"/>
                      </a:pPr>
                      <a:r>
                        <a:rPr lang="nl-NL" sz="1400">
                          <a:latin typeface="+mj-lt"/>
                        </a:rPr>
                        <a:t>Nieuwe brede beëindigingsregeling (deelt met middelen gericht op innovatie)</a:t>
                      </a:r>
                    </a:p>
                    <a:p>
                      <a:pPr marL="285750" indent="-285750">
                        <a:buFontTx/>
                        <a:buChar char="-"/>
                      </a:pPr>
                      <a:r>
                        <a:rPr lang="nl-NL" sz="1400">
                          <a:latin typeface="+mj-lt"/>
                        </a:rPr>
                        <a:t>Vaststellen van graslandnorm als onderdeel van het pakket.</a:t>
                      </a:r>
                    </a:p>
                    <a:p>
                      <a:pPr marL="0" indent="0">
                        <a:buFontTx/>
                        <a:buNone/>
                      </a:pPr>
                      <a:r>
                        <a:rPr lang="nl-NL" sz="1400">
                          <a:latin typeface="+mj-lt"/>
                        </a:rPr>
                        <a:t>Afroming dierrechten zal positief effect hebben op klimaat (maar stopt wanneer mestproductieplafond bereikt is)</a:t>
                      </a:r>
                    </a:p>
                  </a:txBody>
                  <a:tcPr/>
                </a:tc>
                <a:extLst>
                  <a:ext uri="{0D108BD9-81ED-4DB2-BD59-A6C34878D82A}">
                    <a16:rowId xmlns:a16="http://schemas.microsoft.com/office/drawing/2014/main" val="3449283322"/>
                  </a:ext>
                </a:extLst>
              </a:tr>
              <a:tr h="1203970">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latin typeface="+mj-lt"/>
                        </a:rPr>
                        <a:t>HLA/RP: Schrappen NPLG</a:t>
                      </a:r>
                    </a:p>
                  </a:txBody>
                  <a:tcPr/>
                </a:tc>
                <a:tc>
                  <a:txBody>
                    <a:bodyPr/>
                    <a:lstStyle/>
                    <a:p>
                      <a:r>
                        <a:rPr lang="nl-NL" sz="1400" dirty="0">
                          <a:latin typeface="+mj-lt"/>
                        </a:rPr>
                        <a:t>Negatief</a:t>
                      </a:r>
                    </a:p>
                  </a:txBody>
                  <a:tcPr/>
                </a:tc>
                <a:tc>
                  <a:txBody>
                    <a:bodyPr/>
                    <a:lstStyle/>
                    <a:p>
                      <a:r>
                        <a:rPr lang="en-US" sz="1400" dirty="0">
                          <a:latin typeface="+mj-lt"/>
                        </a:rPr>
                        <a:t>Als </a:t>
                      </a:r>
                      <a:r>
                        <a:rPr lang="en-US" sz="1400" dirty="0" err="1">
                          <a:latin typeface="+mj-lt"/>
                        </a:rPr>
                        <a:t>alternatief</a:t>
                      </a:r>
                      <a:r>
                        <a:rPr lang="en-US" sz="1400" dirty="0">
                          <a:latin typeface="+mj-lt"/>
                        </a:rPr>
                        <a:t> wordt </a:t>
                      </a:r>
                      <a:r>
                        <a:rPr lang="en-US" sz="1400" dirty="0" err="1">
                          <a:latin typeface="+mj-lt"/>
                        </a:rPr>
                        <a:t>gedacht</a:t>
                      </a:r>
                      <a:r>
                        <a:rPr lang="en-US" sz="1400" dirty="0">
                          <a:latin typeface="+mj-lt"/>
                        </a:rPr>
                        <a:t> </a:t>
                      </a:r>
                      <a:r>
                        <a:rPr lang="en-US" sz="1400" dirty="0" err="1">
                          <a:latin typeface="+mj-lt"/>
                        </a:rPr>
                        <a:t>aan</a:t>
                      </a:r>
                      <a:r>
                        <a:rPr lang="en-US" sz="1400" dirty="0">
                          <a:latin typeface="+mj-lt"/>
                        </a:rPr>
                        <a:t> </a:t>
                      </a:r>
                      <a:r>
                        <a:rPr lang="en-US" sz="1400" dirty="0" err="1">
                          <a:latin typeface="+mj-lt"/>
                        </a:rPr>
                        <a:t>een</a:t>
                      </a:r>
                      <a:r>
                        <a:rPr lang="en-US" sz="1400" dirty="0">
                          <a:latin typeface="+mj-lt"/>
                        </a:rPr>
                        <a:t> </a:t>
                      </a:r>
                      <a:r>
                        <a:rPr lang="en-US" sz="1400" dirty="0" err="1">
                          <a:latin typeface="+mj-lt"/>
                        </a:rPr>
                        <a:t>gebiedsgerichte</a:t>
                      </a:r>
                      <a:r>
                        <a:rPr lang="en-US" sz="1400" dirty="0">
                          <a:latin typeface="+mj-lt"/>
                        </a:rPr>
                        <a:t> </a:t>
                      </a:r>
                      <a:r>
                        <a:rPr lang="en-US" sz="1400" dirty="0" err="1">
                          <a:latin typeface="+mj-lt"/>
                        </a:rPr>
                        <a:t>aanpak</a:t>
                      </a:r>
                      <a:r>
                        <a:rPr lang="en-US" sz="1400" dirty="0">
                          <a:latin typeface="+mj-lt"/>
                        </a:rPr>
                        <a:t>. </a:t>
                      </a:r>
                      <a:r>
                        <a:rPr lang="en-US" sz="1400" dirty="0" err="1">
                          <a:latin typeface="+mj-lt"/>
                        </a:rPr>
                        <a:t>Dit</a:t>
                      </a:r>
                      <a:r>
                        <a:rPr lang="en-US" sz="1400" dirty="0">
                          <a:latin typeface="+mj-lt"/>
                        </a:rPr>
                        <a:t> </a:t>
                      </a:r>
                      <a:r>
                        <a:rPr lang="en-US" sz="1400" dirty="0" err="1">
                          <a:latin typeface="+mj-lt"/>
                        </a:rPr>
                        <a:t>zal</a:t>
                      </a:r>
                      <a:r>
                        <a:rPr lang="en-US" sz="1400" dirty="0">
                          <a:latin typeface="+mj-lt"/>
                        </a:rPr>
                        <a:t> naar </a:t>
                      </a:r>
                      <a:r>
                        <a:rPr lang="en-US" sz="1400" dirty="0" err="1">
                          <a:latin typeface="+mj-lt"/>
                        </a:rPr>
                        <a:t>verwachting</a:t>
                      </a:r>
                      <a:r>
                        <a:rPr lang="en-US" sz="1400" dirty="0">
                          <a:latin typeface="+mj-lt"/>
                        </a:rPr>
                        <a:t> tot </a:t>
                      </a:r>
                      <a:r>
                        <a:rPr lang="en-US" sz="1400" dirty="0" err="1">
                          <a:latin typeface="+mj-lt"/>
                        </a:rPr>
                        <a:t>vertraging</a:t>
                      </a:r>
                      <a:r>
                        <a:rPr lang="en-US" sz="1400" dirty="0">
                          <a:latin typeface="+mj-lt"/>
                        </a:rPr>
                        <a:t> </a:t>
                      </a:r>
                      <a:r>
                        <a:rPr lang="en-US" sz="1400" dirty="0" err="1">
                          <a:latin typeface="+mj-lt"/>
                        </a:rPr>
                        <a:t>leiden</a:t>
                      </a:r>
                      <a:r>
                        <a:rPr lang="en-US" sz="1400" dirty="0">
                          <a:latin typeface="+mj-lt"/>
                        </a:rPr>
                        <a:t> in in </a:t>
                      </a:r>
                      <a:r>
                        <a:rPr lang="en-US" sz="1400" dirty="0" err="1">
                          <a:latin typeface="+mj-lt"/>
                        </a:rPr>
                        <a:t>gebiedsgerichte</a:t>
                      </a:r>
                      <a:r>
                        <a:rPr lang="en-US" sz="1400" dirty="0">
                          <a:latin typeface="+mj-lt"/>
                        </a:rPr>
                        <a:t> </a:t>
                      </a:r>
                      <a:r>
                        <a:rPr lang="en-US" sz="1400" dirty="0" err="1">
                          <a:latin typeface="+mj-lt"/>
                        </a:rPr>
                        <a:t>realisatie</a:t>
                      </a:r>
                      <a:r>
                        <a:rPr lang="en-US" sz="1400" dirty="0">
                          <a:latin typeface="+mj-lt"/>
                        </a:rPr>
                        <a:t> van </a:t>
                      </a:r>
                      <a:r>
                        <a:rPr lang="en-US" sz="1400" dirty="0" err="1">
                          <a:latin typeface="+mj-lt"/>
                        </a:rPr>
                        <a:t>klimaatopgave</a:t>
                      </a:r>
                      <a:r>
                        <a:rPr lang="en-US" sz="1400" dirty="0">
                          <a:latin typeface="+mj-lt"/>
                        </a:rPr>
                        <a:t> in landbouw </a:t>
                      </a:r>
                      <a:r>
                        <a:rPr lang="en-US" sz="1400" dirty="0" err="1">
                          <a:latin typeface="+mj-lt"/>
                        </a:rPr>
                        <a:t>en</a:t>
                      </a:r>
                      <a:r>
                        <a:rPr lang="en-US" sz="1400" dirty="0">
                          <a:latin typeface="+mj-lt"/>
                        </a:rPr>
                        <a:t> </a:t>
                      </a:r>
                      <a:r>
                        <a:rPr lang="en-US" sz="1400" dirty="0" err="1">
                          <a:latin typeface="+mj-lt"/>
                        </a:rPr>
                        <a:t>landgebruik</a:t>
                      </a:r>
                      <a:r>
                        <a:rPr lang="en-US" sz="1400" dirty="0">
                          <a:latin typeface="+mj-lt"/>
                        </a:rPr>
                        <a:t>. </a:t>
                      </a:r>
                      <a:endParaRPr lang="nl-NL" sz="1400" dirty="0">
                        <a:latin typeface="+mj-lt"/>
                      </a:endParaRPr>
                    </a:p>
                  </a:txBody>
                  <a:tcPr/>
                </a:tc>
                <a:extLst>
                  <a:ext uri="{0D108BD9-81ED-4DB2-BD59-A6C34878D82A}">
                    <a16:rowId xmlns:a16="http://schemas.microsoft.com/office/drawing/2014/main" val="1835961567"/>
                  </a:ext>
                </a:extLst>
              </a:tr>
              <a:tr h="466538">
                <a:tc>
                  <a:txBody>
                    <a:bodyPr/>
                    <a:lstStyle/>
                    <a:p>
                      <a:r>
                        <a:rPr lang="nl-NL" sz="1400">
                          <a:latin typeface="+mj-lt"/>
                        </a:rPr>
                        <a:t>HLA/RP: Structurele middelen voor agrarisch natuurbeheer </a:t>
                      </a:r>
                    </a:p>
                  </a:txBody>
                  <a:tcPr/>
                </a:tc>
                <a:tc>
                  <a:txBody>
                    <a:bodyPr/>
                    <a:lstStyle/>
                    <a:p>
                      <a:r>
                        <a:rPr lang="nl-NL" sz="1400" i="0">
                          <a:latin typeface="+mj-lt"/>
                        </a:rPr>
                        <a:t>Beperkt</a:t>
                      </a:r>
                    </a:p>
                  </a:txBody>
                  <a:tcPr/>
                </a:tc>
                <a:tc>
                  <a:txBody>
                    <a:bodyPr/>
                    <a:lstStyle/>
                    <a:p>
                      <a:r>
                        <a:rPr lang="nl-NL" sz="1400" dirty="0">
                          <a:latin typeface="+mj-lt"/>
                        </a:rPr>
                        <a:t>Kan alternatief of aanvullend verdienmodel vormen t.o.v. conventionele veehouderij. Kan bovendien koolstofvastlegging bevorderen.</a:t>
                      </a:r>
                    </a:p>
                  </a:txBody>
                  <a:tcPr/>
                </a:tc>
                <a:extLst>
                  <a:ext uri="{0D108BD9-81ED-4DB2-BD59-A6C34878D82A}">
                    <a16:rowId xmlns:a16="http://schemas.microsoft.com/office/drawing/2014/main" val="2207010954"/>
                  </a:ext>
                </a:extLst>
              </a:tr>
              <a:tr h="255844">
                <a:tc>
                  <a:txBody>
                    <a:bodyPr/>
                    <a:lstStyle/>
                    <a:p>
                      <a:r>
                        <a:rPr lang="nl-NL" sz="1400" i="0" dirty="0">
                          <a:solidFill>
                            <a:srgbClr val="0070C0"/>
                          </a:solidFill>
                          <a:latin typeface="+mj-lt"/>
                        </a:rPr>
                        <a:t>Aanvullende maatregelen verduurzaming landbouw (waterstof in landbouwvoertuigen)</a:t>
                      </a:r>
                    </a:p>
                  </a:txBody>
                  <a:tcPr/>
                </a:tc>
                <a:tc>
                  <a:txBody>
                    <a:bodyPr/>
                    <a:lstStyle/>
                    <a:p>
                      <a:endParaRPr lang="nl-NL" sz="1400" i="0">
                        <a:solidFill>
                          <a:srgbClr val="0070C0"/>
                        </a:solidFill>
                        <a:latin typeface="+mj-lt"/>
                      </a:endParaRPr>
                    </a:p>
                  </a:txBody>
                  <a:tcPr/>
                </a:tc>
                <a:tc>
                  <a:txBody>
                    <a:bodyPr/>
                    <a:lstStyle/>
                    <a:p>
                      <a:r>
                        <a:rPr lang="nl-NL" sz="1400" i="0" dirty="0">
                          <a:solidFill>
                            <a:srgbClr val="0070C0"/>
                          </a:solidFill>
                          <a:latin typeface="+mj-lt"/>
                        </a:rPr>
                        <a:t>Toekenning onder voorwaarde van </a:t>
                      </a:r>
                      <a:r>
                        <a:rPr lang="nl-NL" sz="1400" b="0" i="0" u="none" strike="noStrike" kern="1200" dirty="0">
                          <a:solidFill>
                            <a:srgbClr val="0070C0"/>
                          </a:solidFill>
                          <a:effectLst/>
                          <a:latin typeface="+mj-lt"/>
                          <a:ea typeface="+mn-ea"/>
                          <a:cs typeface="+mn-cs"/>
                        </a:rPr>
                        <a:t> </a:t>
                      </a:r>
                      <a:r>
                        <a:rPr lang="nl-NL" sz="1400" b="0" i="0" u="none" strike="noStrike" noProof="0" dirty="0">
                          <a:solidFill>
                            <a:srgbClr val="0070C0"/>
                          </a:solidFill>
                          <a:latin typeface="+mj-lt"/>
                        </a:rPr>
                        <a:t>€ 7</a:t>
                      </a:r>
                      <a:r>
                        <a:rPr lang="nl-NL" sz="1400" i="0" dirty="0">
                          <a:solidFill>
                            <a:srgbClr val="0070C0"/>
                          </a:solidFill>
                          <a:latin typeface="+mj-lt"/>
                        </a:rPr>
                        <a:t>7 mln. (o.m. gekoppeld aan </a:t>
                      </a:r>
                      <a:r>
                        <a:rPr lang="nl-NL" sz="1400" i="0" dirty="0" err="1">
                          <a:solidFill>
                            <a:srgbClr val="0070C0"/>
                          </a:solidFill>
                          <a:latin typeface="+mj-lt"/>
                        </a:rPr>
                        <a:t>opt</a:t>
                      </a:r>
                      <a:r>
                        <a:rPr lang="nl-NL" sz="1400" i="0" dirty="0">
                          <a:solidFill>
                            <a:srgbClr val="0070C0"/>
                          </a:solidFill>
                          <a:latin typeface="+mj-lt"/>
                        </a:rPr>
                        <a:t>-in ETS2; voldoende animo regeling) </a:t>
                      </a:r>
                    </a:p>
                  </a:txBody>
                  <a:tcPr/>
                </a:tc>
                <a:extLst>
                  <a:ext uri="{0D108BD9-81ED-4DB2-BD59-A6C34878D82A}">
                    <a16:rowId xmlns:a16="http://schemas.microsoft.com/office/drawing/2014/main" val="45377164"/>
                  </a:ext>
                </a:extLst>
              </a:tr>
            </a:tbl>
          </a:graphicData>
        </a:graphic>
      </p:graphicFrame>
    </p:spTree>
    <p:extLst>
      <p:ext uri="{BB962C8B-B14F-4D97-AF65-F5344CB8AC3E}">
        <p14:creationId xmlns:p14="http://schemas.microsoft.com/office/powerpoint/2010/main" val="2141531570"/>
      </p:ext>
    </p:extLst>
  </p:cSld>
  <p:clrMapOvr>
    <a:masterClrMapping/>
  </p:clrMapOvr>
</p:sld>
</file>

<file path=ppt/slides/slide28.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6" name="Tijdelijke aanduiding voor dianummer 5">
            <a:extLst>
              <a:ext uri="{FF2B5EF4-FFF2-40B4-BE49-F238E27FC236}">
                <a16:creationId xmlns:a16="http://schemas.microsoft.com/office/drawing/2014/main" id="{18CD4246-B892-A817-EBD6-5330E37FF029}"/>
              </a:ext>
            </a:extLst>
          </p:cNvPr>
          <p:cNvSpPr>
            <a:spLocks noGrp="1"/>
          </p:cNvSpPr>
          <p:nvPr>
            <p:ph type="sldNum" sz="quarter" idx="12"/>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CF9417EA-B6E8-40CE-B8B1-038565D7D1E0}" type="slidenum">
              <a:rPr kumimoji="0" lang="nl-NL" altLang="nl-NL" sz="1000" b="0" i="0" u="none" strike="noStrike" kern="1200" cap="none" spc="0" normalizeH="0" baseline="0" noProof="0" smtClean="0">
                <a:ln>
                  <a:noFill/>
                </a:ln>
                <a:solidFill>
                  <a:srgbClr val="A6A6A6"/>
                </a:solidFill>
                <a:effectLst/>
                <a:uLnTx/>
                <a:uFillTx/>
                <a:latin typeface="Verdana"/>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28</a:t>
            </a:fld>
            <a:endParaRPr kumimoji="0" lang="nl-NL" altLang="nl-NL" sz="1000" b="0" i="0" u="none" strike="noStrike" kern="1200" cap="none" spc="0" normalizeH="0" baseline="0" noProof="0">
              <a:ln>
                <a:noFill/>
              </a:ln>
              <a:solidFill>
                <a:srgbClr val="A6A6A6"/>
              </a:solidFill>
              <a:effectLst/>
              <a:uLnTx/>
              <a:uFillTx/>
              <a:latin typeface="Verdana"/>
              <a:ea typeface="+mn-ea"/>
              <a:cs typeface="+mn-cs"/>
            </a:endParaRPr>
          </a:p>
        </p:txBody>
      </p:sp>
      <p:graphicFrame>
        <p:nvGraphicFramePr>
          <p:cNvPr id="8" name="Tijdelijke aanduiding voor inhoud 6">
            <a:extLst>
              <a:ext uri="{FF2B5EF4-FFF2-40B4-BE49-F238E27FC236}">
                <a16:creationId xmlns:a16="http://schemas.microsoft.com/office/drawing/2014/main" id="{B8B391B6-AD3E-AD8F-B648-0D2A82C3751B}"/>
              </a:ext>
            </a:extLst>
          </p:cNvPr>
          <p:cNvGraphicFramePr>
            <a:graphicFrameLocks/>
          </p:cNvGraphicFramePr>
          <p:nvPr>
            <p:extLst>
              <p:ext uri="{D42A27DB-BD31-4B8C-83A1-F6EECF244321}">
                <p14:modId xmlns:p14="http://schemas.microsoft.com/office/powerpoint/2010/main" val="394590663"/>
              </p:ext>
            </p:extLst>
          </p:nvPr>
        </p:nvGraphicFramePr>
        <p:xfrm>
          <a:off x="633412" y="185380"/>
          <a:ext cx="10964479" cy="6521310"/>
        </p:xfrm>
        <a:graphic>
          <a:graphicData uri="http://schemas.openxmlformats.org/drawingml/2006/table">
            <a:tbl>
              <a:tblPr firstRow="1" bandRow="1">
                <a:tableStyleId>{7DF18680-E054-41AD-8BC1-D1AEF772440D}</a:tableStyleId>
              </a:tblPr>
              <a:tblGrid>
                <a:gridCol w="3647173">
                  <a:extLst>
                    <a:ext uri="{9D8B030D-6E8A-4147-A177-3AD203B41FA5}">
                      <a16:colId xmlns:a16="http://schemas.microsoft.com/office/drawing/2014/main" val="3172638121"/>
                    </a:ext>
                  </a:extLst>
                </a:gridCol>
                <a:gridCol w="1295813">
                  <a:extLst>
                    <a:ext uri="{9D8B030D-6E8A-4147-A177-3AD203B41FA5}">
                      <a16:colId xmlns:a16="http://schemas.microsoft.com/office/drawing/2014/main" val="3034789312"/>
                    </a:ext>
                  </a:extLst>
                </a:gridCol>
                <a:gridCol w="1443147">
                  <a:extLst>
                    <a:ext uri="{9D8B030D-6E8A-4147-A177-3AD203B41FA5}">
                      <a16:colId xmlns:a16="http://schemas.microsoft.com/office/drawing/2014/main" val="3503709368"/>
                    </a:ext>
                  </a:extLst>
                </a:gridCol>
                <a:gridCol w="4578346">
                  <a:extLst>
                    <a:ext uri="{9D8B030D-6E8A-4147-A177-3AD203B41FA5}">
                      <a16:colId xmlns:a16="http://schemas.microsoft.com/office/drawing/2014/main" val="4132603179"/>
                    </a:ext>
                  </a:extLst>
                </a:gridCol>
              </a:tblGrid>
              <a:tr h="756274">
                <a:tc>
                  <a:txBody>
                    <a:bodyPr/>
                    <a:lstStyle/>
                    <a:p>
                      <a:r>
                        <a:rPr lang="nl-NL" sz="1400" dirty="0">
                          <a:solidFill>
                            <a:schemeClr val="bg1"/>
                          </a:solidFill>
                        </a:rPr>
                        <a:t>SECTOR LANDBOUW</a:t>
                      </a:r>
                      <a:endParaRPr lang="en-US" sz="1400" dirty="0">
                        <a:solidFill>
                          <a:schemeClr val="bg1"/>
                        </a:solidFill>
                      </a:endParaRPr>
                    </a:p>
                  </a:txBody>
                  <a:tcPr anchor="ctr"/>
                </a:tc>
                <a:tc>
                  <a:txBody>
                    <a:bodyPr/>
                    <a:lstStyle/>
                    <a:p>
                      <a:r>
                        <a:rPr lang="nl-NL" sz="1400" dirty="0">
                          <a:solidFill>
                            <a:schemeClr val="bg1"/>
                          </a:solidFill>
                        </a:rPr>
                        <a:t>Impact Mton in 2030 </a:t>
                      </a:r>
                      <a:endParaRPr lang="en-US" sz="1400" dirty="0">
                        <a:solidFill>
                          <a:schemeClr val="bg1"/>
                        </a:solidFill>
                      </a:endParaRPr>
                    </a:p>
                  </a:txBody>
                  <a:tcPr anchor="ctr"/>
                </a:tc>
                <a:tc>
                  <a:txBody>
                    <a:bodyPr/>
                    <a:lstStyle/>
                    <a:p>
                      <a:r>
                        <a:rPr lang="nl-NL" sz="1400" dirty="0">
                          <a:solidFill>
                            <a:schemeClr val="bg1"/>
                          </a:solidFill>
                        </a:rPr>
                        <a:t>Kosten</a:t>
                      </a:r>
                      <a:endParaRPr lang="en-US" sz="1400" dirty="0">
                        <a:solidFill>
                          <a:schemeClr val="bg1"/>
                        </a:solidFill>
                      </a:endParaRPr>
                    </a:p>
                  </a:txBody>
                  <a:tcPr anchor="ctr"/>
                </a:tc>
                <a:tc>
                  <a:txBody>
                    <a:bodyPr/>
                    <a:lstStyle/>
                    <a:p>
                      <a:r>
                        <a:rPr lang="nl-NL" sz="1400" dirty="0">
                          <a:solidFill>
                            <a:schemeClr val="bg1"/>
                          </a:solidFill>
                        </a:rPr>
                        <a:t>Toelichting en aandachtspunten </a:t>
                      </a:r>
                      <a:endParaRPr lang="en-US" sz="1400" dirty="0">
                        <a:solidFill>
                          <a:schemeClr val="bg1"/>
                        </a:solidFill>
                      </a:endParaRPr>
                    </a:p>
                  </a:txBody>
                  <a:tcPr anchor="ctr"/>
                </a:tc>
                <a:extLst>
                  <a:ext uri="{0D108BD9-81ED-4DB2-BD59-A6C34878D82A}">
                    <a16:rowId xmlns:a16="http://schemas.microsoft.com/office/drawing/2014/main" val="314049160"/>
                  </a:ext>
                </a:extLst>
              </a:tr>
              <a:tr h="0">
                <a:tc gridSpan="4">
                  <a:txBody>
                    <a:bodyPr/>
                    <a:lstStyle/>
                    <a:p>
                      <a:r>
                        <a:rPr lang="nl-NL" sz="1400" b="1" noProof="0" dirty="0"/>
                        <a:t>Alternatief beleid gericht op emissiereductie</a:t>
                      </a:r>
                    </a:p>
                  </a:txBody>
                  <a:tcPr anchor="ctr"/>
                </a:tc>
                <a:tc hMerge="1">
                  <a:txBody>
                    <a:bodyPr/>
                    <a:lstStyle/>
                    <a:p>
                      <a:endParaRPr lang="en-US" sz="1400" dirty="0"/>
                    </a:p>
                  </a:txBody>
                  <a:tcPr/>
                </a:tc>
                <a:tc hMerge="1">
                  <a:txBody>
                    <a:bodyPr/>
                    <a:lstStyle/>
                    <a:p>
                      <a:endParaRPr lang="en-US" sz="1400" dirty="0"/>
                    </a:p>
                  </a:txBody>
                  <a:tcPr/>
                </a:tc>
                <a:tc hMerge="1">
                  <a:txBody>
                    <a:bodyPr/>
                    <a:lstStyle/>
                    <a:p>
                      <a:endParaRPr lang="en-US" sz="1400" dirty="0"/>
                    </a:p>
                  </a:txBody>
                  <a:tcPr/>
                </a:tc>
                <a:extLst>
                  <a:ext uri="{0D108BD9-81ED-4DB2-BD59-A6C34878D82A}">
                    <a16:rowId xmlns:a16="http://schemas.microsoft.com/office/drawing/2014/main" val="1756335825"/>
                  </a:ext>
                </a:extLst>
              </a:tr>
              <a:tr h="309116">
                <a:tc>
                  <a:txBody>
                    <a:bodyPr/>
                    <a:lstStyle/>
                    <a:p>
                      <a:r>
                        <a:rPr lang="nl-NL" sz="1400" dirty="0"/>
                        <a:t>Doelsturing concreet instrumenteren, bijvoorbeeld via beprijzen</a:t>
                      </a:r>
                    </a:p>
                  </a:txBody>
                  <a:tcPr anchor="ctr"/>
                </a:tc>
                <a:tc>
                  <a:txBody>
                    <a:bodyPr/>
                    <a:lstStyle/>
                    <a:p>
                      <a:r>
                        <a:rPr lang="nl-NL" sz="1400" dirty="0"/>
                        <a:t>Afhankelijk van maatvoering</a:t>
                      </a:r>
                    </a:p>
                  </a:txBody>
                  <a:tcPr anchor="ctr"/>
                </a:tc>
                <a:tc>
                  <a:txBody>
                    <a:bodyPr/>
                    <a:lstStyle/>
                    <a:p>
                      <a:endParaRPr lang="nl-NL" sz="1400" dirty="0"/>
                    </a:p>
                  </a:txBody>
                  <a:tcPr anchor="ct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Indien doelsturing niet wordt gekoppeld aan normeren/beprijzen, dan groot risico dat bedrijfsspecifieke doelen te vrijblijvend blijven. Een voorbeeld van beprijzen is een heffing aan de marge, waarbij boeren alleen een heffing hoeven te betalen als ze hun doel niet halen. Daarnaast kan worden gedacht aan een emissierechtenstelsel. </a:t>
                      </a:r>
                    </a:p>
                  </a:txBody>
                  <a:tcPr anchor="ctr"/>
                </a:tc>
                <a:extLst>
                  <a:ext uri="{0D108BD9-81ED-4DB2-BD59-A6C34878D82A}">
                    <a16:rowId xmlns:a16="http://schemas.microsoft.com/office/drawing/2014/main" val="1988725022"/>
                  </a:ext>
                </a:extLst>
              </a:tr>
              <a:tr h="309116">
                <a:tc>
                  <a:txBody>
                    <a:bodyPr/>
                    <a:lstStyle/>
                    <a:p>
                      <a:pPr marL="0" lvl="0" indent="0">
                        <a:buFont typeface="Arial" panose="020B0604020202020204" pitchFamily="34" charset="0"/>
                        <a:buNone/>
                      </a:pPr>
                      <a:r>
                        <a:rPr lang="nl-NL" sz="1400" dirty="0"/>
                        <a:t>Extra opkoopregeling (vrijwillig)</a:t>
                      </a:r>
                    </a:p>
                  </a:txBody>
                  <a:tcPr anchor="ctr"/>
                </a:tc>
                <a:tc>
                  <a:txBody>
                    <a:bodyPr/>
                    <a:lstStyle/>
                    <a:p>
                      <a:r>
                        <a:rPr lang="nl-NL" sz="1400" dirty="0"/>
                        <a:t>PM</a:t>
                      </a:r>
                    </a:p>
                  </a:txBody>
                  <a:tcPr anchor="ctr"/>
                </a:tc>
                <a:tc>
                  <a:txBody>
                    <a:bodyPr/>
                    <a:lstStyle/>
                    <a:p>
                      <a:r>
                        <a:rPr lang="nl-NL" sz="1400" dirty="0"/>
                        <a:t>PM</a:t>
                      </a:r>
                    </a:p>
                  </a:txBody>
                  <a:tcPr anchor="ct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Extra opkoopregeling – met name gericht op melkvee – om veestapel te laten krimpen. </a:t>
                      </a:r>
                    </a:p>
                  </a:txBody>
                  <a:tcPr anchor="ctr"/>
                </a:tc>
                <a:extLst>
                  <a:ext uri="{0D108BD9-81ED-4DB2-BD59-A6C34878D82A}">
                    <a16:rowId xmlns:a16="http://schemas.microsoft.com/office/drawing/2014/main" val="1599151052"/>
                  </a:ext>
                </a:extLst>
              </a:tr>
              <a:tr h="309116">
                <a:tc>
                  <a:txBody>
                    <a:bodyPr/>
                    <a:lstStyle/>
                    <a:p>
                      <a:pPr marL="0" lvl="0" indent="0">
                        <a:buFont typeface="Arial" panose="020B0604020202020204" pitchFamily="34" charset="0"/>
                        <a:buNone/>
                      </a:pPr>
                      <a:r>
                        <a:rPr lang="nl-NL" sz="1400" dirty="0"/>
                        <a:t>Herziening meststoffenwet, zodat deze instrumenten ook kunnen worden ingezet voor klimaat- en stikstofopgave. </a:t>
                      </a:r>
                    </a:p>
                  </a:txBody>
                  <a:tcPr anchor="ctr"/>
                </a:tc>
                <a:tc>
                  <a:txBody>
                    <a:bodyPr/>
                    <a:lstStyle/>
                    <a:p>
                      <a:endParaRPr lang="nl-NL" sz="1400" dirty="0"/>
                    </a:p>
                  </a:txBody>
                  <a:tcPr anchor="ctr"/>
                </a:tc>
                <a:tc>
                  <a:txBody>
                    <a:bodyPr/>
                    <a:lstStyle/>
                    <a:p>
                      <a:endParaRPr lang="nl-NL" sz="1400" dirty="0"/>
                    </a:p>
                  </a:txBody>
                  <a:tcPr anchor="ct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Instrumenten die kunnen worden ingezet indien de wettelijke basis is uitgebreid zijn: productie- en fosfaatrechten afromen bij transactie verhogen, productie- en fosfaatrechten afromen bij transactie uitbreiden naar binnen familie verband en productie- en fosfaatrechten generiek afromen. </a:t>
                      </a:r>
                    </a:p>
                  </a:txBody>
                  <a:tcPr anchor="ctr"/>
                </a:tc>
                <a:extLst>
                  <a:ext uri="{0D108BD9-81ED-4DB2-BD59-A6C34878D82A}">
                    <a16:rowId xmlns:a16="http://schemas.microsoft.com/office/drawing/2014/main" val="1371618853"/>
                  </a:ext>
                </a:extLst>
              </a:tr>
              <a:tr h="309116">
                <a:tc>
                  <a:txBody>
                    <a:bodyPr/>
                    <a:lstStyle/>
                    <a:p>
                      <a:pPr marL="0" lvl="0" indent="0">
                        <a:buFont typeface="Arial" panose="020B0604020202020204" pitchFamily="34" charset="0"/>
                        <a:buNone/>
                      </a:pPr>
                      <a:r>
                        <a:rPr lang="nl-NL" sz="1400" dirty="0"/>
                        <a:t>Mestgebruiksnormen verlagen</a:t>
                      </a:r>
                    </a:p>
                  </a:txBody>
                  <a:tcPr anchor="ctr"/>
                </a:tc>
                <a:tc>
                  <a:txBody>
                    <a:bodyPr/>
                    <a:lstStyle/>
                    <a:p>
                      <a:r>
                        <a:rPr lang="nl-NL" sz="1400" dirty="0"/>
                        <a:t>PM</a:t>
                      </a:r>
                    </a:p>
                  </a:txBody>
                  <a:tcPr anchor="ctr"/>
                </a:tc>
                <a:tc>
                  <a:txBody>
                    <a:bodyPr/>
                    <a:lstStyle/>
                    <a:p>
                      <a:r>
                        <a:rPr lang="nl-NL" sz="1400" dirty="0"/>
                        <a:t>PM</a:t>
                      </a:r>
                    </a:p>
                  </a:txBody>
                  <a:tcPr anchor="ct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Staat haaks op voornemens om derogatie weer in te voeren.</a:t>
                      </a:r>
                    </a:p>
                  </a:txBody>
                  <a:tcPr anchor="ctr"/>
                </a:tc>
                <a:extLst>
                  <a:ext uri="{0D108BD9-81ED-4DB2-BD59-A6C34878D82A}">
                    <a16:rowId xmlns:a16="http://schemas.microsoft.com/office/drawing/2014/main" val="3132489734"/>
                  </a:ext>
                </a:extLst>
              </a:tr>
              <a:tr h="309116">
                <a:tc>
                  <a:txBody>
                    <a:bodyPr/>
                    <a:lstStyle/>
                    <a:p>
                      <a:pPr marL="0" lvl="0" indent="0">
                        <a:buFont typeface="Arial" panose="020B0604020202020204" pitchFamily="34" charset="0"/>
                        <a:buNone/>
                      </a:pPr>
                      <a:r>
                        <a:rPr lang="nl-NL" sz="1400" dirty="0"/>
                        <a:t>Eerste recht op koop van grond en productie- en fosfaatrechten voor de overheid</a:t>
                      </a:r>
                    </a:p>
                  </a:txBody>
                  <a:tcPr anchor="ctr"/>
                </a:tc>
                <a:tc>
                  <a:txBody>
                    <a:bodyPr/>
                    <a:lstStyle/>
                    <a:p>
                      <a:r>
                        <a:rPr lang="nl-NL" sz="1400" dirty="0"/>
                        <a:t>PM</a:t>
                      </a:r>
                    </a:p>
                  </a:txBody>
                  <a:tcPr anchor="ctr"/>
                </a:tc>
                <a:tc>
                  <a:txBody>
                    <a:bodyPr/>
                    <a:lstStyle/>
                    <a:p>
                      <a:r>
                        <a:rPr lang="nl-NL" sz="1400" dirty="0"/>
                        <a:t>PM</a:t>
                      </a:r>
                    </a:p>
                  </a:txBody>
                  <a:tcPr anchor="ct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Bij bedrijfsbeëindiging  (natuurlijk verloop) krijgt overheid eerste recht op koop, om te voorkomen dat capaciteit in de markt blijft. </a:t>
                      </a:r>
                    </a:p>
                  </a:txBody>
                  <a:tcPr anchor="ctr"/>
                </a:tc>
                <a:extLst>
                  <a:ext uri="{0D108BD9-81ED-4DB2-BD59-A6C34878D82A}">
                    <a16:rowId xmlns:a16="http://schemas.microsoft.com/office/drawing/2014/main" val="2956058281"/>
                  </a:ext>
                </a:extLst>
              </a:tr>
              <a:tr h="309116">
                <a:tc>
                  <a:txBody>
                    <a:bodyPr/>
                    <a:lstStyle/>
                    <a:p>
                      <a:pPr marL="0" lvl="0" indent="0">
                        <a:buFont typeface="Arial" panose="020B0604020202020204" pitchFamily="34" charset="0"/>
                        <a:buNone/>
                      </a:pPr>
                      <a:r>
                        <a:rPr lang="nl-NL" sz="1400" dirty="0"/>
                        <a:t>Normeren samenstelling voer</a:t>
                      </a:r>
                    </a:p>
                  </a:txBody>
                  <a:tcPr anchor="ctr"/>
                </a:tc>
                <a:tc>
                  <a:txBody>
                    <a:bodyPr/>
                    <a:lstStyle/>
                    <a:p>
                      <a:r>
                        <a:rPr lang="nl-NL" sz="1400" dirty="0"/>
                        <a:t>PM</a:t>
                      </a:r>
                    </a:p>
                  </a:txBody>
                  <a:tcPr anchor="ctr"/>
                </a:tc>
                <a:tc>
                  <a:txBody>
                    <a:bodyPr/>
                    <a:lstStyle/>
                    <a:p>
                      <a:r>
                        <a:rPr lang="nl-NL" sz="1400" dirty="0"/>
                        <a:t>PM</a:t>
                      </a:r>
                    </a:p>
                  </a:txBody>
                  <a:tcPr anchor="ct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Vooruitlopend op doelsturing</a:t>
                      </a:r>
                    </a:p>
                  </a:txBody>
                  <a:tcPr anchor="ctr"/>
                </a:tc>
                <a:extLst>
                  <a:ext uri="{0D108BD9-81ED-4DB2-BD59-A6C34878D82A}">
                    <a16:rowId xmlns:a16="http://schemas.microsoft.com/office/drawing/2014/main" val="3492927685"/>
                  </a:ext>
                </a:extLst>
              </a:tr>
            </a:tbl>
          </a:graphicData>
        </a:graphic>
      </p:graphicFrame>
    </p:spTree>
    <p:extLst>
      <p:ext uri="{BB962C8B-B14F-4D97-AF65-F5344CB8AC3E}">
        <p14:creationId xmlns:p14="http://schemas.microsoft.com/office/powerpoint/2010/main" val="1887687850"/>
      </p:ext>
    </p:extLst>
  </p:cSld>
  <p:clrMapOvr>
    <a:masterClrMapping/>
  </p:clrMapOvr>
</p:sld>
</file>

<file path=ppt/slides/slide29.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 name="Titel 2">
            <a:extLst>
              <a:ext uri="{FF2B5EF4-FFF2-40B4-BE49-F238E27FC236}">
                <a16:creationId xmlns:a16="http://schemas.microsoft.com/office/drawing/2014/main" id="{AA726EE1-5A7F-30EF-8E4F-53B3436BFB64}"/>
              </a:ext>
            </a:extLst>
          </p:cNvPr>
          <p:cNvSpPr>
            <a:spLocks noGrp="1"/>
          </p:cNvSpPr>
          <p:nvPr>
            <p:ph type="title"/>
          </p:nvPr>
        </p:nvSpPr>
        <p:spPr>
          <a:xfrm>
            <a:off x="634206" y="2593215"/>
            <a:ext cx="10923588" cy="947737"/>
          </a:xfrm>
        </p:spPr>
        <p:txBody>
          <a:bodyPr/>
          <a:lstStyle/>
          <a:p>
            <a:pPr algn="ctr"/>
            <a:r>
              <a:rPr lang="nl-NL" b="1" dirty="0"/>
              <a:t>Circulaire economie </a:t>
            </a:r>
          </a:p>
        </p:txBody>
      </p:sp>
      <p:sp>
        <p:nvSpPr>
          <p:cNvPr id="4" name="Tijdelijke aanduiding voor datum 3">
            <a:extLst>
              <a:ext uri="{FF2B5EF4-FFF2-40B4-BE49-F238E27FC236}">
                <a16:creationId xmlns:a16="http://schemas.microsoft.com/office/drawing/2014/main" id="{F037769E-9A09-CE2B-7778-42FAB1EDC802}"/>
              </a:ext>
            </a:extLst>
          </p:cNvPr>
          <p:cNvSpPr>
            <a:spLocks noGrp="1"/>
          </p:cNvSpPr>
          <p:nvPr>
            <p:ph type="dt" sz="half" idx="10"/>
          </p:nvPr>
        </p:nvSpPr>
        <p:spPr/>
        <p:txBody>
          <a:bodyPr/>
          <a:lstStyle/>
          <a:p>
            <a:pPr marL="0" marR="0" lvl="0" indent="0" algn="l" defTabSz="914400" rtl="0" eaLnBrk="1" fontAlgn="auto" latinLnBrk="0" hangingPunct="1">
              <a:lnSpc>
                <a:spcPct val="100000"/>
              </a:lnSpc>
              <a:spcBef>
                <a:spcPts val="0"/>
              </a:spcBef>
              <a:spcAft>
                <a:spcPts val="0"/>
              </a:spcAft>
              <a:buClrTx/>
              <a:buSzTx/>
              <a:buFontTx/>
              <a:buNone/>
              <a:tabLst/>
              <a:defRPr/>
            </a:pPr>
            <a:endParaRPr kumimoji="0" lang="nl-NL" sz="1050" b="0" i="0" u="none" strike="noStrike" kern="1200" cap="none" spc="0" normalizeH="0" baseline="0" noProof="0">
              <a:ln>
                <a:noFill/>
              </a:ln>
              <a:solidFill>
                <a:srgbClr val="FFFFFF">
                  <a:lumMod val="65000"/>
                </a:srgbClr>
              </a:solidFill>
              <a:effectLst/>
              <a:uLnTx/>
              <a:uFillTx/>
              <a:latin typeface="Verdana"/>
              <a:ea typeface="+mn-ea"/>
              <a:cs typeface="+mn-cs"/>
            </a:endParaRPr>
          </a:p>
        </p:txBody>
      </p:sp>
      <p:sp>
        <p:nvSpPr>
          <p:cNvPr id="5" name="Tijdelijke aanduiding voor voettekst 4">
            <a:extLst>
              <a:ext uri="{FF2B5EF4-FFF2-40B4-BE49-F238E27FC236}">
                <a16:creationId xmlns:a16="http://schemas.microsoft.com/office/drawing/2014/main" id="{6FC7AE63-E908-3F7D-3A71-C20CA1A49727}"/>
              </a:ext>
            </a:extLst>
          </p:cNvPr>
          <p:cNvSpPr>
            <a:spLocks noGrp="1"/>
          </p:cNvSpPr>
          <p:nvPr>
            <p:ph type="ftr" sz="quarter" idx="11"/>
          </p:nvPr>
        </p:nvSpPr>
        <p:spPr/>
        <p:txBody>
          <a:bodyPr/>
          <a:lstStyle/>
          <a:p>
            <a:pPr marL="0" marR="0" lvl="0" indent="0" algn="l" defTabSz="914400" rtl="0" eaLnBrk="1" fontAlgn="auto" latinLnBrk="0" hangingPunct="1">
              <a:lnSpc>
                <a:spcPct val="100000"/>
              </a:lnSpc>
              <a:spcBef>
                <a:spcPts val="0"/>
              </a:spcBef>
              <a:spcAft>
                <a:spcPts val="0"/>
              </a:spcAft>
              <a:buClrTx/>
              <a:buSzTx/>
              <a:buFontTx/>
              <a:buNone/>
              <a:tabLst/>
              <a:defRPr/>
            </a:pPr>
            <a:endParaRPr kumimoji="0" lang="nl-NL" sz="1050" b="0" i="0" u="none" strike="noStrike" kern="1200" cap="none" spc="0" normalizeH="0" baseline="0" noProof="0">
              <a:ln>
                <a:noFill/>
              </a:ln>
              <a:solidFill>
                <a:srgbClr val="FFFFFF">
                  <a:lumMod val="65000"/>
                </a:srgbClr>
              </a:solidFill>
              <a:effectLst/>
              <a:uLnTx/>
              <a:uFillTx/>
              <a:latin typeface="Verdana"/>
              <a:ea typeface="+mn-ea"/>
              <a:cs typeface="+mn-cs"/>
            </a:endParaRPr>
          </a:p>
        </p:txBody>
      </p:sp>
      <p:sp>
        <p:nvSpPr>
          <p:cNvPr id="6" name="Tijdelijke aanduiding voor dianummer 5">
            <a:extLst>
              <a:ext uri="{FF2B5EF4-FFF2-40B4-BE49-F238E27FC236}">
                <a16:creationId xmlns:a16="http://schemas.microsoft.com/office/drawing/2014/main" id="{B90E4975-04BB-4188-4420-84DDC6835820}"/>
              </a:ext>
            </a:extLst>
          </p:cNvPr>
          <p:cNvSpPr>
            <a:spLocks noGrp="1"/>
          </p:cNvSpPr>
          <p:nvPr>
            <p:ph type="sldNum" sz="quarter" idx="12"/>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CF9417EA-B6E8-40CE-B8B1-038565D7D1E0}" type="slidenum">
              <a:rPr kumimoji="0" lang="nl-NL" altLang="nl-NL" sz="1000" b="0" i="0" u="none" strike="noStrike" kern="1200" cap="none" spc="0" normalizeH="0" baseline="0" noProof="0" smtClean="0">
                <a:ln>
                  <a:noFill/>
                </a:ln>
                <a:solidFill>
                  <a:srgbClr val="A6A6A6"/>
                </a:solidFill>
                <a:effectLst/>
                <a:uLnTx/>
                <a:uFillTx/>
                <a:latin typeface="Verdana"/>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29</a:t>
            </a:fld>
            <a:endParaRPr kumimoji="0" lang="nl-NL" altLang="nl-NL" sz="1000" b="0" i="0" u="none" strike="noStrike" kern="1200" cap="none" spc="0" normalizeH="0" baseline="0" noProof="0">
              <a:ln>
                <a:noFill/>
              </a:ln>
              <a:solidFill>
                <a:srgbClr val="A6A6A6"/>
              </a:solidFill>
              <a:effectLst/>
              <a:uLnTx/>
              <a:uFillTx/>
              <a:latin typeface="Verdana"/>
              <a:ea typeface="+mn-ea"/>
              <a:cs typeface="+mn-cs"/>
            </a:endParaRPr>
          </a:p>
        </p:txBody>
      </p:sp>
    </p:spTree>
    <p:extLst>
      <p:ext uri="{BB962C8B-B14F-4D97-AF65-F5344CB8AC3E}">
        <p14:creationId xmlns:p14="http://schemas.microsoft.com/office/powerpoint/2010/main" val="3377407773"/>
      </p:ext>
    </p:extLst>
  </p:cSld>
  <p:clrMapOvr>
    <a:masterClrMapping/>
  </p:clrMapOvr>
</p:sld>
</file>

<file path=ppt/slides/slide3.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 name="Titel 2">
            <a:extLst>
              <a:ext uri="{FF2B5EF4-FFF2-40B4-BE49-F238E27FC236}">
                <a16:creationId xmlns:a16="http://schemas.microsoft.com/office/drawing/2014/main" id="{AA726EE1-5A7F-30EF-8E4F-53B3436BFB64}"/>
              </a:ext>
            </a:extLst>
          </p:cNvPr>
          <p:cNvSpPr>
            <a:spLocks noGrp="1"/>
          </p:cNvSpPr>
          <p:nvPr>
            <p:ph type="title"/>
          </p:nvPr>
        </p:nvSpPr>
        <p:spPr>
          <a:xfrm>
            <a:off x="635000" y="681435"/>
            <a:ext cx="10923588" cy="947737"/>
          </a:xfrm>
        </p:spPr>
        <p:txBody>
          <a:bodyPr/>
          <a:lstStyle/>
          <a:p>
            <a:r>
              <a:rPr lang="nl-NL" dirty="0"/>
              <a:t>Belangrijkste klimaatdoelstellingen 2030</a:t>
            </a:r>
          </a:p>
        </p:txBody>
      </p:sp>
      <p:sp>
        <p:nvSpPr>
          <p:cNvPr id="6" name="Tijdelijke aanduiding voor dianummer 5">
            <a:extLst>
              <a:ext uri="{FF2B5EF4-FFF2-40B4-BE49-F238E27FC236}">
                <a16:creationId xmlns:a16="http://schemas.microsoft.com/office/drawing/2014/main" id="{B90E4975-04BB-4188-4420-84DDC6835820}"/>
              </a:ext>
            </a:extLst>
          </p:cNvPr>
          <p:cNvSpPr>
            <a:spLocks noGrp="1"/>
          </p:cNvSpPr>
          <p:nvPr>
            <p:ph type="sldNum" sz="quarter" idx="12"/>
          </p:nvPr>
        </p:nvSpPr>
        <p:spPr/>
        <p:txBody>
          <a:bodyPr/>
          <a:lstStyle/>
          <a:p>
            <a:pPr>
              <a:defRPr/>
            </a:pPr>
            <a:fld id="{CF9417EA-B6E8-40CE-B8B1-038565D7D1E0}" type="slidenum">
              <a:rPr lang="nl-NL" altLang="nl-NL" smtClean="0"/>
              <a:pPr>
                <a:defRPr/>
              </a:pPr>
              <a:t>3</a:t>
            </a:fld>
            <a:endParaRPr lang="nl-NL" altLang="nl-NL"/>
          </a:p>
        </p:txBody>
      </p:sp>
      <p:graphicFrame>
        <p:nvGraphicFramePr>
          <p:cNvPr id="9" name="Tabel 9">
            <a:extLst>
              <a:ext uri="{FF2B5EF4-FFF2-40B4-BE49-F238E27FC236}">
                <a16:creationId xmlns:a16="http://schemas.microsoft.com/office/drawing/2014/main" id="{9EA18C15-65E5-24EB-FF04-3DD12FC4331D}"/>
              </a:ext>
            </a:extLst>
          </p:cNvPr>
          <p:cNvGraphicFramePr>
            <a:graphicFrameLocks noGrp="1"/>
          </p:cNvGraphicFramePr>
          <p:nvPr>
            <p:extLst>
              <p:ext uri="{D42A27DB-BD31-4B8C-83A1-F6EECF244321}">
                <p14:modId xmlns:p14="http://schemas.microsoft.com/office/powerpoint/2010/main" val="2551271185"/>
              </p:ext>
            </p:extLst>
          </p:nvPr>
        </p:nvGraphicFramePr>
        <p:xfrm>
          <a:off x="735208" y="1754432"/>
          <a:ext cx="11139466" cy="4663440"/>
        </p:xfrm>
        <a:graphic>
          <a:graphicData uri="http://schemas.openxmlformats.org/drawingml/2006/table">
            <a:tbl>
              <a:tblPr firstRow="1" bandRow="1">
                <a:tableStyleId>{7DF18680-E054-41AD-8BC1-D1AEF772440D}</a:tableStyleId>
              </a:tblPr>
              <a:tblGrid>
                <a:gridCol w="5387610">
                  <a:extLst>
                    <a:ext uri="{9D8B030D-6E8A-4147-A177-3AD203B41FA5}">
                      <a16:colId xmlns:a16="http://schemas.microsoft.com/office/drawing/2014/main" val="2537163945"/>
                    </a:ext>
                  </a:extLst>
                </a:gridCol>
                <a:gridCol w="5751856">
                  <a:extLst>
                    <a:ext uri="{9D8B030D-6E8A-4147-A177-3AD203B41FA5}">
                      <a16:colId xmlns:a16="http://schemas.microsoft.com/office/drawing/2014/main" val="3131808453"/>
                    </a:ext>
                  </a:extLst>
                </a:gridCol>
              </a:tblGrid>
              <a:tr h="350351">
                <a:tc>
                  <a:txBody>
                    <a:bodyPr/>
                    <a:lstStyle/>
                    <a:p>
                      <a:pPr algn="l"/>
                      <a:r>
                        <a:rPr lang="nl-NL" dirty="0"/>
                        <a:t>Doelstelling</a:t>
                      </a:r>
                    </a:p>
                  </a:txBody>
                  <a:tcPr anchor="ctr"/>
                </a:tc>
                <a:tc>
                  <a:txBody>
                    <a:bodyPr/>
                    <a:lstStyle/>
                    <a:p>
                      <a:pPr algn="l"/>
                      <a:r>
                        <a:rPr lang="nl-NL" dirty="0"/>
                        <a:t>Toelichting  </a:t>
                      </a:r>
                    </a:p>
                  </a:txBody>
                  <a:tcPr anchor="ctr"/>
                </a:tc>
                <a:extLst>
                  <a:ext uri="{0D108BD9-81ED-4DB2-BD59-A6C34878D82A}">
                    <a16:rowId xmlns:a16="http://schemas.microsoft.com/office/drawing/2014/main" val="2132030083"/>
                  </a:ext>
                </a:extLst>
              </a:tr>
              <a:tr h="744497">
                <a:tc>
                  <a:txBody>
                    <a:bodyPr/>
                    <a:lstStyle/>
                    <a:p>
                      <a:pPr algn="l"/>
                      <a:r>
                        <a:rPr lang="nl-NL" sz="1500" b="1" dirty="0">
                          <a:solidFill>
                            <a:srgbClr val="FF0000"/>
                          </a:solidFill>
                        </a:rPr>
                        <a:t>Nationale klimaatwet: </a:t>
                      </a:r>
                      <a:r>
                        <a:rPr lang="nl-NL" sz="1500" dirty="0">
                          <a:solidFill>
                            <a:schemeClr val="tx1"/>
                          </a:solidFill>
                        </a:rPr>
                        <a:t>55% emissiereductie in 2030 t.o.v. 1990. (KEV24: 45 – 52%) en netto nul uitstoot in 2050</a:t>
                      </a:r>
                    </a:p>
                  </a:txBody>
                  <a:tcPr/>
                </a:tc>
                <a:tc>
                  <a:txBody>
                    <a:bodyPr/>
                    <a:lstStyle/>
                    <a:p>
                      <a:pPr algn="l"/>
                      <a:r>
                        <a:rPr lang="nl-NL" sz="1400" dirty="0">
                          <a:solidFill>
                            <a:schemeClr val="tx1"/>
                          </a:solidFill>
                        </a:rPr>
                        <a:t>Nationale wettelijke reductiedoelstelling voor broeikasgasemissies</a:t>
                      </a:r>
                    </a:p>
                  </a:txBody>
                  <a:tcPr/>
                </a:tc>
                <a:extLst>
                  <a:ext uri="{0D108BD9-81ED-4DB2-BD59-A6C34878D82A}">
                    <a16:rowId xmlns:a16="http://schemas.microsoft.com/office/drawing/2014/main" val="3628933856"/>
                  </a:ext>
                </a:extLst>
              </a:tr>
              <a:tr h="744497">
                <a:tc>
                  <a:txBody>
                    <a:bodyPr/>
                    <a:lstStyle/>
                    <a:p>
                      <a:pPr algn="l"/>
                      <a:r>
                        <a:rPr lang="nl-NL" sz="1500" b="1" dirty="0">
                          <a:solidFill>
                            <a:srgbClr val="00B050"/>
                          </a:solidFill>
                        </a:rPr>
                        <a:t>Effort </a:t>
                      </a:r>
                      <a:r>
                        <a:rPr lang="nl-NL" sz="1500" b="1" dirty="0" err="1">
                          <a:solidFill>
                            <a:srgbClr val="00B050"/>
                          </a:solidFill>
                        </a:rPr>
                        <a:t>Sharing</a:t>
                      </a:r>
                      <a:r>
                        <a:rPr lang="nl-NL" sz="1500" b="1" dirty="0">
                          <a:solidFill>
                            <a:srgbClr val="00B050"/>
                          </a:solidFill>
                        </a:rPr>
                        <a:t> </a:t>
                      </a:r>
                      <a:r>
                        <a:rPr lang="nl-NL" sz="1500" b="1" dirty="0" err="1">
                          <a:solidFill>
                            <a:srgbClr val="00B050"/>
                          </a:solidFill>
                        </a:rPr>
                        <a:t>Regulation</a:t>
                      </a:r>
                      <a:r>
                        <a:rPr lang="nl-NL" sz="1500" b="1" dirty="0">
                          <a:solidFill>
                            <a:schemeClr val="tx1"/>
                          </a:solidFill>
                        </a:rPr>
                        <a:t>:</a:t>
                      </a:r>
                      <a:r>
                        <a:rPr lang="nl-NL" sz="1500" dirty="0">
                          <a:solidFill>
                            <a:schemeClr val="tx1"/>
                          </a:solidFill>
                        </a:rPr>
                        <a:t> -48% reductie t.o.v. 2005 (KEV24: kans groter dan 95% dat doel wordt gehaald)</a:t>
                      </a:r>
                    </a:p>
                  </a:txBody>
                  <a:tcPr/>
                </a:tc>
                <a:tc>
                  <a:txBody>
                    <a:bodyPr/>
                    <a:lstStyle/>
                    <a:p>
                      <a:pPr algn="l"/>
                      <a:r>
                        <a:rPr lang="nl-NL" sz="1400" dirty="0">
                          <a:solidFill>
                            <a:schemeClr val="tx1"/>
                          </a:solidFill>
                        </a:rPr>
                        <a:t>Europese verplichte doelstelling per lidstaat voor reductie van broeikasgasemissies in de niet-ETS1 sectoren (mobiliteit, landbouw, gebouwde omgeving en niet-ETS1 industrie)</a:t>
                      </a:r>
                    </a:p>
                  </a:txBody>
                  <a:tcPr/>
                </a:tc>
                <a:extLst>
                  <a:ext uri="{0D108BD9-81ED-4DB2-BD59-A6C34878D82A}">
                    <a16:rowId xmlns:a16="http://schemas.microsoft.com/office/drawing/2014/main" val="3450440691"/>
                  </a:ext>
                </a:extLst>
              </a:tr>
              <a:tr h="1109446">
                <a:tc>
                  <a:txBody>
                    <a:bodyPr/>
                    <a:lstStyle/>
                    <a:p>
                      <a:pPr algn="l"/>
                      <a:r>
                        <a:rPr lang="nl-NL" sz="1500" b="1" dirty="0">
                          <a:solidFill>
                            <a:srgbClr val="FF0000"/>
                          </a:solidFill>
                        </a:rPr>
                        <a:t>Global </a:t>
                      </a:r>
                      <a:r>
                        <a:rPr lang="nl-NL" sz="1500" b="1" dirty="0" err="1">
                          <a:solidFill>
                            <a:srgbClr val="FF0000"/>
                          </a:solidFill>
                        </a:rPr>
                        <a:t>Methane</a:t>
                      </a:r>
                      <a:r>
                        <a:rPr lang="nl-NL" sz="1500" b="1" dirty="0">
                          <a:solidFill>
                            <a:srgbClr val="FF0000"/>
                          </a:solidFill>
                        </a:rPr>
                        <a:t> </a:t>
                      </a:r>
                      <a:r>
                        <a:rPr lang="nl-NL" sz="1500" b="1" dirty="0" err="1">
                          <a:solidFill>
                            <a:srgbClr val="FF0000"/>
                          </a:solidFill>
                        </a:rPr>
                        <a:t>Pledge</a:t>
                      </a:r>
                      <a:r>
                        <a:rPr lang="nl-NL" sz="1500" b="1" dirty="0">
                          <a:solidFill>
                            <a:schemeClr val="tx1"/>
                          </a:solidFill>
                        </a:rPr>
                        <a:t>:</a:t>
                      </a:r>
                      <a:r>
                        <a:rPr lang="nl-NL" sz="1500" dirty="0">
                          <a:solidFill>
                            <a:schemeClr val="tx1"/>
                          </a:solidFill>
                        </a:rPr>
                        <a:t> 30% reductie van methaanemissies in 2030 t.o.v. 2020 (KEV2024: 9,1 – 19,9%)</a:t>
                      </a:r>
                    </a:p>
                  </a:txBody>
                  <a:tcPr/>
                </a:tc>
                <a:tc>
                  <a:txBody>
                    <a:bodyPr/>
                    <a:lstStyle/>
                    <a:p>
                      <a:pPr algn="l"/>
                      <a:r>
                        <a:rPr lang="nl-NL" sz="1400" dirty="0">
                          <a:solidFill>
                            <a:schemeClr val="tx1"/>
                          </a:solidFill>
                        </a:rPr>
                        <a:t>Afspraak in internationaal verband, waar NL zich aan heeft gecommitteerd. De belofte is niet automatisch juridisch bindend, maar er is wel een precedent dat </a:t>
                      </a:r>
                    </a:p>
                    <a:p>
                      <a:pPr algn="l"/>
                      <a:r>
                        <a:rPr lang="nl-NL" sz="1400" dirty="0">
                          <a:solidFill>
                            <a:schemeClr val="tx1"/>
                          </a:solidFill>
                        </a:rPr>
                        <a:t>deze door de rechter als bindend kan worden geïnterpreteerd (zie o.a. Urgenda zaak).</a:t>
                      </a:r>
                    </a:p>
                  </a:txBody>
                  <a:tcPr/>
                </a:tc>
                <a:extLst>
                  <a:ext uri="{0D108BD9-81ED-4DB2-BD59-A6C34878D82A}">
                    <a16:rowId xmlns:a16="http://schemas.microsoft.com/office/drawing/2014/main" val="1569285681"/>
                  </a:ext>
                </a:extLst>
              </a:tr>
              <a:tr h="525527">
                <a:tc>
                  <a:txBody>
                    <a:bodyPr/>
                    <a:lstStyle/>
                    <a:p>
                      <a:pPr algn="l"/>
                      <a:r>
                        <a:rPr lang="nl-NL" sz="1500" b="1" dirty="0">
                          <a:solidFill>
                            <a:srgbClr val="FF0000"/>
                          </a:solidFill>
                        </a:rPr>
                        <a:t>Energy Efficiency Directive (EED)</a:t>
                      </a:r>
                      <a:r>
                        <a:rPr lang="nl-NL" sz="1500" b="1" dirty="0">
                          <a:solidFill>
                            <a:schemeClr val="tx1"/>
                          </a:solidFill>
                        </a:rPr>
                        <a:t>: </a:t>
                      </a:r>
                      <a:r>
                        <a:rPr lang="nl-NL" sz="1500" dirty="0">
                          <a:solidFill>
                            <a:schemeClr val="tx1"/>
                          </a:solidFill>
                        </a:rPr>
                        <a:t>1609 PJ finaal energieverbruik in 2030 (KEV24: 1604 – 1844 PJ)</a:t>
                      </a:r>
                    </a:p>
                  </a:txBody>
                  <a:tcPr/>
                </a:tc>
                <a:tc>
                  <a:txBody>
                    <a:bodyPr/>
                    <a:lstStyle/>
                    <a:p>
                      <a:pPr algn="l"/>
                      <a:r>
                        <a:rPr lang="nl-NL" sz="1400" dirty="0">
                          <a:solidFill>
                            <a:schemeClr val="tx1"/>
                          </a:solidFill>
                        </a:rPr>
                        <a:t>Europese verplichte doelstelling per lidstaat voor energiebesparing. </a:t>
                      </a:r>
                    </a:p>
                  </a:txBody>
                  <a:tcPr/>
                </a:tc>
                <a:extLst>
                  <a:ext uri="{0D108BD9-81ED-4DB2-BD59-A6C34878D82A}">
                    <a16:rowId xmlns:a16="http://schemas.microsoft.com/office/drawing/2014/main" val="2948286555"/>
                  </a:ext>
                </a:extLst>
              </a:tr>
              <a:tr h="992662">
                <a:tc>
                  <a:txBody>
                    <a:bodyPr/>
                    <a:lstStyle/>
                    <a:p>
                      <a:pPr algn="l"/>
                      <a:r>
                        <a:rPr lang="nl-NL" sz="1600" b="1" dirty="0">
                          <a:solidFill>
                            <a:srgbClr val="FF0000"/>
                          </a:solidFill>
                        </a:rPr>
                        <a:t>Renewable Energy Directive (RED)</a:t>
                      </a:r>
                      <a:r>
                        <a:rPr lang="nl-NL" sz="1600" b="1" dirty="0">
                          <a:solidFill>
                            <a:schemeClr val="tx1"/>
                          </a:solidFill>
                        </a:rPr>
                        <a:t>: </a:t>
                      </a:r>
                      <a:r>
                        <a:rPr lang="nl-NL" sz="1500" kern="1200" dirty="0">
                          <a:solidFill>
                            <a:schemeClr val="tx1"/>
                          </a:solidFill>
                          <a:latin typeface="+mn-lt"/>
                          <a:ea typeface="+mn-ea"/>
                          <a:cs typeface="+mn-cs"/>
                        </a:rPr>
                        <a:t>Europese Commissie verwacht een bijdrage van 39% in 2030. </a:t>
                      </a:r>
                      <a:r>
                        <a:rPr lang="nl-NL" sz="1500" dirty="0">
                          <a:solidFill>
                            <a:schemeClr val="tx1"/>
                          </a:solidFill>
                        </a:rPr>
                        <a:t>(KEV24: 31,2%)</a:t>
                      </a:r>
                      <a:r>
                        <a:rPr lang="nl-NL" sz="1500" kern="1200" dirty="0">
                          <a:solidFill>
                            <a:schemeClr val="tx1"/>
                          </a:solidFill>
                          <a:latin typeface="+mn-lt"/>
                          <a:ea typeface="+mn-ea"/>
                          <a:cs typeface="+mn-cs"/>
                        </a:rPr>
                        <a:t> </a:t>
                      </a:r>
                    </a:p>
                    <a:p>
                      <a:pPr algn="l"/>
                      <a:endParaRPr lang="nl-NL" sz="1600" dirty="0">
                        <a:solidFill>
                          <a:schemeClr val="tx1"/>
                        </a:solidFill>
                        <a:highlight>
                          <a:srgbClr val="FFFF00"/>
                        </a:highlight>
                      </a:endParaRPr>
                    </a:p>
                  </a:txBody>
                  <a:tcPr/>
                </a:tc>
                <a:tc>
                  <a:txBody>
                    <a:bodyPr/>
                    <a:lstStyle/>
                    <a:p>
                      <a:pPr algn="l"/>
                      <a:r>
                        <a:rPr lang="nl-NL" sz="1400" dirty="0">
                          <a:solidFill>
                            <a:schemeClr val="tx1"/>
                          </a:solidFill>
                        </a:rPr>
                        <a:t>Indicatieve bijdrage van Nederland voor aandeel hernieuwbare energie</a:t>
                      </a:r>
                    </a:p>
                  </a:txBody>
                  <a:tcPr/>
                </a:tc>
                <a:extLst>
                  <a:ext uri="{0D108BD9-81ED-4DB2-BD59-A6C34878D82A}">
                    <a16:rowId xmlns:a16="http://schemas.microsoft.com/office/drawing/2014/main" val="2511399950"/>
                  </a:ext>
                </a:extLst>
              </a:tr>
            </a:tbl>
          </a:graphicData>
        </a:graphic>
      </p:graphicFrame>
    </p:spTree>
    <p:extLst>
      <p:ext uri="{BB962C8B-B14F-4D97-AF65-F5344CB8AC3E}">
        <p14:creationId xmlns:p14="http://schemas.microsoft.com/office/powerpoint/2010/main" val="2696912823"/>
      </p:ext>
    </p:extLst>
  </p:cSld>
  <p:clrMapOvr>
    <a:masterClrMapping/>
  </p:clrMapOvr>
</p:sld>
</file>

<file path=ppt/slides/slide30.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6" name="Tijdelijke aanduiding voor dianummer 5">
            <a:extLst>
              <a:ext uri="{FF2B5EF4-FFF2-40B4-BE49-F238E27FC236}">
                <a16:creationId xmlns:a16="http://schemas.microsoft.com/office/drawing/2014/main" id="{8931D5D2-A0AE-C8DE-0D24-9FE9F00930BE}"/>
              </a:ext>
            </a:extLst>
          </p:cNvPr>
          <p:cNvSpPr>
            <a:spLocks noGrp="1"/>
          </p:cNvSpPr>
          <p:nvPr>
            <p:ph type="sldNum" sz="quarter" idx="12"/>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CF9417EA-B6E8-40CE-B8B1-038565D7D1E0}" type="slidenum">
              <a:rPr kumimoji="0" lang="nl-NL" altLang="nl-NL" sz="1000" b="0" i="0" u="none" strike="noStrike" kern="1200" cap="none" spc="0" normalizeH="0" baseline="0" noProof="0" smtClean="0">
                <a:ln>
                  <a:noFill/>
                </a:ln>
                <a:solidFill>
                  <a:srgbClr val="A6A6A6"/>
                </a:solidFill>
                <a:effectLst/>
                <a:uLnTx/>
                <a:uFillTx/>
                <a:latin typeface="Verdana"/>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30</a:t>
            </a:fld>
            <a:endParaRPr kumimoji="0" lang="nl-NL" altLang="nl-NL" sz="1000" b="0" i="0" u="none" strike="noStrike" kern="1200" cap="none" spc="0" normalizeH="0" baseline="0" noProof="0">
              <a:ln>
                <a:noFill/>
              </a:ln>
              <a:solidFill>
                <a:srgbClr val="A6A6A6"/>
              </a:solidFill>
              <a:effectLst/>
              <a:uLnTx/>
              <a:uFillTx/>
              <a:latin typeface="Verdana"/>
              <a:ea typeface="+mn-ea"/>
              <a:cs typeface="+mn-cs"/>
            </a:endParaRPr>
          </a:p>
        </p:txBody>
      </p:sp>
      <p:graphicFrame>
        <p:nvGraphicFramePr>
          <p:cNvPr id="3" name="Tabel 2">
            <a:extLst>
              <a:ext uri="{FF2B5EF4-FFF2-40B4-BE49-F238E27FC236}">
                <a16:creationId xmlns:a16="http://schemas.microsoft.com/office/drawing/2014/main" id="{8724D7A2-9ED6-5AB6-8120-7B366C300AAD}"/>
              </a:ext>
            </a:extLst>
          </p:cNvPr>
          <p:cNvGraphicFramePr>
            <a:graphicFrameLocks noGrp="1"/>
          </p:cNvGraphicFramePr>
          <p:nvPr>
            <p:extLst>
              <p:ext uri="{D42A27DB-BD31-4B8C-83A1-F6EECF244321}">
                <p14:modId xmlns:p14="http://schemas.microsoft.com/office/powerpoint/2010/main" val="4159676024"/>
              </p:ext>
            </p:extLst>
          </p:nvPr>
        </p:nvGraphicFramePr>
        <p:xfrm>
          <a:off x="772787" y="997594"/>
          <a:ext cx="10923587" cy="5219700"/>
        </p:xfrm>
        <a:graphic>
          <a:graphicData uri="http://schemas.openxmlformats.org/drawingml/2006/table">
            <a:tbl>
              <a:tblPr firstRow="1" bandRow="1">
                <a:tableStyleId>{5C22544A-7EE6-4342-B048-85BDC9FD1C3A}</a:tableStyleId>
              </a:tblPr>
              <a:tblGrid>
                <a:gridCol w="3883109">
                  <a:extLst>
                    <a:ext uri="{9D8B030D-6E8A-4147-A177-3AD203B41FA5}">
                      <a16:colId xmlns:a16="http://schemas.microsoft.com/office/drawing/2014/main" val="1995309101"/>
                    </a:ext>
                  </a:extLst>
                </a:gridCol>
                <a:gridCol w="1344451">
                  <a:extLst>
                    <a:ext uri="{9D8B030D-6E8A-4147-A177-3AD203B41FA5}">
                      <a16:colId xmlns:a16="http://schemas.microsoft.com/office/drawing/2014/main" val="937695139"/>
                    </a:ext>
                  </a:extLst>
                </a:gridCol>
                <a:gridCol w="5696027">
                  <a:extLst>
                    <a:ext uri="{9D8B030D-6E8A-4147-A177-3AD203B41FA5}">
                      <a16:colId xmlns:a16="http://schemas.microsoft.com/office/drawing/2014/main" val="2261186440"/>
                    </a:ext>
                  </a:extLst>
                </a:gridCol>
              </a:tblGrid>
              <a:tr h="255844">
                <a:tc>
                  <a:txBody>
                    <a:bodyPr/>
                    <a:lstStyle/>
                    <a:p>
                      <a:r>
                        <a:rPr lang="nl-NL" sz="1400" dirty="0">
                          <a:solidFill>
                            <a:schemeClr val="bg1"/>
                          </a:solidFill>
                        </a:rPr>
                        <a:t>SECTOR CIRCULAIRE ECONOMIE</a:t>
                      </a:r>
                    </a:p>
                  </a:txBody>
                  <a:tcPr anchor="ctr"/>
                </a:tc>
                <a:tc>
                  <a:txBody>
                    <a:bodyPr/>
                    <a:lstStyle/>
                    <a:p>
                      <a:r>
                        <a:rPr lang="nl-NL" sz="1400" dirty="0">
                          <a:solidFill>
                            <a:schemeClr val="bg1"/>
                          </a:solidFill>
                        </a:rPr>
                        <a:t>Mton in 2030 </a:t>
                      </a:r>
                      <a:endParaRPr lang="en-US" sz="1400" dirty="0">
                        <a:solidFill>
                          <a:schemeClr val="bg1"/>
                        </a:solidFill>
                      </a:endParaRPr>
                    </a:p>
                  </a:txBody>
                  <a:tcPr anchor="ctr"/>
                </a:tc>
                <a:tc>
                  <a:txBody>
                    <a:bodyPr/>
                    <a:lstStyle/>
                    <a:p>
                      <a:r>
                        <a:rPr lang="nl-NL" sz="1400" dirty="0">
                          <a:solidFill>
                            <a:schemeClr val="bg1"/>
                          </a:solidFill>
                        </a:rPr>
                        <a:t>Inzet en aandachtspunten </a:t>
                      </a:r>
                      <a:endParaRPr lang="en-US" sz="1400" dirty="0">
                        <a:solidFill>
                          <a:schemeClr val="bg1"/>
                        </a:solidFill>
                      </a:endParaRPr>
                    </a:p>
                  </a:txBody>
                  <a:tcPr anchor="ctr"/>
                </a:tc>
                <a:extLst>
                  <a:ext uri="{0D108BD9-81ED-4DB2-BD59-A6C34878D82A}">
                    <a16:rowId xmlns:a16="http://schemas.microsoft.com/office/drawing/2014/main" val="3323818469"/>
                  </a:ext>
                </a:extLst>
              </a:tr>
              <a:tr h="150496">
                <a:tc gridSpan="3">
                  <a:txBody>
                    <a:bodyPr/>
                    <a:lstStyle/>
                    <a:p>
                      <a:r>
                        <a:rPr lang="en-US" sz="1400" b="1" dirty="0" err="1"/>
                        <a:t>Uitwerken</a:t>
                      </a:r>
                      <a:r>
                        <a:rPr lang="en-US" sz="1400" b="1" dirty="0"/>
                        <a:t> </a:t>
                      </a:r>
                      <a:r>
                        <a:rPr lang="en-US" sz="1400" b="1" dirty="0" err="1"/>
                        <a:t>bestaand</a:t>
                      </a:r>
                      <a:r>
                        <a:rPr lang="en-US" sz="1400" b="1" dirty="0"/>
                        <a:t> </a:t>
                      </a:r>
                      <a:r>
                        <a:rPr lang="en-US" sz="1400" b="1" dirty="0" err="1"/>
                        <a:t>beleid</a:t>
                      </a:r>
                      <a:r>
                        <a:rPr lang="en-US" sz="1400" b="1" dirty="0"/>
                        <a:t> (</a:t>
                      </a:r>
                      <a:r>
                        <a:rPr lang="en-US" sz="1400" b="1" dirty="0" err="1"/>
                        <a:t>blauw</a:t>
                      </a:r>
                      <a:r>
                        <a:rPr lang="en-US" sz="1400" b="1" dirty="0"/>
                        <a:t> = </a:t>
                      </a:r>
                      <a:r>
                        <a:rPr lang="en-US" sz="1400" b="1" dirty="0" err="1"/>
                        <a:t>invulling</a:t>
                      </a:r>
                      <a:r>
                        <a:rPr lang="en-US" sz="1400" b="1" dirty="0"/>
                        <a:t> </a:t>
                      </a:r>
                      <a:r>
                        <a:rPr lang="en-US" sz="1400" b="1" dirty="0" err="1"/>
                        <a:t>reserveringen</a:t>
                      </a:r>
                      <a:r>
                        <a:rPr lang="en-US" sz="1400" b="1" dirty="0"/>
                        <a:t> </a:t>
                      </a:r>
                      <a:r>
                        <a:rPr lang="en-US" sz="1400" b="1" dirty="0" err="1"/>
                        <a:t>klimaatfonds</a:t>
                      </a:r>
                      <a:r>
                        <a:rPr lang="en-US" sz="1400" b="1" dirty="0"/>
                        <a:t>)</a:t>
                      </a:r>
                    </a:p>
                  </a:txBody>
                  <a:tcPr/>
                </a:tc>
                <a:tc hMerge="1">
                  <a:txBody>
                    <a:bodyPr/>
                    <a:lstStyle/>
                    <a:p>
                      <a:endParaRPr lang="en-US" sz="1400" dirty="0">
                        <a:solidFill>
                          <a:srgbClr val="00B050"/>
                        </a:solidFill>
                      </a:endParaRPr>
                    </a:p>
                  </a:txBody>
                  <a:tcPr/>
                </a:tc>
                <a:tc hMerge="1">
                  <a:txBody>
                    <a:bodyPr/>
                    <a:lstStyle/>
                    <a:p>
                      <a:endParaRPr lang="en-US" sz="1400" dirty="0"/>
                    </a:p>
                  </a:txBody>
                  <a:tcPr/>
                </a:tc>
                <a:extLst>
                  <a:ext uri="{0D108BD9-81ED-4DB2-BD59-A6C34878D82A}">
                    <a16:rowId xmlns:a16="http://schemas.microsoft.com/office/drawing/2014/main" val="1691334533"/>
                  </a:ext>
                </a:extLst>
              </a:tr>
              <a:tr h="361191">
                <a:tc>
                  <a:txBody>
                    <a:bodyPr/>
                    <a:lstStyle/>
                    <a:p>
                      <a:r>
                        <a:rPr lang="nl-NL" sz="1400" dirty="0"/>
                        <a:t>Circulaire plasticsnorm</a:t>
                      </a:r>
                    </a:p>
                  </a:txBody>
                  <a:tcPr/>
                </a:tc>
                <a:tc>
                  <a:txBody>
                    <a:bodyPr/>
                    <a:lstStyle/>
                    <a:p>
                      <a:r>
                        <a:rPr lang="nl-NL" sz="1400" dirty="0"/>
                        <a:t>-</a:t>
                      </a:r>
                    </a:p>
                  </a:txBody>
                  <a:tcPr/>
                </a:tc>
                <a:tc>
                  <a:txBody>
                    <a:bodyPr/>
                    <a:lstStyle/>
                    <a:p>
                      <a:r>
                        <a:rPr lang="nl-NL" sz="1400" dirty="0"/>
                        <a:t>Inzetten op behoud van de norm en op een oplossing van de discussiepunten in de uitvoering waarmee de 0,7 Mton mogelijk blijft (al ingeboekt in de KEV2024).</a:t>
                      </a:r>
                    </a:p>
                    <a:p>
                      <a:r>
                        <a:rPr lang="nl-NL" sz="1400" dirty="0"/>
                        <a:t>Norm is voorwaarde voor middelen Klimaatfonds voor stimulering.</a:t>
                      </a:r>
                    </a:p>
                  </a:txBody>
                  <a:tcPr/>
                </a:tc>
                <a:extLst>
                  <a:ext uri="{0D108BD9-81ED-4DB2-BD59-A6C34878D82A}">
                    <a16:rowId xmlns:a16="http://schemas.microsoft.com/office/drawing/2014/main" val="3449283322"/>
                  </a:ext>
                </a:extLst>
              </a:tr>
              <a:tr h="753962">
                <a:tc>
                  <a:txBody>
                    <a:bodyPr/>
                    <a:lstStyle/>
                    <a:p>
                      <a:r>
                        <a:rPr lang="nl-NL" sz="1400" dirty="0"/>
                        <a:t>Circulaire plasticsheffing</a:t>
                      </a:r>
                    </a:p>
                  </a:txBody>
                  <a:tcPr/>
                </a:tc>
                <a:tc>
                  <a:txBody>
                    <a:bodyPr/>
                    <a:lstStyle/>
                    <a:p>
                      <a:r>
                        <a:rPr lang="nl-NL" sz="1400" dirty="0"/>
                        <a:t>Geen aanvullende reductie</a:t>
                      </a:r>
                    </a:p>
                  </a:txBody>
                  <a:tcPr/>
                </a:tc>
                <a:tc>
                  <a:txBody>
                    <a:bodyPr/>
                    <a:lstStyle/>
                    <a:p>
                      <a:r>
                        <a:rPr lang="nl-NL" sz="1400" dirty="0"/>
                        <a:t>Heffing kan doelbereik norm </a:t>
                      </a:r>
                      <a:r>
                        <a:rPr lang="nl-NL" sz="1400" dirty="0" err="1"/>
                        <a:t>opharden</a:t>
                      </a:r>
                      <a:r>
                        <a:rPr lang="nl-NL" sz="1400" dirty="0"/>
                        <a:t>, maar vergroot ook weglekrisico’s en er is grote overlap met de plastic norm. </a:t>
                      </a:r>
                    </a:p>
                    <a:p>
                      <a:r>
                        <a:rPr lang="nl-NL" sz="1400" dirty="0"/>
                        <a:t>Naar verwachting levert maatvoering niet de voorziene financiële dekking op.</a:t>
                      </a:r>
                    </a:p>
                  </a:txBody>
                  <a:tcPr/>
                </a:tc>
                <a:extLst>
                  <a:ext uri="{0D108BD9-81ED-4DB2-BD59-A6C34878D82A}">
                    <a16:rowId xmlns:a16="http://schemas.microsoft.com/office/drawing/2014/main" val="1835961567"/>
                  </a:ext>
                </a:extLst>
              </a:tr>
              <a:tr h="466538">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Verkenning financiële prikkel circulair omgaan met grondstoffen</a:t>
                      </a:r>
                    </a:p>
                  </a:txBody>
                  <a:tcPr/>
                </a:tc>
                <a:tc>
                  <a:txBody>
                    <a:bodyPr/>
                    <a:lstStyle/>
                    <a:p>
                      <a:r>
                        <a:rPr lang="nl-NL" sz="1400" dirty="0"/>
                        <a:t>PM</a:t>
                      </a:r>
                    </a:p>
                  </a:txBody>
                  <a:tcPr/>
                </a:tc>
                <a:tc>
                  <a:txBody>
                    <a:bodyPr/>
                    <a:lstStyle/>
                    <a:p>
                      <a:r>
                        <a:rPr lang="nl-NL" sz="1400" dirty="0"/>
                        <a:t>Uitkomsten verkenning meenemen in VJN2025</a:t>
                      </a:r>
                    </a:p>
                  </a:txBody>
                  <a:tcPr/>
                </a:tc>
                <a:extLst>
                  <a:ext uri="{0D108BD9-81ED-4DB2-BD59-A6C34878D82A}">
                    <a16:rowId xmlns:a16="http://schemas.microsoft.com/office/drawing/2014/main" val="2207010954"/>
                  </a:ext>
                </a:extLst>
              </a:tr>
              <a:tr h="255844">
                <a:tc>
                  <a:txBody>
                    <a:bodyPr/>
                    <a:lstStyle/>
                    <a:p>
                      <a:pPr algn="l" fontAlgn="ctr"/>
                      <a:r>
                        <a:rPr lang="nl-NL" sz="1400" b="0" i="0" u="none" strike="noStrike">
                          <a:solidFill>
                            <a:srgbClr val="0070C0"/>
                          </a:solidFill>
                          <a:effectLst/>
                          <a:latin typeface="Verdana" panose="020B0604030504040204" pitchFamily="34" charset="0"/>
                        </a:rPr>
                        <a:t>Ondersteuning van o.a. ketenvorming en recyclingtechnieken circulaire plastics </a:t>
                      </a:r>
                    </a:p>
                  </a:txBody>
                  <a:tcPr marL="7620" marR="7620" marT="7620" marB="0" anchor="ctr"/>
                </a:tc>
                <a:tc>
                  <a:txBody>
                    <a:bodyPr/>
                    <a:lstStyle/>
                    <a:p>
                      <a:endParaRPr lang="nl-NL" sz="1400">
                        <a:solidFill>
                          <a:srgbClr val="0070C0"/>
                        </a:solidFill>
                      </a:endParaRPr>
                    </a:p>
                  </a:txBody>
                  <a:tcPr/>
                </a:tc>
                <a:tc>
                  <a:txBody>
                    <a:bodyPr/>
                    <a:lstStyle/>
                    <a:p>
                      <a:r>
                        <a:rPr lang="nl-NL" sz="1400" b="0" i="0" u="none" strike="noStrike" kern="1200" dirty="0">
                          <a:solidFill>
                            <a:srgbClr val="0070C0"/>
                          </a:solidFill>
                          <a:effectLst/>
                          <a:latin typeface="+mn-lt"/>
                          <a:ea typeface="+mn-ea"/>
                          <a:cs typeface="+mn-cs"/>
                        </a:rPr>
                        <a:t>Reservering </a:t>
                      </a:r>
                      <a:r>
                        <a:rPr lang="nl-NL" sz="1400" b="0" i="0" u="none" strike="noStrike" noProof="0" dirty="0">
                          <a:solidFill>
                            <a:srgbClr val="0070C0"/>
                          </a:solidFill>
                          <a:latin typeface="+mn-lt"/>
                        </a:rPr>
                        <a:t>€ 137,9</a:t>
                      </a:r>
                      <a:r>
                        <a:rPr lang="nl-NL" sz="1400" dirty="0">
                          <a:solidFill>
                            <a:srgbClr val="0070C0"/>
                          </a:solidFill>
                        </a:rPr>
                        <a:t> mln. (o.v.v. voldoende voortgang normering plastics)</a:t>
                      </a:r>
                    </a:p>
                  </a:txBody>
                  <a:tcPr/>
                </a:tc>
                <a:extLst>
                  <a:ext uri="{0D108BD9-81ED-4DB2-BD59-A6C34878D82A}">
                    <a16:rowId xmlns:a16="http://schemas.microsoft.com/office/drawing/2014/main" val="45377164"/>
                  </a:ext>
                </a:extLst>
              </a:tr>
              <a:tr h="255844">
                <a:tc>
                  <a:txBody>
                    <a:bodyPr/>
                    <a:lstStyle/>
                    <a:p>
                      <a:pPr lvl="0" algn="l" fontAlgn="ctr"/>
                      <a:r>
                        <a:rPr lang="nl-NL" sz="1400" b="0" i="0" u="none" strike="noStrike" dirty="0">
                          <a:solidFill>
                            <a:srgbClr val="0070C0"/>
                          </a:solidFill>
                          <a:effectLst/>
                          <a:latin typeface="+mj-lt"/>
                        </a:rPr>
                        <a:t>Normering en stimulering </a:t>
                      </a:r>
                      <a:r>
                        <a:rPr lang="nl-NL" sz="1400" b="0" i="0" u="none" strike="noStrike" dirty="0" err="1">
                          <a:solidFill>
                            <a:srgbClr val="0070C0"/>
                          </a:solidFill>
                          <a:effectLst/>
                          <a:latin typeface="+mj-lt"/>
                        </a:rPr>
                        <a:t>biobased</a:t>
                      </a:r>
                      <a:r>
                        <a:rPr lang="nl-NL" sz="1400" b="0" i="0" u="none" strike="noStrike" dirty="0">
                          <a:solidFill>
                            <a:srgbClr val="0070C0"/>
                          </a:solidFill>
                          <a:effectLst/>
                          <a:latin typeface="+mj-lt"/>
                        </a:rPr>
                        <a:t> bouwen</a:t>
                      </a:r>
                    </a:p>
                  </a:txBody>
                  <a:tcPr marL="7620" marR="7620" marT="7620" marB="0" anchor="ctr"/>
                </a:tc>
                <a:tc>
                  <a:txBody>
                    <a:bodyPr/>
                    <a:lstStyle/>
                    <a:p>
                      <a:pPr marL="0" algn="l" defTabSz="914400" rtl="0" eaLnBrk="1" fontAlgn="auto" latinLnBrk="0" hangingPunct="1"/>
                      <a:endParaRPr lang="nl-NL" sz="1400" b="0" kern="1200" dirty="0">
                        <a:solidFill>
                          <a:srgbClr val="0070C0"/>
                        </a:solidFill>
                        <a:latin typeface="+mj-lt"/>
                        <a:ea typeface="+mn-ea"/>
                        <a:cs typeface="+mn-cs"/>
                      </a:endParaRPr>
                    </a:p>
                  </a:txBody>
                  <a:tcPr marL="39322" marR="39322" marT="19661" marB="19661"/>
                </a:tc>
                <a:tc>
                  <a:txBody>
                    <a:bodyPr/>
                    <a:lstStyle/>
                    <a:p>
                      <a:pPr algn="l" fontAlgn="ctr"/>
                      <a:r>
                        <a:rPr lang="nl-NL" sz="1400" b="0" i="0" u="none" strike="noStrike" kern="1200" dirty="0">
                          <a:solidFill>
                            <a:srgbClr val="0070C0"/>
                          </a:solidFill>
                          <a:effectLst/>
                          <a:latin typeface="+mn-lt"/>
                          <a:ea typeface="+mn-ea"/>
                          <a:cs typeface="+mn-cs"/>
                        </a:rPr>
                        <a:t> Reservering </a:t>
                      </a:r>
                      <a:r>
                        <a:rPr lang="nl-NL" sz="1400" b="0" i="0" u="none" strike="noStrike" noProof="0" dirty="0">
                          <a:solidFill>
                            <a:srgbClr val="0070C0"/>
                          </a:solidFill>
                          <a:latin typeface="+mn-lt"/>
                        </a:rPr>
                        <a:t>€ </a:t>
                      </a:r>
                      <a:r>
                        <a:rPr lang="nl-NL" sz="1400" b="0" i="0" u="none" strike="noStrike" dirty="0">
                          <a:solidFill>
                            <a:srgbClr val="0070C0"/>
                          </a:solidFill>
                          <a:effectLst/>
                          <a:latin typeface="+mj-lt"/>
                        </a:rPr>
                        <a:t>111,3 </a:t>
                      </a:r>
                      <a:r>
                        <a:rPr lang="nl-NL" sz="1400" b="0" i="0" u="none" strike="noStrike" noProof="0" dirty="0">
                          <a:solidFill>
                            <a:srgbClr val="0070C0"/>
                          </a:solidFill>
                          <a:latin typeface="+mn-lt"/>
                        </a:rPr>
                        <a:t>mln. (o.m. gekoppeld aan uitwerking  </a:t>
                      </a:r>
                      <a:br>
                        <a:rPr lang="nl-NL" sz="1400" b="0" i="0" u="none" strike="noStrike" noProof="0" dirty="0">
                          <a:solidFill>
                            <a:srgbClr val="0070C0"/>
                          </a:solidFill>
                          <a:latin typeface="+mn-lt"/>
                        </a:rPr>
                      </a:br>
                      <a:r>
                        <a:rPr lang="nl-NL" sz="1400" b="0" i="0" u="none" strike="noStrike" noProof="0" dirty="0">
                          <a:solidFill>
                            <a:srgbClr val="0070C0"/>
                          </a:solidFill>
                          <a:latin typeface="+mn-lt"/>
                        </a:rPr>
                        <a:t> implementatie normering t.b.v. gezonde markt in 2030)</a:t>
                      </a:r>
                      <a:endParaRPr lang="nl-NL" sz="1400" b="0" i="0" u="none" strike="noStrike" dirty="0">
                        <a:solidFill>
                          <a:srgbClr val="0070C0"/>
                        </a:solidFill>
                        <a:effectLst/>
                        <a:latin typeface="+mj-lt"/>
                      </a:endParaRPr>
                    </a:p>
                  </a:txBody>
                  <a:tcPr marL="7620" marR="7620" marT="7620" marB="0" anchor="ctr"/>
                </a:tc>
                <a:extLst>
                  <a:ext uri="{0D108BD9-81ED-4DB2-BD59-A6C34878D82A}">
                    <a16:rowId xmlns:a16="http://schemas.microsoft.com/office/drawing/2014/main" val="1024621325"/>
                  </a:ext>
                </a:extLst>
              </a:tr>
              <a:tr h="255844">
                <a:tc>
                  <a:txBody>
                    <a:bodyPr/>
                    <a:lstStyle/>
                    <a:p>
                      <a:pPr algn="l" fontAlgn="ctr"/>
                      <a:r>
                        <a:rPr lang="nl-NL" sz="1400" b="0" i="0" u="none" strike="noStrike" dirty="0">
                          <a:solidFill>
                            <a:srgbClr val="0070C0"/>
                          </a:solidFill>
                          <a:effectLst/>
                          <a:latin typeface="Verdana" panose="020B0604030504040204" pitchFamily="34" charset="0"/>
                        </a:rPr>
                        <a:t>Maatwerksubsidies </a:t>
                      </a:r>
                      <a:r>
                        <a:rPr lang="nl-NL" sz="1400" b="0" i="0" u="none" strike="noStrike" dirty="0" err="1">
                          <a:solidFill>
                            <a:srgbClr val="0070C0"/>
                          </a:solidFill>
                          <a:effectLst/>
                          <a:latin typeface="Verdana" panose="020B0604030504040204" pitchFamily="34" charset="0"/>
                        </a:rPr>
                        <a:t>AVI’s</a:t>
                      </a:r>
                      <a:r>
                        <a:rPr lang="nl-NL" sz="1400" b="0" i="0" u="none" strike="noStrike" dirty="0">
                          <a:solidFill>
                            <a:srgbClr val="0070C0"/>
                          </a:solidFill>
                          <a:effectLst/>
                          <a:latin typeface="Verdana" panose="020B0604030504040204" pitchFamily="34" charset="0"/>
                        </a:rPr>
                        <a:t> </a:t>
                      </a:r>
                    </a:p>
                  </a:txBody>
                  <a:tcPr marL="7620" marR="7620" marT="7620" marB="0" anchor="ctr"/>
                </a:tc>
                <a:tc>
                  <a:txBody>
                    <a:bodyPr/>
                    <a:lstStyle/>
                    <a:p>
                      <a:endParaRPr lang="nl-NL" sz="1400" dirty="0">
                        <a:solidFill>
                          <a:srgbClr val="0070C0"/>
                        </a:solidFill>
                      </a:endParaRPr>
                    </a:p>
                  </a:txBody>
                  <a:tcPr/>
                </a:tc>
                <a:tc>
                  <a:txBody>
                    <a:bodyPr/>
                    <a:lstStyle/>
                    <a:p>
                      <a:r>
                        <a:rPr lang="nl-NL" sz="1400" b="0" i="0" u="none" strike="noStrike" kern="1200" dirty="0">
                          <a:solidFill>
                            <a:srgbClr val="0070C0"/>
                          </a:solidFill>
                          <a:effectLst/>
                          <a:latin typeface="+mn-lt"/>
                          <a:ea typeface="+mn-ea"/>
                          <a:cs typeface="+mn-cs"/>
                        </a:rPr>
                        <a:t>Reservering </a:t>
                      </a:r>
                      <a:r>
                        <a:rPr lang="nl-NL" sz="1400" b="0" i="0" u="none" strike="noStrike" noProof="0" dirty="0">
                          <a:solidFill>
                            <a:srgbClr val="0070C0"/>
                          </a:solidFill>
                          <a:latin typeface="+mn-lt"/>
                        </a:rPr>
                        <a:t>€ </a:t>
                      </a:r>
                      <a:r>
                        <a:rPr lang="nl-NL" sz="1400" dirty="0">
                          <a:solidFill>
                            <a:srgbClr val="0070C0"/>
                          </a:solidFill>
                        </a:rPr>
                        <a:t>222 mln. (o.v.v. </a:t>
                      </a:r>
                      <a:r>
                        <a:rPr lang="nl-NL" sz="1400" dirty="0" err="1">
                          <a:solidFill>
                            <a:srgbClr val="0070C0"/>
                          </a:solidFill>
                        </a:rPr>
                        <a:t>JLOI’s</a:t>
                      </a:r>
                      <a:r>
                        <a:rPr lang="nl-NL" sz="1400" dirty="0">
                          <a:solidFill>
                            <a:srgbClr val="0070C0"/>
                          </a:solidFill>
                        </a:rPr>
                        <a:t>; CO2-heffing </a:t>
                      </a:r>
                      <a:r>
                        <a:rPr lang="nl-NL" sz="1400" dirty="0" err="1">
                          <a:solidFill>
                            <a:srgbClr val="0070C0"/>
                          </a:solidFill>
                        </a:rPr>
                        <a:t>AVI’s</a:t>
                      </a:r>
                      <a:r>
                        <a:rPr lang="nl-NL" sz="1400" dirty="0">
                          <a:solidFill>
                            <a:srgbClr val="0070C0"/>
                          </a:solidFill>
                        </a:rPr>
                        <a:t>; dispensatierechten)</a:t>
                      </a:r>
                    </a:p>
                  </a:txBody>
                  <a:tcPr/>
                </a:tc>
                <a:extLst>
                  <a:ext uri="{0D108BD9-81ED-4DB2-BD59-A6C34878D82A}">
                    <a16:rowId xmlns:a16="http://schemas.microsoft.com/office/drawing/2014/main" val="2449655283"/>
                  </a:ext>
                </a:extLst>
              </a:tr>
              <a:tr h="255844">
                <a:tc>
                  <a:txBody>
                    <a:bodyPr/>
                    <a:lstStyle/>
                    <a:p>
                      <a:pPr algn="l" fontAlgn="ctr"/>
                      <a:r>
                        <a:rPr lang="nl-NL" sz="1400" b="0" i="0" u="none" strike="noStrike">
                          <a:solidFill>
                            <a:srgbClr val="0070C0"/>
                          </a:solidFill>
                          <a:effectLst/>
                          <a:latin typeface="Verdana" panose="020B0604030504040204" pitchFamily="34" charset="0"/>
                        </a:rPr>
                        <a:t>Verwachte opbrengst CO2-heffing </a:t>
                      </a:r>
                      <a:r>
                        <a:rPr lang="nl-NL" sz="1400" b="0" i="0" u="none" strike="noStrike" err="1">
                          <a:solidFill>
                            <a:srgbClr val="0070C0"/>
                          </a:solidFill>
                          <a:effectLst/>
                          <a:latin typeface="Verdana" panose="020B0604030504040204" pitchFamily="34" charset="0"/>
                        </a:rPr>
                        <a:t>AVI’s</a:t>
                      </a:r>
                      <a:endParaRPr lang="nl-NL" sz="1400" b="0" i="0" u="none" strike="noStrike">
                        <a:solidFill>
                          <a:srgbClr val="0070C0"/>
                        </a:solidFill>
                        <a:effectLst/>
                        <a:latin typeface="Verdana" panose="020B0604030504040204" pitchFamily="34" charset="0"/>
                      </a:endParaRPr>
                    </a:p>
                  </a:txBody>
                  <a:tcPr marL="7620" marR="7620" marT="7620" marB="0" anchor="ctr"/>
                </a:tc>
                <a:tc>
                  <a:txBody>
                    <a:bodyPr/>
                    <a:lstStyle/>
                    <a:p>
                      <a:endParaRPr lang="nl-NL" sz="1400" dirty="0">
                        <a:solidFill>
                          <a:srgbClr val="0070C0"/>
                        </a:solidFill>
                      </a:endParaRPr>
                    </a:p>
                  </a:txBody>
                  <a:tcPr/>
                </a:tc>
                <a:tc>
                  <a:txBody>
                    <a:bodyPr/>
                    <a:lstStyle/>
                    <a:p>
                      <a:r>
                        <a:rPr lang="nl-NL" sz="1400" b="0" i="0" u="none" strike="noStrike" kern="1200" dirty="0">
                          <a:solidFill>
                            <a:srgbClr val="0070C0"/>
                          </a:solidFill>
                          <a:effectLst/>
                          <a:latin typeface="+mn-lt"/>
                          <a:ea typeface="+mn-ea"/>
                          <a:cs typeface="+mn-cs"/>
                        </a:rPr>
                        <a:t>Reservering </a:t>
                      </a:r>
                      <a:r>
                        <a:rPr lang="nl-NL" sz="1400" b="0" i="0" u="none" strike="noStrike" noProof="0" dirty="0">
                          <a:solidFill>
                            <a:srgbClr val="0070C0"/>
                          </a:solidFill>
                          <a:latin typeface="+mn-lt"/>
                        </a:rPr>
                        <a:t>€ 150 mln. (voor verduurzaming </a:t>
                      </a:r>
                      <a:r>
                        <a:rPr lang="nl-NL" sz="1400" b="0" i="0" u="none" strike="noStrike" noProof="0" dirty="0" err="1">
                          <a:solidFill>
                            <a:srgbClr val="0070C0"/>
                          </a:solidFill>
                          <a:latin typeface="+mn-lt"/>
                        </a:rPr>
                        <a:t>AVI’s</a:t>
                      </a:r>
                      <a:r>
                        <a:rPr lang="nl-NL" sz="1400" b="0" i="0" u="none" strike="noStrike" noProof="0" dirty="0">
                          <a:solidFill>
                            <a:srgbClr val="0070C0"/>
                          </a:solidFill>
                          <a:latin typeface="+mn-lt"/>
                        </a:rPr>
                        <a:t>/CE)</a:t>
                      </a:r>
                      <a:endParaRPr lang="nl-NL" sz="1400" dirty="0">
                        <a:solidFill>
                          <a:srgbClr val="0070C0"/>
                        </a:solidFill>
                      </a:endParaRPr>
                    </a:p>
                  </a:txBody>
                  <a:tcPr/>
                </a:tc>
                <a:extLst>
                  <a:ext uri="{0D108BD9-81ED-4DB2-BD59-A6C34878D82A}">
                    <a16:rowId xmlns:a16="http://schemas.microsoft.com/office/drawing/2014/main" val="3533694869"/>
                  </a:ext>
                </a:extLst>
              </a:tr>
            </a:tbl>
          </a:graphicData>
        </a:graphic>
      </p:graphicFrame>
    </p:spTree>
    <p:extLst>
      <p:ext uri="{BB962C8B-B14F-4D97-AF65-F5344CB8AC3E}">
        <p14:creationId xmlns:p14="http://schemas.microsoft.com/office/powerpoint/2010/main" val="3024051554"/>
      </p:ext>
    </p:extLst>
  </p:cSld>
  <p:clrMapOvr>
    <a:masterClrMapping/>
  </p:clrMapOvr>
</p:sld>
</file>

<file path=ppt/slides/slide3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6" name="Tijdelijke aanduiding voor dianummer 5">
            <a:extLst>
              <a:ext uri="{FF2B5EF4-FFF2-40B4-BE49-F238E27FC236}">
                <a16:creationId xmlns:a16="http://schemas.microsoft.com/office/drawing/2014/main" id="{18CD4246-B892-A817-EBD6-5330E37FF029}"/>
              </a:ext>
            </a:extLst>
          </p:cNvPr>
          <p:cNvSpPr>
            <a:spLocks noGrp="1"/>
          </p:cNvSpPr>
          <p:nvPr>
            <p:ph type="sldNum" sz="quarter" idx="12"/>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CF9417EA-B6E8-40CE-B8B1-038565D7D1E0}" type="slidenum">
              <a:rPr kumimoji="0" lang="nl-NL" altLang="nl-NL" sz="1000" b="0" i="0" u="none" strike="noStrike" kern="1200" cap="none" spc="0" normalizeH="0" baseline="0" noProof="0" smtClean="0">
                <a:ln>
                  <a:noFill/>
                </a:ln>
                <a:solidFill>
                  <a:srgbClr val="A6A6A6"/>
                </a:solidFill>
                <a:effectLst/>
                <a:uLnTx/>
                <a:uFillTx/>
                <a:latin typeface="Verdana"/>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31</a:t>
            </a:fld>
            <a:endParaRPr kumimoji="0" lang="nl-NL" altLang="nl-NL" sz="1000" b="0" i="0" u="none" strike="noStrike" kern="1200" cap="none" spc="0" normalizeH="0" baseline="0" noProof="0">
              <a:ln>
                <a:noFill/>
              </a:ln>
              <a:solidFill>
                <a:srgbClr val="A6A6A6"/>
              </a:solidFill>
              <a:effectLst/>
              <a:uLnTx/>
              <a:uFillTx/>
              <a:latin typeface="Verdana"/>
              <a:ea typeface="+mn-ea"/>
              <a:cs typeface="+mn-cs"/>
            </a:endParaRPr>
          </a:p>
        </p:txBody>
      </p:sp>
      <p:graphicFrame>
        <p:nvGraphicFramePr>
          <p:cNvPr id="8" name="Tijdelijke aanduiding voor inhoud 6">
            <a:extLst>
              <a:ext uri="{FF2B5EF4-FFF2-40B4-BE49-F238E27FC236}">
                <a16:creationId xmlns:a16="http://schemas.microsoft.com/office/drawing/2014/main" id="{B8B391B6-AD3E-AD8F-B648-0D2A82C3751B}"/>
              </a:ext>
            </a:extLst>
          </p:cNvPr>
          <p:cNvGraphicFramePr>
            <a:graphicFrameLocks/>
          </p:cNvGraphicFramePr>
          <p:nvPr>
            <p:extLst>
              <p:ext uri="{D42A27DB-BD31-4B8C-83A1-F6EECF244321}">
                <p14:modId xmlns:p14="http://schemas.microsoft.com/office/powerpoint/2010/main" val="3265638188"/>
              </p:ext>
            </p:extLst>
          </p:nvPr>
        </p:nvGraphicFramePr>
        <p:xfrm>
          <a:off x="613760" y="1287671"/>
          <a:ext cx="10964479" cy="3286114"/>
        </p:xfrm>
        <a:graphic>
          <a:graphicData uri="http://schemas.openxmlformats.org/drawingml/2006/table">
            <a:tbl>
              <a:tblPr firstRow="1" bandRow="1">
                <a:tableStyleId>{7DF18680-E054-41AD-8BC1-D1AEF772440D}</a:tableStyleId>
              </a:tblPr>
              <a:tblGrid>
                <a:gridCol w="3647173">
                  <a:extLst>
                    <a:ext uri="{9D8B030D-6E8A-4147-A177-3AD203B41FA5}">
                      <a16:colId xmlns:a16="http://schemas.microsoft.com/office/drawing/2014/main" val="3172638121"/>
                    </a:ext>
                  </a:extLst>
                </a:gridCol>
                <a:gridCol w="1295813">
                  <a:extLst>
                    <a:ext uri="{9D8B030D-6E8A-4147-A177-3AD203B41FA5}">
                      <a16:colId xmlns:a16="http://schemas.microsoft.com/office/drawing/2014/main" val="3034789312"/>
                    </a:ext>
                  </a:extLst>
                </a:gridCol>
                <a:gridCol w="1443147">
                  <a:extLst>
                    <a:ext uri="{9D8B030D-6E8A-4147-A177-3AD203B41FA5}">
                      <a16:colId xmlns:a16="http://schemas.microsoft.com/office/drawing/2014/main" val="3503709368"/>
                    </a:ext>
                  </a:extLst>
                </a:gridCol>
                <a:gridCol w="4578346">
                  <a:extLst>
                    <a:ext uri="{9D8B030D-6E8A-4147-A177-3AD203B41FA5}">
                      <a16:colId xmlns:a16="http://schemas.microsoft.com/office/drawing/2014/main" val="4132603179"/>
                    </a:ext>
                  </a:extLst>
                </a:gridCol>
              </a:tblGrid>
              <a:tr h="756274">
                <a:tc>
                  <a:txBody>
                    <a:bodyPr/>
                    <a:lstStyle/>
                    <a:p>
                      <a:r>
                        <a:rPr lang="nl-NL" sz="1400" dirty="0">
                          <a:solidFill>
                            <a:schemeClr val="bg1"/>
                          </a:solidFill>
                        </a:rPr>
                        <a:t>SECTOR CIRCULAIRE ECONOMIE</a:t>
                      </a:r>
                      <a:endParaRPr lang="en-US" sz="1400" dirty="0">
                        <a:solidFill>
                          <a:schemeClr val="bg1"/>
                        </a:solidFill>
                      </a:endParaRPr>
                    </a:p>
                  </a:txBody>
                  <a:tcPr anchor="ctr"/>
                </a:tc>
                <a:tc>
                  <a:txBody>
                    <a:bodyPr/>
                    <a:lstStyle/>
                    <a:p>
                      <a:r>
                        <a:rPr lang="nl-NL" sz="1400" dirty="0">
                          <a:solidFill>
                            <a:schemeClr val="bg1"/>
                          </a:solidFill>
                        </a:rPr>
                        <a:t>Impact Mton in 2030 </a:t>
                      </a:r>
                      <a:endParaRPr lang="en-US" sz="1400" dirty="0">
                        <a:solidFill>
                          <a:schemeClr val="bg1"/>
                        </a:solidFill>
                      </a:endParaRPr>
                    </a:p>
                  </a:txBody>
                  <a:tcPr anchor="ctr"/>
                </a:tc>
                <a:tc>
                  <a:txBody>
                    <a:bodyPr/>
                    <a:lstStyle/>
                    <a:p>
                      <a:r>
                        <a:rPr lang="nl-NL" sz="1400" dirty="0">
                          <a:solidFill>
                            <a:schemeClr val="bg1"/>
                          </a:solidFill>
                        </a:rPr>
                        <a:t>Kosten</a:t>
                      </a:r>
                      <a:endParaRPr lang="en-US" sz="1400" dirty="0">
                        <a:solidFill>
                          <a:schemeClr val="bg1"/>
                        </a:solidFill>
                      </a:endParaRPr>
                    </a:p>
                  </a:txBody>
                  <a:tcPr anchor="ctr"/>
                </a:tc>
                <a:tc>
                  <a:txBody>
                    <a:bodyPr/>
                    <a:lstStyle/>
                    <a:p>
                      <a:r>
                        <a:rPr lang="nl-NL" sz="1400" dirty="0">
                          <a:solidFill>
                            <a:schemeClr val="bg1"/>
                          </a:solidFill>
                        </a:rPr>
                        <a:t>Toelichting en aandachtspunten </a:t>
                      </a:r>
                      <a:endParaRPr lang="en-US" sz="1400" dirty="0">
                        <a:solidFill>
                          <a:schemeClr val="bg1"/>
                        </a:solidFill>
                      </a:endParaRPr>
                    </a:p>
                  </a:txBody>
                  <a:tcPr anchor="ctr"/>
                </a:tc>
                <a:extLst>
                  <a:ext uri="{0D108BD9-81ED-4DB2-BD59-A6C34878D82A}">
                    <a16:rowId xmlns:a16="http://schemas.microsoft.com/office/drawing/2014/main" val="314049160"/>
                  </a:ext>
                </a:extLst>
              </a:tr>
              <a:tr h="0">
                <a:tc gridSpan="4">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b="1" dirty="0"/>
                        <a:t>Alternatief beleid om knelpunten in de transitie weg te nemen</a:t>
                      </a:r>
                      <a:endParaRPr lang="nl-NL" sz="1400" b="1" noProof="0" dirty="0"/>
                    </a:p>
                  </a:txBody>
                  <a:tcPr anchor="ctr"/>
                </a:tc>
                <a:tc hMerge="1">
                  <a:txBody>
                    <a:bodyPr/>
                    <a:lstStyle/>
                    <a:p>
                      <a:endParaRPr lang="en-US" sz="1400" dirty="0"/>
                    </a:p>
                  </a:txBody>
                  <a:tcPr/>
                </a:tc>
                <a:tc hMerge="1">
                  <a:txBody>
                    <a:bodyPr/>
                    <a:lstStyle/>
                    <a:p>
                      <a:endParaRPr lang="en-US" sz="1400" dirty="0"/>
                    </a:p>
                  </a:txBody>
                  <a:tcPr/>
                </a:tc>
                <a:tc hMerge="1">
                  <a:txBody>
                    <a:bodyPr/>
                    <a:lstStyle/>
                    <a:p>
                      <a:endParaRPr lang="en-US" sz="1400" dirty="0"/>
                    </a:p>
                  </a:txBody>
                  <a:tcPr/>
                </a:tc>
                <a:extLst>
                  <a:ext uri="{0D108BD9-81ED-4DB2-BD59-A6C34878D82A}">
                    <a16:rowId xmlns:a16="http://schemas.microsoft.com/office/drawing/2014/main" val="1756335825"/>
                  </a:ext>
                </a:extLst>
              </a:tr>
              <a:tr h="309116">
                <a:tc>
                  <a:txBody>
                    <a:bodyPr/>
                    <a:lstStyle/>
                    <a:p>
                      <a:r>
                        <a:rPr lang="nl-NL" sz="1400" dirty="0"/>
                        <a:t>Invullen alternatief beprijzingsbeleid (i.p.v. plastic heffing) via zwaarder belasten afvalverbrandingsinstallaties</a:t>
                      </a:r>
                    </a:p>
                  </a:txBody>
                  <a:tcPr anchor="ctr"/>
                </a:tc>
                <a:tc>
                  <a:txBody>
                    <a:bodyPr/>
                    <a:lstStyle/>
                    <a:p>
                      <a:r>
                        <a:rPr lang="nl-NL" sz="1400" dirty="0"/>
                        <a:t>PM</a:t>
                      </a:r>
                    </a:p>
                  </a:txBody>
                  <a:tcPr anchor="ctr"/>
                </a:tc>
                <a:tc>
                  <a:txBody>
                    <a:bodyPr/>
                    <a:lstStyle/>
                    <a:p>
                      <a:r>
                        <a:rPr lang="nl-NL" sz="1400" dirty="0"/>
                        <a:t>PM</a:t>
                      </a:r>
                    </a:p>
                  </a:txBody>
                  <a:tcPr anchor="ct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In het Regeerprogramma is afgesproken dat voor de plastic heffing ook alternatieve beprijzingsmaatregelen in het CE domein worden uitgewerkt om de 550 mln. op te halen. Een van de mogelijkheden is om afvalverbrandingsinstallaties zwaarder te belasten. Dit leidt tot extra CO2-reductie en er zijn vrijwel geen weglekrisico’s. Aanscherping kan via bestaande instrumenten (dus geen nieuwe heffing nodig).</a:t>
                      </a:r>
                    </a:p>
                  </a:txBody>
                  <a:tcPr anchor="ctr"/>
                </a:tc>
                <a:extLst>
                  <a:ext uri="{0D108BD9-81ED-4DB2-BD59-A6C34878D82A}">
                    <a16:rowId xmlns:a16="http://schemas.microsoft.com/office/drawing/2014/main" val="1988725022"/>
                  </a:ext>
                </a:extLst>
              </a:tr>
            </a:tbl>
          </a:graphicData>
        </a:graphic>
      </p:graphicFrame>
    </p:spTree>
    <p:extLst>
      <p:ext uri="{BB962C8B-B14F-4D97-AF65-F5344CB8AC3E}">
        <p14:creationId xmlns:p14="http://schemas.microsoft.com/office/powerpoint/2010/main" val="1896586594"/>
      </p:ext>
    </p:extLst>
  </p:cSld>
  <p:clrMapOvr>
    <a:masterClrMapping/>
  </p:clrMapOvr>
</p:sld>
</file>

<file path=ppt/slides/slide4.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inhoud 1">
            <a:extLst>
              <a:ext uri="{FF2B5EF4-FFF2-40B4-BE49-F238E27FC236}">
                <a16:creationId xmlns:a16="http://schemas.microsoft.com/office/drawing/2014/main" id="{C4FC7691-EC0F-60AA-F1DB-677631B4B07A}"/>
              </a:ext>
            </a:extLst>
          </p:cNvPr>
          <p:cNvSpPr>
            <a:spLocks noGrp="1"/>
          </p:cNvSpPr>
          <p:nvPr>
            <p:ph idx="1"/>
          </p:nvPr>
        </p:nvSpPr>
        <p:spPr/>
        <p:txBody>
          <a:bodyPr numCol="1">
            <a:normAutofit/>
          </a:bodyPr>
          <a:lstStyle/>
          <a:p>
            <a:r>
              <a:rPr lang="nl-NL" sz="1700" dirty="0">
                <a:ea typeface="Verdana"/>
              </a:rPr>
              <a:t>In 2030 is de broeikasgasreductie geraamd op </a:t>
            </a:r>
            <a:r>
              <a:rPr lang="nl-NL" sz="1700" b="1" dirty="0">
                <a:ea typeface="Verdana"/>
              </a:rPr>
              <a:t>45% tot 52%</a:t>
            </a:r>
            <a:r>
              <a:rPr lang="nl-NL" sz="1700" dirty="0">
                <a:ea typeface="Verdana"/>
              </a:rPr>
              <a:t>. Hierin is al het beleid meegenomen. De </a:t>
            </a:r>
            <a:r>
              <a:rPr lang="nl-NL" sz="1700" b="1" dirty="0">
                <a:ea typeface="Verdana"/>
              </a:rPr>
              <a:t>kans</a:t>
            </a:r>
            <a:r>
              <a:rPr lang="nl-NL" sz="1700" dirty="0">
                <a:ea typeface="Verdana"/>
              </a:rPr>
              <a:t> op het halen van het </a:t>
            </a:r>
            <a:r>
              <a:rPr lang="nl-NL" sz="1700" b="1" dirty="0">
                <a:ea typeface="Verdana"/>
              </a:rPr>
              <a:t>2030 klimaatdoel</a:t>
            </a:r>
            <a:r>
              <a:rPr lang="nl-NL" sz="1700" dirty="0">
                <a:ea typeface="Verdana"/>
              </a:rPr>
              <a:t> is </a:t>
            </a:r>
            <a:r>
              <a:rPr lang="nl-NL" sz="1700" b="1" dirty="0">
                <a:ea typeface="Verdana"/>
              </a:rPr>
              <a:t>kleiner dan 5%. </a:t>
            </a:r>
          </a:p>
          <a:p>
            <a:pPr lvl="1"/>
            <a:r>
              <a:rPr lang="nl-NL" sz="1300" dirty="0">
                <a:ea typeface="Verdana"/>
              </a:rPr>
              <a:t>Ten opzichte van de </a:t>
            </a:r>
            <a:r>
              <a:rPr lang="nl-NL" sz="1300" dirty="0" err="1">
                <a:ea typeface="Verdana"/>
              </a:rPr>
              <a:t>middenwaarde</a:t>
            </a:r>
            <a:r>
              <a:rPr lang="nl-NL" sz="1300" dirty="0">
                <a:ea typeface="Verdana"/>
              </a:rPr>
              <a:t> van de bandbreedte is het gat tot 55% emissiereductie </a:t>
            </a:r>
            <a:r>
              <a:rPr lang="nl-NL" sz="1300" b="1" dirty="0">
                <a:ea typeface="Verdana"/>
              </a:rPr>
              <a:t>15 Mton</a:t>
            </a:r>
            <a:r>
              <a:rPr lang="nl-NL" sz="1300" dirty="0">
                <a:ea typeface="Verdana"/>
              </a:rPr>
              <a:t>. </a:t>
            </a:r>
          </a:p>
          <a:p>
            <a:pPr lvl="1"/>
            <a:r>
              <a:rPr lang="nl-NL" sz="1300" dirty="0">
                <a:ea typeface="Verdana"/>
              </a:rPr>
              <a:t>Ten opzichte van de onderkant van de bandbreedte is het gat tot 55% emissiereductie </a:t>
            </a:r>
            <a:r>
              <a:rPr lang="nl-NL" sz="1300" b="1" dirty="0">
                <a:ea typeface="Verdana"/>
              </a:rPr>
              <a:t>24 Mton</a:t>
            </a:r>
            <a:r>
              <a:rPr lang="nl-NL" sz="1300" dirty="0">
                <a:ea typeface="Verdana"/>
              </a:rPr>
              <a:t>.</a:t>
            </a:r>
          </a:p>
          <a:p>
            <a:r>
              <a:rPr lang="nl-NL" sz="1700" dirty="0">
                <a:ea typeface="Verdana"/>
              </a:rPr>
              <a:t>Ook na 2030 is veel extra beleid nodig, indien de wens is om aan te sluiten bij het beoogde Europese doel van 90% emissiereductie in 2040. Een deel van dit beleid moet ook nog op Europees niveau worden ontwikkeld.</a:t>
            </a:r>
          </a:p>
          <a:p>
            <a:endParaRPr lang="nl-NL" sz="1700" dirty="0">
              <a:ea typeface="Verdana"/>
            </a:endParaRPr>
          </a:p>
          <a:p>
            <a:endParaRPr lang="nl-NL" sz="1700" dirty="0"/>
          </a:p>
        </p:txBody>
      </p:sp>
      <p:sp>
        <p:nvSpPr>
          <p:cNvPr id="3" name="Titel 2">
            <a:extLst>
              <a:ext uri="{FF2B5EF4-FFF2-40B4-BE49-F238E27FC236}">
                <a16:creationId xmlns:a16="http://schemas.microsoft.com/office/drawing/2014/main" id="{AA726EE1-5A7F-30EF-8E4F-53B3436BFB64}"/>
              </a:ext>
            </a:extLst>
          </p:cNvPr>
          <p:cNvSpPr>
            <a:spLocks noGrp="1"/>
          </p:cNvSpPr>
          <p:nvPr>
            <p:ph type="title"/>
          </p:nvPr>
        </p:nvSpPr>
        <p:spPr/>
        <p:txBody>
          <a:bodyPr/>
          <a:lstStyle/>
          <a:p>
            <a:r>
              <a:rPr lang="nl-NL" dirty="0"/>
              <a:t>KEV2024: hoofdconclusie klimaatdoel 2030 </a:t>
            </a:r>
          </a:p>
        </p:txBody>
      </p:sp>
      <p:sp>
        <p:nvSpPr>
          <p:cNvPr id="4" name="Tijdelijke aanduiding voor datum 3">
            <a:extLst>
              <a:ext uri="{FF2B5EF4-FFF2-40B4-BE49-F238E27FC236}">
                <a16:creationId xmlns:a16="http://schemas.microsoft.com/office/drawing/2014/main" id="{F037769E-9A09-CE2B-7778-42FAB1EDC802}"/>
              </a:ext>
            </a:extLst>
          </p:cNvPr>
          <p:cNvSpPr>
            <a:spLocks noGrp="1"/>
          </p:cNvSpPr>
          <p:nvPr>
            <p:ph type="dt" sz="half" idx="10"/>
          </p:nvPr>
        </p:nvSpPr>
        <p:spPr/>
        <p:txBody>
          <a:bodyPr/>
          <a:lstStyle/>
          <a:p>
            <a:pPr>
              <a:defRPr/>
            </a:pPr>
            <a:endParaRPr lang="nl-NL"/>
          </a:p>
        </p:txBody>
      </p:sp>
      <p:sp>
        <p:nvSpPr>
          <p:cNvPr id="5" name="Tijdelijke aanduiding voor voettekst 4">
            <a:extLst>
              <a:ext uri="{FF2B5EF4-FFF2-40B4-BE49-F238E27FC236}">
                <a16:creationId xmlns:a16="http://schemas.microsoft.com/office/drawing/2014/main" id="{6FC7AE63-E908-3F7D-3A71-C20CA1A49727}"/>
              </a:ext>
            </a:extLst>
          </p:cNvPr>
          <p:cNvSpPr>
            <a:spLocks noGrp="1"/>
          </p:cNvSpPr>
          <p:nvPr>
            <p:ph type="ftr" sz="quarter" idx="11"/>
          </p:nvPr>
        </p:nvSpPr>
        <p:spPr/>
        <p:txBody>
          <a:bodyPr/>
          <a:lstStyle/>
          <a:p>
            <a:pPr>
              <a:defRPr/>
            </a:pPr>
            <a:endParaRPr lang="nl-NL"/>
          </a:p>
        </p:txBody>
      </p:sp>
      <p:sp>
        <p:nvSpPr>
          <p:cNvPr id="6" name="Tijdelijke aanduiding voor dianummer 5">
            <a:extLst>
              <a:ext uri="{FF2B5EF4-FFF2-40B4-BE49-F238E27FC236}">
                <a16:creationId xmlns:a16="http://schemas.microsoft.com/office/drawing/2014/main" id="{B90E4975-04BB-4188-4420-84DDC6835820}"/>
              </a:ext>
            </a:extLst>
          </p:cNvPr>
          <p:cNvSpPr>
            <a:spLocks noGrp="1"/>
          </p:cNvSpPr>
          <p:nvPr>
            <p:ph type="sldNum" sz="quarter" idx="12"/>
          </p:nvPr>
        </p:nvSpPr>
        <p:spPr/>
        <p:txBody>
          <a:bodyPr/>
          <a:lstStyle/>
          <a:p>
            <a:pPr>
              <a:defRPr/>
            </a:pPr>
            <a:fld id="{CF9417EA-B6E8-40CE-B8B1-038565D7D1E0}" type="slidenum">
              <a:rPr lang="nl-NL" altLang="nl-NL" smtClean="0"/>
              <a:pPr>
                <a:defRPr/>
              </a:pPr>
              <a:t>4</a:t>
            </a:fld>
            <a:endParaRPr lang="nl-NL" altLang="nl-NL"/>
          </a:p>
        </p:txBody>
      </p:sp>
    </p:spTree>
    <p:extLst>
      <p:ext uri="{BB962C8B-B14F-4D97-AF65-F5344CB8AC3E}">
        <p14:creationId xmlns:p14="http://schemas.microsoft.com/office/powerpoint/2010/main" val="1492120983"/>
      </p:ext>
    </p:extLst>
  </p:cSld>
  <p:clrMapOvr>
    <a:masterClrMapping/>
  </p:clrMapOvr>
</p:sld>
</file>

<file path=ppt/slides/slide5.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 name="Titel 2">
            <a:extLst>
              <a:ext uri="{FF2B5EF4-FFF2-40B4-BE49-F238E27FC236}">
                <a16:creationId xmlns:a16="http://schemas.microsoft.com/office/drawing/2014/main" id="{AA726EE1-5A7F-30EF-8E4F-53B3436BFB64}"/>
              </a:ext>
            </a:extLst>
          </p:cNvPr>
          <p:cNvSpPr>
            <a:spLocks noGrp="1"/>
          </p:cNvSpPr>
          <p:nvPr>
            <p:ph type="title"/>
          </p:nvPr>
        </p:nvSpPr>
        <p:spPr>
          <a:xfrm>
            <a:off x="634206" y="526420"/>
            <a:ext cx="10923588" cy="947737"/>
          </a:xfrm>
        </p:spPr>
        <p:txBody>
          <a:bodyPr/>
          <a:lstStyle/>
          <a:p>
            <a:r>
              <a:rPr lang="nl-NL" dirty="0"/>
              <a:t>KEV2024: broeikasgasemissies per sector</a:t>
            </a:r>
          </a:p>
        </p:txBody>
      </p:sp>
      <p:sp>
        <p:nvSpPr>
          <p:cNvPr id="6" name="Tijdelijke aanduiding voor dianummer 5">
            <a:extLst>
              <a:ext uri="{FF2B5EF4-FFF2-40B4-BE49-F238E27FC236}">
                <a16:creationId xmlns:a16="http://schemas.microsoft.com/office/drawing/2014/main" id="{B90E4975-04BB-4188-4420-84DDC6835820}"/>
              </a:ext>
            </a:extLst>
          </p:cNvPr>
          <p:cNvSpPr>
            <a:spLocks noGrp="1"/>
          </p:cNvSpPr>
          <p:nvPr>
            <p:ph type="sldNum" sz="quarter" idx="12"/>
          </p:nvPr>
        </p:nvSpPr>
        <p:spPr/>
        <p:txBody>
          <a:bodyPr/>
          <a:lstStyle/>
          <a:p>
            <a:pPr>
              <a:defRPr/>
            </a:pPr>
            <a:fld id="{CF9417EA-B6E8-40CE-B8B1-038565D7D1E0}" type="slidenum">
              <a:rPr lang="nl-NL" altLang="nl-NL" smtClean="0"/>
              <a:pPr>
                <a:defRPr/>
              </a:pPr>
              <a:t>5</a:t>
            </a:fld>
            <a:endParaRPr lang="nl-NL" altLang="nl-NL"/>
          </a:p>
        </p:txBody>
      </p:sp>
      <p:graphicFrame>
        <p:nvGraphicFramePr>
          <p:cNvPr id="2" name="Tabel 9">
            <a:extLst>
              <a:ext uri="{FF2B5EF4-FFF2-40B4-BE49-F238E27FC236}">
                <a16:creationId xmlns:a16="http://schemas.microsoft.com/office/drawing/2014/main" id="{2E6FDE00-9911-6B5A-9725-AB36CC4A9AF2}"/>
              </a:ext>
            </a:extLst>
          </p:cNvPr>
          <p:cNvGraphicFramePr>
            <a:graphicFrameLocks noGrp="1"/>
          </p:cNvGraphicFramePr>
          <p:nvPr>
            <p:extLst>
              <p:ext uri="{D42A27DB-BD31-4B8C-83A1-F6EECF244321}">
                <p14:modId xmlns:p14="http://schemas.microsoft.com/office/powerpoint/2010/main" val="1718615293"/>
              </p:ext>
            </p:extLst>
          </p:nvPr>
        </p:nvGraphicFramePr>
        <p:xfrm>
          <a:off x="735207" y="1754432"/>
          <a:ext cx="10822585" cy="3657600"/>
        </p:xfrm>
        <a:graphic>
          <a:graphicData uri="http://schemas.openxmlformats.org/drawingml/2006/table">
            <a:tbl>
              <a:tblPr firstRow="1" bandRow="1">
                <a:tableStyleId>{7DF18680-E054-41AD-8BC1-D1AEF772440D}</a:tableStyleId>
              </a:tblPr>
              <a:tblGrid>
                <a:gridCol w="1707560">
                  <a:extLst>
                    <a:ext uri="{9D8B030D-6E8A-4147-A177-3AD203B41FA5}">
                      <a16:colId xmlns:a16="http://schemas.microsoft.com/office/drawing/2014/main" val="2537163945"/>
                    </a:ext>
                  </a:extLst>
                </a:gridCol>
                <a:gridCol w="1823005">
                  <a:extLst>
                    <a:ext uri="{9D8B030D-6E8A-4147-A177-3AD203B41FA5}">
                      <a16:colId xmlns:a16="http://schemas.microsoft.com/office/drawing/2014/main" val="3131808453"/>
                    </a:ext>
                  </a:extLst>
                </a:gridCol>
                <a:gridCol w="1823005">
                  <a:extLst>
                    <a:ext uri="{9D8B030D-6E8A-4147-A177-3AD203B41FA5}">
                      <a16:colId xmlns:a16="http://schemas.microsoft.com/office/drawing/2014/main" val="1055780502"/>
                    </a:ext>
                  </a:extLst>
                </a:gridCol>
                <a:gridCol w="1823005">
                  <a:extLst>
                    <a:ext uri="{9D8B030D-6E8A-4147-A177-3AD203B41FA5}">
                      <a16:colId xmlns:a16="http://schemas.microsoft.com/office/drawing/2014/main" val="2666545625"/>
                    </a:ext>
                  </a:extLst>
                </a:gridCol>
                <a:gridCol w="1823005">
                  <a:extLst>
                    <a:ext uri="{9D8B030D-6E8A-4147-A177-3AD203B41FA5}">
                      <a16:colId xmlns:a16="http://schemas.microsoft.com/office/drawing/2014/main" val="1397500222"/>
                    </a:ext>
                  </a:extLst>
                </a:gridCol>
                <a:gridCol w="1823005">
                  <a:extLst>
                    <a:ext uri="{9D8B030D-6E8A-4147-A177-3AD203B41FA5}">
                      <a16:colId xmlns:a16="http://schemas.microsoft.com/office/drawing/2014/main" val="1205716798"/>
                    </a:ext>
                  </a:extLst>
                </a:gridCol>
              </a:tblGrid>
              <a:tr h="232313">
                <a:tc>
                  <a:txBody>
                    <a:bodyPr/>
                    <a:lstStyle/>
                    <a:p>
                      <a:pPr algn="l"/>
                      <a:r>
                        <a:rPr lang="nl-NL" sz="1400" dirty="0"/>
                        <a:t>Sector</a:t>
                      </a:r>
                    </a:p>
                  </a:txBody>
                  <a:tcPr anchor="ctr"/>
                </a:tc>
                <a:tc>
                  <a:txBody>
                    <a:bodyPr/>
                    <a:lstStyle/>
                    <a:p>
                      <a:pPr algn="l"/>
                      <a:r>
                        <a:rPr lang="nl-NL" sz="1400" dirty="0"/>
                        <a:t>Emissies 2023</a:t>
                      </a:r>
                    </a:p>
                  </a:txBody>
                  <a:tcPr anchor="ctr"/>
                </a:tc>
                <a:tc>
                  <a:txBody>
                    <a:bodyPr/>
                    <a:lstStyle/>
                    <a:p>
                      <a:pPr algn="l"/>
                      <a:r>
                        <a:rPr lang="nl-NL" sz="1400" dirty="0"/>
                        <a:t>KEV24: emissies 2030 (VV)</a:t>
                      </a:r>
                    </a:p>
                  </a:txBody>
                  <a:tcPr anchor="ctr"/>
                </a:tc>
                <a:tc>
                  <a:txBody>
                    <a:bodyPr/>
                    <a:lstStyle/>
                    <a:p>
                      <a:pPr algn="l"/>
                      <a:r>
                        <a:rPr lang="nl-NL" sz="1400" dirty="0"/>
                        <a:t>KEV24: emissies 2030 (VV + G)</a:t>
                      </a:r>
                    </a:p>
                  </a:txBody>
                  <a:tcPr anchor="ctr"/>
                </a:tc>
                <a:tc>
                  <a:txBody>
                    <a:bodyPr/>
                    <a:lstStyle/>
                    <a:p>
                      <a:pPr algn="l"/>
                      <a:r>
                        <a:rPr lang="nl-NL" sz="1400" dirty="0"/>
                        <a:t>Doelstelling 2030</a:t>
                      </a:r>
                    </a:p>
                  </a:txBody>
                  <a:tcPr anchor="ctr"/>
                </a:tc>
                <a:tc>
                  <a:txBody>
                    <a:bodyPr/>
                    <a:lstStyle/>
                    <a:p>
                      <a:pPr algn="l"/>
                      <a:r>
                        <a:rPr lang="nl-NL" sz="1400" dirty="0"/>
                        <a:t>Kans halen doel 2030</a:t>
                      </a:r>
                    </a:p>
                  </a:txBody>
                  <a:tcPr anchor="ctr"/>
                </a:tc>
                <a:extLst>
                  <a:ext uri="{0D108BD9-81ED-4DB2-BD59-A6C34878D82A}">
                    <a16:rowId xmlns:a16="http://schemas.microsoft.com/office/drawing/2014/main" val="2132030083"/>
                  </a:ext>
                </a:extLst>
              </a:tr>
              <a:tr h="442750">
                <a:tc>
                  <a:txBody>
                    <a:bodyPr/>
                    <a:lstStyle/>
                    <a:p>
                      <a:pPr algn="l"/>
                      <a:r>
                        <a:rPr lang="nl-NL" sz="1500" dirty="0">
                          <a:solidFill>
                            <a:schemeClr val="tx1"/>
                          </a:solidFill>
                        </a:rPr>
                        <a:t>Elektriciteit</a:t>
                      </a:r>
                    </a:p>
                  </a:txBody>
                  <a:tcPr anchor="ctr"/>
                </a:tc>
                <a:tc>
                  <a:txBody>
                    <a:bodyPr/>
                    <a:lstStyle/>
                    <a:p>
                      <a:pPr algn="l"/>
                      <a:r>
                        <a:rPr lang="nl-NL" sz="1400" dirty="0">
                          <a:solidFill>
                            <a:schemeClr val="tx1"/>
                          </a:solidFill>
                        </a:rPr>
                        <a:t>23,5 Mton</a:t>
                      </a:r>
                    </a:p>
                  </a:txBody>
                  <a:tcPr anchor="ctr"/>
                </a:tc>
                <a:tc>
                  <a:txBody>
                    <a:bodyPr/>
                    <a:lstStyle/>
                    <a:p>
                      <a:pPr algn="l"/>
                      <a:r>
                        <a:rPr lang="nl-NL" sz="1400" dirty="0">
                          <a:solidFill>
                            <a:schemeClr val="tx1"/>
                          </a:solidFill>
                        </a:rPr>
                        <a:t>12,9 Mton</a:t>
                      </a:r>
                    </a:p>
                    <a:p>
                      <a:pPr algn="l"/>
                      <a:r>
                        <a:rPr lang="nl-NL" sz="1400" dirty="0">
                          <a:solidFill>
                            <a:schemeClr val="tx1"/>
                          </a:solidFill>
                        </a:rPr>
                        <a:t>(9,6 – 19,9)</a:t>
                      </a:r>
                    </a:p>
                  </a:txBody>
                  <a:tcPr anchor="ctr"/>
                </a:tc>
                <a:tc>
                  <a:txBody>
                    <a:bodyPr/>
                    <a:lstStyle/>
                    <a:p>
                      <a:pPr algn="l"/>
                      <a:r>
                        <a:rPr lang="nl-NL" sz="1400" dirty="0">
                          <a:solidFill>
                            <a:schemeClr val="tx1"/>
                          </a:solidFill>
                        </a:rPr>
                        <a:t>10,2 – 20,4 Mton</a:t>
                      </a:r>
                    </a:p>
                  </a:txBody>
                  <a:tcPr anchor="ctr"/>
                </a:tc>
                <a:tc>
                  <a:txBody>
                    <a:bodyPr/>
                    <a:lstStyle/>
                    <a:p>
                      <a:pPr algn="l"/>
                      <a:r>
                        <a:rPr lang="nl-NL" sz="1400" dirty="0">
                          <a:solidFill>
                            <a:schemeClr val="tx1"/>
                          </a:solidFill>
                        </a:rPr>
                        <a:t>13 Mton</a:t>
                      </a:r>
                    </a:p>
                  </a:txBody>
                  <a:tcPr anchor="ctr"/>
                </a:tc>
                <a:tc>
                  <a:txBody>
                    <a:bodyPr/>
                    <a:lstStyle/>
                    <a:p>
                      <a:pPr algn="l"/>
                      <a:r>
                        <a:rPr lang="nl-NL" sz="1400" dirty="0">
                          <a:solidFill>
                            <a:schemeClr val="tx1"/>
                          </a:solidFill>
                        </a:rPr>
                        <a:t>Ca. 30%</a:t>
                      </a:r>
                    </a:p>
                  </a:txBody>
                  <a:tcPr anchor="ctr"/>
                </a:tc>
                <a:extLst>
                  <a:ext uri="{0D108BD9-81ED-4DB2-BD59-A6C34878D82A}">
                    <a16:rowId xmlns:a16="http://schemas.microsoft.com/office/drawing/2014/main" val="3628933856"/>
                  </a:ext>
                </a:extLst>
              </a:tr>
              <a:tr h="314567">
                <a:tc>
                  <a:txBody>
                    <a:bodyPr/>
                    <a:lstStyle/>
                    <a:p>
                      <a:pPr algn="l"/>
                      <a:r>
                        <a:rPr lang="nl-NL" sz="1500" dirty="0">
                          <a:solidFill>
                            <a:schemeClr val="tx1"/>
                          </a:solidFill>
                        </a:rPr>
                        <a:t>Industrie</a:t>
                      </a:r>
                    </a:p>
                  </a:txBody>
                  <a:tcPr anchor="ctr"/>
                </a:tc>
                <a:tc>
                  <a:txBody>
                    <a:bodyPr/>
                    <a:lstStyle/>
                    <a:p>
                      <a:pPr algn="l"/>
                      <a:r>
                        <a:rPr lang="nl-NL" sz="1400" dirty="0">
                          <a:solidFill>
                            <a:schemeClr val="tx1"/>
                          </a:solidFill>
                        </a:rPr>
                        <a:t>46,6 Mton</a:t>
                      </a:r>
                    </a:p>
                  </a:txBody>
                  <a:tcPr anchor="ctr"/>
                </a:tc>
                <a:tc>
                  <a:txBody>
                    <a:bodyPr/>
                    <a:lstStyle/>
                    <a:p>
                      <a:pPr algn="l"/>
                      <a:r>
                        <a:rPr lang="nl-NL" sz="1400" dirty="0">
                          <a:solidFill>
                            <a:schemeClr val="tx1"/>
                          </a:solidFill>
                        </a:rPr>
                        <a:t>38,5 Mton)</a:t>
                      </a:r>
                    </a:p>
                    <a:p>
                      <a:pPr algn="l"/>
                      <a:r>
                        <a:rPr lang="nl-NL" sz="1400" dirty="0">
                          <a:solidFill>
                            <a:schemeClr val="tx1"/>
                          </a:solidFill>
                        </a:rPr>
                        <a:t>(33,3 – 42,5)</a:t>
                      </a:r>
                    </a:p>
                  </a:txBody>
                  <a:tcPr anchor="ctr"/>
                </a:tc>
                <a:tc>
                  <a:txBody>
                    <a:bodyPr/>
                    <a:lstStyle/>
                    <a:p>
                      <a:pPr algn="l"/>
                      <a:r>
                        <a:rPr lang="nl-NL" sz="1400" dirty="0">
                          <a:solidFill>
                            <a:schemeClr val="tx1"/>
                          </a:solidFill>
                        </a:rPr>
                        <a:t>32,1 – 41,3 Mton</a:t>
                      </a:r>
                    </a:p>
                  </a:txBody>
                  <a:tcPr anchor="ctr"/>
                </a:tc>
                <a:tc>
                  <a:txBody>
                    <a:bodyPr/>
                    <a:lstStyle/>
                    <a:p>
                      <a:pPr algn="l"/>
                      <a:r>
                        <a:rPr lang="nl-NL" sz="1400" dirty="0">
                          <a:solidFill>
                            <a:schemeClr val="tx1"/>
                          </a:solidFill>
                        </a:rPr>
                        <a:t>29,1 Mton</a:t>
                      </a:r>
                    </a:p>
                  </a:txBody>
                  <a:tcPr anchor="ctr"/>
                </a:tc>
                <a:tc>
                  <a:txBody>
                    <a:bodyPr/>
                    <a:lstStyle/>
                    <a:p>
                      <a:pPr algn="l"/>
                      <a:r>
                        <a:rPr lang="nl-NL" sz="1400" dirty="0">
                          <a:solidFill>
                            <a:schemeClr val="tx1"/>
                          </a:solidFill>
                        </a:rPr>
                        <a:t>Kleiner dan 5%</a:t>
                      </a:r>
                    </a:p>
                  </a:txBody>
                  <a:tcPr anchor="ctr"/>
                </a:tc>
                <a:extLst>
                  <a:ext uri="{0D108BD9-81ED-4DB2-BD59-A6C34878D82A}">
                    <a16:rowId xmlns:a16="http://schemas.microsoft.com/office/drawing/2014/main" val="3450440691"/>
                  </a:ext>
                </a:extLst>
              </a:tr>
              <a:tr h="148806">
                <a:tc>
                  <a:txBody>
                    <a:bodyPr/>
                    <a:lstStyle/>
                    <a:p>
                      <a:pPr algn="l"/>
                      <a:r>
                        <a:rPr lang="nl-NL" sz="1500" dirty="0">
                          <a:solidFill>
                            <a:schemeClr val="tx1"/>
                          </a:solidFill>
                        </a:rPr>
                        <a:t>Gebouwde omgeving</a:t>
                      </a:r>
                    </a:p>
                  </a:txBody>
                  <a:tcPr anchor="ctr"/>
                </a:tc>
                <a:tc>
                  <a:txBody>
                    <a:bodyPr/>
                    <a:lstStyle/>
                    <a:p>
                      <a:pPr algn="l"/>
                      <a:r>
                        <a:rPr lang="nl-NL" sz="1400" dirty="0">
                          <a:solidFill>
                            <a:schemeClr val="tx1"/>
                          </a:solidFill>
                        </a:rPr>
                        <a:t>17,3 Mton</a:t>
                      </a:r>
                    </a:p>
                  </a:txBody>
                  <a:tcPr anchor="ctr"/>
                </a:tc>
                <a:tc>
                  <a:txBody>
                    <a:bodyPr/>
                    <a:lstStyle/>
                    <a:p>
                      <a:pPr algn="l"/>
                      <a:r>
                        <a:rPr lang="nl-NL" sz="1400" dirty="0">
                          <a:solidFill>
                            <a:schemeClr val="tx1"/>
                          </a:solidFill>
                        </a:rPr>
                        <a:t>15,6 Mton </a:t>
                      </a:r>
                    </a:p>
                    <a:p>
                      <a:pPr algn="l"/>
                      <a:r>
                        <a:rPr lang="nl-NL" sz="1400" dirty="0">
                          <a:solidFill>
                            <a:schemeClr val="tx1"/>
                          </a:solidFill>
                        </a:rPr>
                        <a:t>(12,6 – 18,2)</a:t>
                      </a:r>
                    </a:p>
                  </a:txBody>
                  <a:tcPr anchor="ctr"/>
                </a:tc>
                <a:tc>
                  <a:txBody>
                    <a:bodyPr/>
                    <a:lstStyle/>
                    <a:p>
                      <a:pPr algn="l"/>
                      <a:r>
                        <a:rPr lang="nl-NL" sz="1400" dirty="0">
                          <a:solidFill>
                            <a:schemeClr val="tx1"/>
                          </a:solidFill>
                        </a:rPr>
                        <a:t>11,6 – 17,3 Mton</a:t>
                      </a:r>
                    </a:p>
                  </a:txBody>
                  <a:tcPr anchor="ctr"/>
                </a:tc>
                <a:tc>
                  <a:txBody>
                    <a:bodyPr/>
                    <a:lstStyle/>
                    <a:p>
                      <a:pPr algn="l"/>
                      <a:r>
                        <a:rPr lang="nl-NL" sz="1400" dirty="0">
                          <a:solidFill>
                            <a:schemeClr val="tx1"/>
                          </a:solidFill>
                        </a:rPr>
                        <a:t>13,2 Mton</a:t>
                      </a:r>
                    </a:p>
                  </a:txBody>
                  <a:tcPr anchor="ctr"/>
                </a:tc>
                <a:tc>
                  <a:txBody>
                    <a:bodyPr/>
                    <a:lstStyle/>
                    <a:p>
                      <a:pPr algn="l"/>
                      <a:r>
                        <a:rPr lang="nl-NL" sz="1400" dirty="0">
                          <a:solidFill>
                            <a:schemeClr val="tx1"/>
                          </a:solidFill>
                        </a:rPr>
                        <a:t>Ca. 20%</a:t>
                      </a:r>
                    </a:p>
                  </a:txBody>
                  <a:tcPr anchor="ctr"/>
                </a:tc>
                <a:extLst>
                  <a:ext uri="{0D108BD9-81ED-4DB2-BD59-A6C34878D82A}">
                    <a16:rowId xmlns:a16="http://schemas.microsoft.com/office/drawing/2014/main" val="1569285681"/>
                  </a:ext>
                </a:extLst>
              </a:tr>
              <a:tr h="0">
                <a:tc>
                  <a:txBody>
                    <a:bodyPr/>
                    <a:lstStyle/>
                    <a:p>
                      <a:pPr algn="l"/>
                      <a:r>
                        <a:rPr lang="nl-NL" sz="1500" dirty="0">
                          <a:solidFill>
                            <a:schemeClr val="tx1"/>
                          </a:solidFill>
                        </a:rPr>
                        <a:t>Mobiliteit</a:t>
                      </a:r>
                    </a:p>
                  </a:txBody>
                  <a:tcPr anchor="ctr"/>
                </a:tc>
                <a:tc>
                  <a:txBody>
                    <a:bodyPr/>
                    <a:lstStyle/>
                    <a:p>
                      <a:pPr algn="l"/>
                      <a:r>
                        <a:rPr lang="nl-NL" sz="1400" dirty="0">
                          <a:solidFill>
                            <a:schemeClr val="tx1"/>
                          </a:solidFill>
                        </a:rPr>
                        <a:t>30,6 Mton</a:t>
                      </a:r>
                    </a:p>
                  </a:txBody>
                  <a:tcPr anchor="ctr"/>
                </a:tc>
                <a:tc>
                  <a:txBody>
                    <a:bodyPr/>
                    <a:lstStyle/>
                    <a:p>
                      <a:pPr algn="l"/>
                      <a:r>
                        <a:rPr lang="nl-NL" sz="1400" dirty="0">
                          <a:solidFill>
                            <a:schemeClr val="tx1"/>
                          </a:solidFill>
                        </a:rPr>
                        <a:t>23,2 Mton </a:t>
                      </a:r>
                    </a:p>
                    <a:p>
                      <a:pPr algn="l"/>
                      <a:r>
                        <a:rPr lang="nl-NL" sz="1400" dirty="0">
                          <a:solidFill>
                            <a:schemeClr val="tx1"/>
                          </a:solidFill>
                        </a:rPr>
                        <a:t>(20,6 – 25,4)</a:t>
                      </a:r>
                    </a:p>
                  </a:txBody>
                  <a:tcPr anchor="ctr"/>
                </a:tc>
                <a:tc>
                  <a:txBody>
                    <a:bodyPr/>
                    <a:lstStyle/>
                    <a:p>
                      <a:pPr algn="l"/>
                      <a:r>
                        <a:rPr lang="nl-NL" sz="1400" dirty="0">
                          <a:solidFill>
                            <a:schemeClr val="tx1"/>
                          </a:solidFill>
                        </a:rPr>
                        <a:t>21,1 – 25,9 Mton</a:t>
                      </a:r>
                    </a:p>
                  </a:txBody>
                  <a:tcPr anchor="ctr"/>
                </a:tc>
                <a:tc>
                  <a:txBody>
                    <a:bodyPr/>
                    <a:lstStyle/>
                    <a:p>
                      <a:pPr algn="l"/>
                      <a:r>
                        <a:rPr lang="nl-NL" sz="1400" dirty="0">
                          <a:solidFill>
                            <a:schemeClr val="tx1"/>
                          </a:solidFill>
                        </a:rPr>
                        <a:t>21,0 Mton</a:t>
                      </a:r>
                    </a:p>
                  </a:txBody>
                  <a:tcPr anchor="ctr"/>
                </a:tc>
                <a:tc>
                  <a:txBody>
                    <a:bodyPr/>
                    <a:lstStyle/>
                    <a:p>
                      <a:pPr algn="l"/>
                      <a:r>
                        <a:rPr lang="nl-NL" sz="1400" dirty="0">
                          <a:solidFill>
                            <a:schemeClr val="tx1"/>
                          </a:solidFill>
                        </a:rPr>
                        <a:t>Ca. 5%</a:t>
                      </a:r>
                    </a:p>
                  </a:txBody>
                  <a:tcPr anchor="ctr"/>
                </a:tc>
                <a:extLst>
                  <a:ext uri="{0D108BD9-81ED-4DB2-BD59-A6C34878D82A}">
                    <a16:rowId xmlns:a16="http://schemas.microsoft.com/office/drawing/2014/main" val="2948286555"/>
                  </a:ext>
                </a:extLst>
              </a:tr>
              <a:tr h="0">
                <a:tc>
                  <a:txBody>
                    <a:bodyPr/>
                    <a:lstStyle/>
                    <a:p>
                      <a:pPr algn="l"/>
                      <a:r>
                        <a:rPr lang="nl-NL" sz="1500" dirty="0">
                          <a:solidFill>
                            <a:schemeClr val="tx1"/>
                          </a:solidFill>
                        </a:rPr>
                        <a:t>Landbouw</a:t>
                      </a:r>
                    </a:p>
                  </a:txBody>
                  <a:tcPr anchor="ctr"/>
                </a:tc>
                <a:tc>
                  <a:txBody>
                    <a:bodyPr/>
                    <a:lstStyle/>
                    <a:p>
                      <a:pPr algn="l"/>
                      <a:r>
                        <a:rPr lang="nl-NL" sz="1400" dirty="0">
                          <a:solidFill>
                            <a:schemeClr val="tx1"/>
                          </a:solidFill>
                        </a:rPr>
                        <a:t>25,0 Mton</a:t>
                      </a:r>
                    </a:p>
                  </a:txBody>
                  <a:tcPr anchor="ctr"/>
                </a:tc>
                <a:tc>
                  <a:txBody>
                    <a:bodyPr/>
                    <a:lstStyle/>
                    <a:p>
                      <a:pPr algn="l"/>
                      <a:r>
                        <a:rPr lang="nl-NL" sz="1400" dirty="0">
                          <a:solidFill>
                            <a:schemeClr val="tx1"/>
                          </a:solidFill>
                        </a:rPr>
                        <a:t>22,0 Mton </a:t>
                      </a:r>
                    </a:p>
                    <a:p>
                      <a:pPr algn="l"/>
                      <a:r>
                        <a:rPr lang="nl-NL" sz="1400" dirty="0">
                          <a:solidFill>
                            <a:schemeClr val="tx1"/>
                          </a:solidFill>
                        </a:rPr>
                        <a:t>(20,0 – 24,7)</a:t>
                      </a:r>
                    </a:p>
                  </a:txBody>
                  <a:tcPr anchor="ctr"/>
                </a:tc>
                <a:tc>
                  <a:txBody>
                    <a:bodyPr/>
                    <a:lstStyle/>
                    <a:p>
                      <a:pPr algn="l"/>
                      <a:r>
                        <a:rPr lang="nl-NL" sz="1400" dirty="0">
                          <a:solidFill>
                            <a:schemeClr val="tx1"/>
                          </a:solidFill>
                        </a:rPr>
                        <a:t>20,7 – 25,5 Mton</a:t>
                      </a:r>
                    </a:p>
                  </a:txBody>
                  <a:tcPr anchor="ctr"/>
                </a:tc>
                <a:tc>
                  <a:txBody>
                    <a:bodyPr/>
                    <a:lstStyle/>
                    <a:p>
                      <a:pPr algn="l"/>
                      <a:r>
                        <a:rPr lang="nl-NL" sz="1400" dirty="0">
                          <a:solidFill>
                            <a:schemeClr val="tx1"/>
                          </a:solidFill>
                        </a:rPr>
                        <a:t>17,9 Mton</a:t>
                      </a:r>
                    </a:p>
                  </a:txBody>
                  <a:tcPr anchor="ctr"/>
                </a:tc>
                <a:tc>
                  <a:txBody>
                    <a:bodyPr/>
                    <a:lstStyle/>
                    <a:p>
                      <a:pPr algn="l"/>
                      <a:r>
                        <a:rPr lang="nl-NL" sz="1400" dirty="0">
                          <a:solidFill>
                            <a:schemeClr val="tx1"/>
                          </a:solidFill>
                        </a:rPr>
                        <a:t>Kleiner dan 5%</a:t>
                      </a:r>
                    </a:p>
                  </a:txBody>
                  <a:tcPr anchor="ctr"/>
                </a:tc>
                <a:extLst>
                  <a:ext uri="{0D108BD9-81ED-4DB2-BD59-A6C34878D82A}">
                    <a16:rowId xmlns:a16="http://schemas.microsoft.com/office/drawing/2014/main" val="2511399950"/>
                  </a:ext>
                </a:extLst>
              </a:tr>
              <a:tr h="0">
                <a:tc>
                  <a:txBody>
                    <a:bodyPr/>
                    <a:lstStyle/>
                    <a:p>
                      <a:pPr algn="l"/>
                      <a:r>
                        <a:rPr lang="nl-NL" sz="1500" dirty="0">
                          <a:solidFill>
                            <a:schemeClr val="tx1"/>
                          </a:solidFill>
                        </a:rPr>
                        <a:t>Landgebruik</a:t>
                      </a:r>
                    </a:p>
                  </a:txBody>
                  <a:tcPr anchor="ctr"/>
                </a:tc>
                <a:tc>
                  <a:txBody>
                    <a:bodyPr/>
                    <a:lstStyle/>
                    <a:p>
                      <a:pPr algn="l"/>
                      <a:r>
                        <a:rPr lang="nl-NL" sz="1400" dirty="0">
                          <a:solidFill>
                            <a:schemeClr val="tx1"/>
                          </a:solidFill>
                        </a:rPr>
                        <a:t>3,8 Mton</a:t>
                      </a:r>
                    </a:p>
                  </a:txBody>
                  <a:tcPr anchor="ctr"/>
                </a:tc>
                <a:tc>
                  <a:txBody>
                    <a:bodyPr/>
                    <a:lstStyle/>
                    <a:p>
                      <a:pPr algn="l"/>
                      <a:r>
                        <a:rPr lang="nl-NL" sz="1400" dirty="0">
                          <a:solidFill>
                            <a:schemeClr val="tx1"/>
                          </a:solidFill>
                        </a:rPr>
                        <a:t>4,8 Mton</a:t>
                      </a:r>
                    </a:p>
                    <a:p>
                      <a:pPr algn="l"/>
                      <a:r>
                        <a:rPr lang="nl-NL" sz="1400" dirty="0">
                          <a:solidFill>
                            <a:schemeClr val="tx1"/>
                          </a:solidFill>
                        </a:rPr>
                        <a:t>(4,7 – 5,3)</a:t>
                      </a:r>
                    </a:p>
                  </a:txBody>
                  <a:tcPr anchor="ctr"/>
                </a:tc>
                <a:tc>
                  <a:txBody>
                    <a:bodyPr/>
                    <a:lstStyle/>
                    <a:p>
                      <a:pPr algn="l"/>
                      <a:r>
                        <a:rPr lang="nl-NL" sz="1400" dirty="0">
                          <a:solidFill>
                            <a:schemeClr val="tx1"/>
                          </a:solidFill>
                        </a:rPr>
                        <a:t>4,3 – 5,1</a:t>
                      </a:r>
                    </a:p>
                  </a:txBody>
                  <a:tcPr anchor="ctr"/>
                </a:tc>
                <a:tc>
                  <a:txBody>
                    <a:bodyPr/>
                    <a:lstStyle/>
                    <a:p>
                      <a:pPr algn="l"/>
                      <a:r>
                        <a:rPr lang="nl-NL" sz="1400" dirty="0">
                          <a:solidFill>
                            <a:schemeClr val="tx1"/>
                          </a:solidFill>
                        </a:rPr>
                        <a:t>1,8 Mton</a:t>
                      </a:r>
                    </a:p>
                  </a:txBody>
                  <a:tcPr anchor="ctr"/>
                </a:tc>
                <a:tc>
                  <a:txBody>
                    <a:bodyPr/>
                    <a:lstStyle/>
                    <a:p>
                      <a:pPr algn="l"/>
                      <a:r>
                        <a:rPr lang="nl-NL" sz="1400" dirty="0">
                          <a:solidFill>
                            <a:schemeClr val="tx1"/>
                          </a:solidFill>
                        </a:rPr>
                        <a:t>Kleiner dan 5%</a:t>
                      </a:r>
                    </a:p>
                  </a:txBody>
                  <a:tcPr anchor="ctr"/>
                </a:tc>
                <a:extLst>
                  <a:ext uri="{0D108BD9-81ED-4DB2-BD59-A6C34878D82A}">
                    <a16:rowId xmlns:a16="http://schemas.microsoft.com/office/drawing/2014/main" val="3563301773"/>
                  </a:ext>
                </a:extLst>
              </a:tr>
            </a:tbl>
          </a:graphicData>
        </a:graphic>
      </p:graphicFrame>
    </p:spTree>
    <p:extLst>
      <p:ext uri="{BB962C8B-B14F-4D97-AF65-F5344CB8AC3E}">
        <p14:creationId xmlns:p14="http://schemas.microsoft.com/office/powerpoint/2010/main" val="942562029"/>
      </p:ext>
    </p:extLst>
  </p:cSld>
  <p:clrMapOvr>
    <a:masterClrMapping/>
  </p:clrMapOvr>
</p:sld>
</file>

<file path=ppt/slides/slide6.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inhoud 1">
            <a:extLst>
              <a:ext uri="{FF2B5EF4-FFF2-40B4-BE49-F238E27FC236}">
                <a16:creationId xmlns:a16="http://schemas.microsoft.com/office/drawing/2014/main" id="{C4FC7691-EC0F-60AA-F1DB-677631B4B07A}"/>
              </a:ext>
            </a:extLst>
          </p:cNvPr>
          <p:cNvSpPr>
            <a:spLocks noGrp="1"/>
          </p:cNvSpPr>
          <p:nvPr>
            <p:ph idx="1"/>
          </p:nvPr>
        </p:nvSpPr>
        <p:spPr/>
        <p:txBody>
          <a:bodyPr numCol="1">
            <a:normAutofit lnSpcReduction="10000"/>
          </a:bodyPr>
          <a:lstStyle/>
          <a:p>
            <a:r>
              <a:rPr lang="nl-NL" sz="1700" dirty="0">
                <a:ea typeface="Verdana"/>
              </a:rPr>
              <a:t>Het tekort in doelbereik wordt met name veroorzaakt door:</a:t>
            </a:r>
          </a:p>
          <a:p>
            <a:pPr lvl="1"/>
            <a:r>
              <a:rPr lang="nl-NL" sz="1300" dirty="0">
                <a:ea typeface="Verdana"/>
              </a:rPr>
              <a:t>knelpunten in de uitvoering/</a:t>
            </a:r>
            <a:r>
              <a:rPr lang="nl-NL" sz="1300" dirty="0" err="1">
                <a:ea typeface="Verdana"/>
              </a:rPr>
              <a:t>randvoorwaardelijk</a:t>
            </a:r>
            <a:r>
              <a:rPr lang="nl-NL" sz="1300" dirty="0">
                <a:ea typeface="Verdana"/>
              </a:rPr>
              <a:t> beleid,</a:t>
            </a:r>
          </a:p>
          <a:p>
            <a:pPr lvl="1"/>
            <a:r>
              <a:rPr lang="nl-NL" sz="1300" dirty="0">
                <a:ea typeface="Verdana"/>
              </a:rPr>
              <a:t>onzekerheid over of een project net wel/net niet tijdig gereed is voor 2030 en </a:t>
            </a:r>
          </a:p>
          <a:p>
            <a:pPr lvl="1"/>
            <a:r>
              <a:rPr lang="nl-NL" sz="1300" dirty="0">
                <a:ea typeface="Verdana"/>
              </a:rPr>
              <a:t>een tekort aan normerend en beprijzend beleid.</a:t>
            </a:r>
          </a:p>
          <a:p>
            <a:r>
              <a:rPr lang="nl-NL" sz="1700" dirty="0">
                <a:ea typeface="Verdana"/>
              </a:rPr>
              <a:t>Om te komen tot </a:t>
            </a:r>
            <a:r>
              <a:rPr lang="nl-NL" sz="1700" b="1" dirty="0">
                <a:ea typeface="Verdana"/>
              </a:rPr>
              <a:t>een overtuigend pakket </a:t>
            </a:r>
            <a:r>
              <a:rPr lang="nl-NL" sz="1700" dirty="0">
                <a:ea typeface="Verdana"/>
              </a:rPr>
              <a:t>zijn om deze redenen alternatieve maatregelen nodig die zich </a:t>
            </a:r>
            <a:r>
              <a:rPr lang="nl-NL" sz="1700" b="1" dirty="0">
                <a:ea typeface="Verdana"/>
              </a:rPr>
              <a:t>richten op de randvoorwaarden </a:t>
            </a:r>
            <a:r>
              <a:rPr lang="nl-NL" sz="1700" dirty="0">
                <a:ea typeface="Verdana"/>
              </a:rPr>
              <a:t>(bijvoorbeeld de (</a:t>
            </a:r>
            <a:r>
              <a:rPr lang="nl-NL" sz="1700" dirty="0" err="1">
                <a:ea typeface="Verdana"/>
              </a:rPr>
              <a:t>elektriciteits</a:t>
            </a:r>
            <a:r>
              <a:rPr lang="nl-NL" sz="1700" dirty="0">
                <a:ea typeface="Verdana"/>
              </a:rPr>
              <a:t>)infrastructuur, en beschikbaarheid van duurzame energiedragers)</a:t>
            </a:r>
          </a:p>
          <a:p>
            <a:r>
              <a:rPr lang="nl-NL" sz="1700" dirty="0">
                <a:ea typeface="Verdana"/>
              </a:rPr>
              <a:t>Daarnaast zijn </a:t>
            </a:r>
            <a:r>
              <a:rPr lang="nl-NL" sz="1700" b="1" dirty="0">
                <a:ea typeface="Verdana"/>
              </a:rPr>
              <a:t>extra</a:t>
            </a:r>
            <a:r>
              <a:rPr lang="nl-NL" sz="1700" dirty="0">
                <a:ea typeface="Verdana"/>
              </a:rPr>
              <a:t> </a:t>
            </a:r>
            <a:r>
              <a:rPr lang="nl-NL" sz="1700" b="1" dirty="0">
                <a:ea typeface="Verdana"/>
              </a:rPr>
              <a:t>normerende/beprijzende </a:t>
            </a:r>
            <a:r>
              <a:rPr lang="nl-NL" sz="1700" dirty="0">
                <a:ea typeface="Verdana"/>
              </a:rPr>
              <a:t>maatregelen nodig gericht op CO2-reductie, die vaak politiek lastig liggen vanwege het HLA. Naast het bestaande Klimaatfonds zijn er in principe geen extra middelen beschikbaar. </a:t>
            </a:r>
          </a:p>
          <a:p>
            <a:r>
              <a:rPr lang="nl-NL" sz="1700" dirty="0">
                <a:ea typeface="Verdana"/>
              </a:rPr>
              <a:t>De periode tot 2030 wordt steeds korter, waardoor het steeds moeilijker wordt om nog veel extra emissiereductie in deze periode te realiseren. Voorstel is daarom om alleen maatregelen te nemen die ook bijdragen aan de </a:t>
            </a:r>
            <a:r>
              <a:rPr lang="nl-NL" sz="1700" b="1" dirty="0">
                <a:ea typeface="Verdana"/>
              </a:rPr>
              <a:t>lange termijn transitie</a:t>
            </a:r>
            <a:r>
              <a:rPr lang="nl-NL" sz="1700" dirty="0">
                <a:ea typeface="Verdana"/>
              </a:rPr>
              <a:t>. Dit kan betekenen dat in een aantal gevallen ook zal moeten worden gekeken naar beleid dat met name in de </a:t>
            </a:r>
            <a:r>
              <a:rPr lang="nl-NL" sz="1700" b="1" dirty="0">
                <a:ea typeface="Verdana"/>
              </a:rPr>
              <a:t>periode ná 2030 </a:t>
            </a:r>
            <a:r>
              <a:rPr lang="nl-NL" sz="1700" dirty="0">
                <a:ea typeface="Verdana"/>
              </a:rPr>
              <a:t>extra effect zal hebben. </a:t>
            </a:r>
          </a:p>
          <a:p>
            <a:endParaRPr lang="nl-NL" sz="1700" dirty="0">
              <a:ea typeface="Verdana"/>
            </a:endParaRPr>
          </a:p>
          <a:p>
            <a:endParaRPr lang="nl-NL" sz="1700" dirty="0"/>
          </a:p>
        </p:txBody>
      </p:sp>
      <p:sp>
        <p:nvSpPr>
          <p:cNvPr id="3" name="Titel 2">
            <a:extLst>
              <a:ext uri="{FF2B5EF4-FFF2-40B4-BE49-F238E27FC236}">
                <a16:creationId xmlns:a16="http://schemas.microsoft.com/office/drawing/2014/main" id="{AA726EE1-5A7F-30EF-8E4F-53B3436BFB64}"/>
              </a:ext>
            </a:extLst>
          </p:cNvPr>
          <p:cNvSpPr>
            <a:spLocks noGrp="1"/>
          </p:cNvSpPr>
          <p:nvPr>
            <p:ph type="title"/>
          </p:nvPr>
        </p:nvSpPr>
        <p:spPr/>
        <p:txBody>
          <a:bodyPr/>
          <a:lstStyle/>
          <a:p>
            <a:r>
              <a:rPr lang="nl-NL" dirty="0"/>
              <a:t>Hoofdlijnen strategie</a:t>
            </a:r>
          </a:p>
        </p:txBody>
      </p:sp>
      <p:sp>
        <p:nvSpPr>
          <p:cNvPr id="4" name="Tijdelijke aanduiding voor datum 3">
            <a:extLst>
              <a:ext uri="{FF2B5EF4-FFF2-40B4-BE49-F238E27FC236}">
                <a16:creationId xmlns:a16="http://schemas.microsoft.com/office/drawing/2014/main" id="{F037769E-9A09-CE2B-7778-42FAB1EDC802}"/>
              </a:ext>
            </a:extLst>
          </p:cNvPr>
          <p:cNvSpPr>
            <a:spLocks noGrp="1"/>
          </p:cNvSpPr>
          <p:nvPr>
            <p:ph type="dt" sz="half" idx="10"/>
          </p:nvPr>
        </p:nvSpPr>
        <p:spPr/>
        <p:txBody>
          <a:bodyPr/>
          <a:lstStyle/>
          <a:p>
            <a:pPr>
              <a:defRPr/>
            </a:pPr>
            <a:endParaRPr lang="nl-NL"/>
          </a:p>
        </p:txBody>
      </p:sp>
      <p:sp>
        <p:nvSpPr>
          <p:cNvPr id="5" name="Tijdelijke aanduiding voor voettekst 4">
            <a:extLst>
              <a:ext uri="{FF2B5EF4-FFF2-40B4-BE49-F238E27FC236}">
                <a16:creationId xmlns:a16="http://schemas.microsoft.com/office/drawing/2014/main" id="{6FC7AE63-E908-3F7D-3A71-C20CA1A49727}"/>
              </a:ext>
            </a:extLst>
          </p:cNvPr>
          <p:cNvSpPr>
            <a:spLocks noGrp="1"/>
          </p:cNvSpPr>
          <p:nvPr>
            <p:ph type="ftr" sz="quarter" idx="11"/>
          </p:nvPr>
        </p:nvSpPr>
        <p:spPr/>
        <p:txBody>
          <a:bodyPr/>
          <a:lstStyle/>
          <a:p>
            <a:pPr>
              <a:defRPr/>
            </a:pPr>
            <a:endParaRPr lang="nl-NL"/>
          </a:p>
        </p:txBody>
      </p:sp>
      <p:sp>
        <p:nvSpPr>
          <p:cNvPr id="6" name="Tijdelijke aanduiding voor dianummer 5">
            <a:extLst>
              <a:ext uri="{FF2B5EF4-FFF2-40B4-BE49-F238E27FC236}">
                <a16:creationId xmlns:a16="http://schemas.microsoft.com/office/drawing/2014/main" id="{B90E4975-04BB-4188-4420-84DDC6835820}"/>
              </a:ext>
            </a:extLst>
          </p:cNvPr>
          <p:cNvSpPr>
            <a:spLocks noGrp="1"/>
          </p:cNvSpPr>
          <p:nvPr>
            <p:ph type="sldNum" sz="quarter" idx="12"/>
          </p:nvPr>
        </p:nvSpPr>
        <p:spPr/>
        <p:txBody>
          <a:bodyPr/>
          <a:lstStyle/>
          <a:p>
            <a:pPr>
              <a:defRPr/>
            </a:pPr>
            <a:fld id="{CF9417EA-B6E8-40CE-B8B1-038565D7D1E0}" type="slidenum">
              <a:rPr lang="nl-NL" altLang="nl-NL" smtClean="0"/>
              <a:pPr>
                <a:defRPr/>
              </a:pPr>
              <a:t>6</a:t>
            </a:fld>
            <a:endParaRPr lang="nl-NL" altLang="nl-NL"/>
          </a:p>
        </p:txBody>
      </p:sp>
    </p:spTree>
    <p:extLst>
      <p:ext uri="{BB962C8B-B14F-4D97-AF65-F5344CB8AC3E}">
        <p14:creationId xmlns:p14="http://schemas.microsoft.com/office/powerpoint/2010/main" val="2581470599"/>
      </p:ext>
    </p:extLst>
  </p:cSld>
  <p:clrMapOvr>
    <a:masterClrMapping/>
  </p:clrMapOvr>
</p:sld>
</file>

<file path=ppt/slides/slide7.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inhoud 1">
            <a:extLst>
              <a:ext uri="{FF2B5EF4-FFF2-40B4-BE49-F238E27FC236}">
                <a16:creationId xmlns:a16="http://schemas.microsoft.com/office/drawing/2014/main" id="{C4FC7691-EC0F-60AA-F1DB-677631B4B07A}"/>
              </a:ext>
            </a:extLst>
          </p:cNvPr>
          <p:cNvSpPr>
            <a:spLocks noGrp="1"/>
          </p:cNvSpPr>
          <p:nvPr>
            <p:ph idx="1"/>
          </p:nvPr>
        </p:nvSpPr>
        <p:spPr>
          <a:xfrm>
            <a:off x="635000" y="2289175"/>
            <a:ext cx="10923588" cy="4254500"/>
          </a:xfrm>
        </p:spPr>
        <p:txBody>
          <a:bodyPr numCol="1">
            <a:normAutofit/>
          </a:bodyPr>
          <a:lstStyle/>
          <a:p>
            <a:r>
              <a:rPr lang="nl-NL" sz="1700" dirty="0">
                <a:ea typeface="Verdana"/>
              </a:rPr>
              <a:t>Voorstel is om in de </a:t>
            </a:r>
            <a:r>
              <a:rPr lang="nl-NL" sz="1700" b="1" dirty="0">
                <a:ea typeface="Verdana"/>
              </a:rPr>
              <a:t>voortgangsoverleggen</a:t>
            </a:r>
            <a:r>
              <a:rPr lang="nl-NL" sz="1700" dirty="0">
                <a:ea typeface="Verdana"/>
              </a:rPr>
              <a:t> dit najaar een </a:t>
            </a:r>
            <a:r>
              <a:rPr lang="nl-NL" sz="1700" b="1" dirty="0">
                <a:ea typeface="Verdana"/>
              </a:rPr>
              <a:t>politieke afspraak </a:t>
            </a:r>
            <a:r>
              <a:rPr lang="nl-NL" sz="1700" dirty="0">
                <a:ea typeface="Verdana"/>
              </a:rPr>
              <a:t>met alle betrokken bewindspersonen te maken, om </a:t>
            </a:r>
            <a:r>
              <a:rPr lang="nl-NL" sz="1700" b="1" dirty="0">
                <a:ea typeface="Verdana"/>
              </a:rPr>
              <a:t>alternatief</a:t>
            </a:r>
            <a:r>
              <a:rPr lang="nl-NL" sz="1700" dirty="0">
                <a:ea typeface="Verdana"/>
              </a:rPr>
              <a:t> </a:t>
            </a:r>
            <a:r>
              <a:rPr lang="nl-NL" sz="1700" b="1" dirty="0">
                <a:ea typeface="Verdana"/>
              </a:rPr>
              <a:t>beleid</a:t>
            </a:r>
            <a:r>
              <a:rPr lang="nl-NL" sz="1700" dirty="0">
                <a:ea typeface="Verdana"/>
              </a:rPr>
              <a:t> </a:t>
            </a:r>
            <a:r>
              <a:rPr lang="nl-NL" sz="1700" b="1" dirty="0">
                <a:ea typeface="Verdana"/>
              </a:rPr>
              <a:t>zonder</a:t>
            </a:r>
            <a:r>
              <a:rPr lang="nl-NL" sz="1700" dirty="0">
                <a:ea typeface="Verdana"/>
              </a:rPr>
              <a:t> </a:t>
            </a:r>
            <a:r>
              <a:rPr lang="nl-NL" sz="1700" b="1" dirty="0">
                <a:ea typeface="Verdana"/>
              </a:rPr>
              <a:t>taboes</a:t>
            </a:r>
            <a:r>
              <a:rPr lang="nl-NL" sz="1700" dirty="0">
                <a:ea typeface="Verdana"/>
              </a:rPr>
              <a:t> uit te werken.</a:t>
            </a:r>
          </a:p>
          <a:p>
            <a:r>
              <a:rPr lang="nl-NL" sz="1700" b="1" dirty="0">
                <a:ea typeface="Verdana"/>
              </a:rPr>
              <a:t>Het uitwerken van beleid richting het voorjaar bestaat uit een aantal sporen:</a:t>
            </a:r>
          </a:p>
          <a:p>
            <a:pPr lvl="1"/>
            <a:r>
              <a:rPr lang="nl-NL" sz="1600" b="1" dirty="0"/>
              <a:t>Bestaand klimaatbeleid </a:t>
            </a:r>
            <a:r>
              <a:rPr lang="nl-NL" sz="1600" dirty="0"/>
              <a:t>–De belangrijkste maatregelen die afgelopen jaren al zijn afgesproken, maar die nog moeten worden uitgewerkt en keuzes moeten worden gemaakt in het instrumentarium. Dit betreft o.a. reserveringen onder het Klimaatfonds, waarin nog invulling moet worden gegeven aan voorwaarden. </a:t>
            </a:r>
          </a:p>
          <a:p>
            <a:pPr lvl="1"/>
            <a:r>
              <a:rPr lang="nl-NL" sz="1600" b="1" dirty="0"/>
              <a:t>Alternatief beleid om knelpunten in de transitie </a:t>
            </a:r>
            <a:r>
              <a:rPr lang="nl-NL" sz="1600" dirty="0"/>
              <a:t>(o.a. beschikbaarheid infrastructuur) weg te nemen en (de bekostiging van) de elektriciteitsinfrastructuur en nettarieven</a:t>
            </a:r>
          </a:p>
          <a:p>
            <a:pPr lvl="1"/>
            <a:r>
              <a:rPr lang="nl-NL" sz="1600" b="1" dirty="0"/>
              <a:t>Alternatieve maatregelen gericht op emissiereductie </a:t>
            </a:r>
            <a:r>
              <a:rPr lang="nl-NL" sz="1600" dirty="0"/>
              <a:t>die komende periode moeten worden uitgewerkt t.b.v. de voorjaarsnota besluitvorming – waarbij ook wordt gekeken naar maatregelen die (kort na) 2030 een reductie realiseren.. </a:t>
            </a:r>
          </a:p>
          <a:p>
            <a:r>
              <a:rPr lang="nl-NL" sz="1700" dirty="0"/>
              <a:t>In de volgende slides is een </a:t>
            </a:r>
            <a:r>
              <a:rPr lang="nl-NL" sz="1700" b="1" dirty="0"/>
              <a:t>1</a:t>
            </a:r>
            <a:r>
              <a:rPr lang="nl-NL" sz="1700" b="1" baseline="30000" dirty="0"/>
              <a:t>e</a:t>
            </a:r>
            <a:r>
              <a:rPr lang="nl-NL" sz="1700" b="1" dirty="0"/>
              <a:t> overzicht </a:t>
            </a:r>
            <a:r>
              <a:rPr lang="nl-NL" sz="1700" dirty="0"/>
              <a:t>van mogelijke maatregelen per sector weergegeven. Daarbij zijn maatregelen zonder taboes geïnventariseerd, en staan soms op gespannen voet met het HLA. Dit moet de komende maanden verder worden uitgewerkt. </a:t>
            </a:r>
          </a:p>
          <a:p>
            <a:endParaRPr lang="nl-NL" sz="1700" dirty="0"/>
          </a:p>
        </p:txBody>
      </p:sp>
      <p:sp>
        <p:nvSpPr>
          <p:cNvPr id="3" name="Titel 2">
            <a:extLst>
              <a:ext uri="{FF2B5EF4-FFF2-40B4-BE49-F238E27FC236}">
                <a16:creationId xmlns:a16="http://schemas.microsoft.com/office/drawing/2014/main" id="{AA726EE1-5A7F-30EF-8E4F-53B3436BFB64}"/>
              </a:ext>
            </a:extLst>
          </p:cNvPr>
          <p:cNvSpPr>
            <a:spLocks noGrp="1"/>
          </p:cNvSpPr>
          <p:nvPr>
            <p:ph type="title"/>
          </p:nvPr>
        </p:nvSpPr>
        <p:spPr/>
        <p:txBody>
          <a:bodyPr/>
          <a:lstStyle/>
          <a:p>
            <a:r>
              <a:rPr lang="nl-NL" dirty="0"/>
              <a:t>Hoofdlijnen strategie</a:t>
            </a:r>
          </a:p>
        </p:txBody>
      </p:sp>
      <p:sp>
        <p:nvSpPr>
          <p:cNvPr id="4" name="Tijdelijke aanduiding voor datum 3">
            <a:extLst>
              <a:ext uri="{FF2B5EF4-FFF2-40B4-BE49-F238E27FC236}">
                <a16:creationId xmlns:a16="http://schemas.microsoft.com/office/drawing/2014/main" id="{F037769E-9A09-CE2B-7778-42FAB1EDC802}"/>
              </a:ext>
            </a:extLst>
          </p:cNvPr>
          <p:cNvSpPr>
            <a:spLocks noGrp="1"/>
          </p:cNvSpPr>
          <p:nvPr>
            <p:ph type="dt" sz="half" idx="10"/>
          </p:nvPr>
        </p:nvSpPr>
        <p:spPr/>
        <p:txBody>
          <a:bodyPr/>
          <a:lstStyle/>
          <a:p>
            <a:pPr>
              <a:defRPr/>
            </a:pPr>
            <a:endParaRPr lang="nl-NL"/>
          </a:p>
        </p:txBody>
      </p:sp>
      <p:sp>
        <p:nvSpPr>
          <p:cNvPr id="5" name="Tijdelijke aanduiding voor voettekst 4">
            <a:extLst>
              <a:ext uri="{FF2B5EF4-FFF2-40B4-BE49-F238E27FC236}">
                <a16:creationId xmlns:a16="http://schemas.microsoft.com/office/drawing/2014/main" id="{6FC7AE63-E908-3F7D-3A71-C20CA1A49727}"/>
              </a:ext>
            </a:extLst>
          </p:cNvPr>
          <p:cNvSpPr>
            <a:spLocks noGrp="1"/>
          </p:cNvSpPr>
          <p:nvPr>
            <p:ph type="ftr" sz="quarter" idx="11"/>
          </p:nvPr>
        </p:nvSpPr>
        <p:spPr/>
        <p:txBody>
          <a:bodyPr/>
          <a:lstStyle/>
          <a:p>
            <a:pPr>
              <a:defRPr/>
            </a:pPr>
            <a:endParaRPr lang="nl-NL"/>
          </a:p>
        </p:txBody>
      </p:sp>
      <p:sp>
        <p:nvSpPr>
          <p:cNvPr id="6" name="Tijdelijke aanduiding voor dianummer 5">
            <a:extLst>
              <a:ext uri="{FF2B5EF4-FFF2-40B4-BE49-F238E27FC236}">
                <a16:creationId xmlns:a16="http://schemas.microsoft.com/office/drawing/2014/main" id="{B90E4975-04BB-4188-4420-84DDC6835820}"/>
              </a:ext>
            </a:extLst>
          </p:cNvPr>
          <p:cNvSpPr>
            <a:spLocks noGrp="1"/>
          </p:cNvSpPr>
          <p:nvPr>
            <p:ph type="sldNum" sz="quarter" idx="12"/>
          </p:nvPr>
        </p:nvSpPr>
        <p:spPr/>
        <p:txBody>
          <a:bodyPr/>
          <a:lstStyle/>
          <a:p>
            <a:pPr>
              <a:defRPr/>
            </a:pPr>
            <a:fld id="{CF9417EA-B6E8-40CE-B8B1-038565D7D1E0}" type="slidenum">
              <a:rPr lang="nl-NL" altLang="nl-NL" smtClean="0"/>
              <a:pPr>
                <a:defRPr/>
              </a:pPr>
              <a:t>7</a:t>
            </a:fld>
            <a:endParaRPr lang="nl-NL" altLang="nl-NL"/>
          </a:p>
        </p:txBody>
      </p:sp>
    </p:spTree>
    <p:extLst>
      <p:ext uri="{BB962C8B-B14F-4D97-AF65-F5344CB8AC3E}">
        <p14:creationId xmlns:p14="http://schemas.microsoft.com/office/powerpoint/2010/main" val="896744314"/>
      </p:ext>
    </p:extLst>
  </p:cSld>
  <p:clrMapOvr>
    <a:masterClrMapping/>
  </p:clrMapOvr>
</p:sld>
</file>

<file path=ppt/slides/slide8.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9" name="Titel 8">
            <a:extLst>
              <a:ext uri="{FF2B5EF4-FFF2-40B4-BE49-F238E27FC236}">
                <a16:creationId xmlns:a16="http://schemas.microsoft.com/office/drawing/2014/main" id="{DE9EA9A7-EB90-D294-0400-D84D6E03D2E4}"/>
              </a:ext>
            </a:extLst>
          </p:cNvPr>
          <p:cNvSpPr>
            <a:spLocks noGrp="1"/>
          </p:cNvSpPr>
          <p:nvPr>
            <p:ph type="ctrTitle"/>
          </p:nvPr>
        </p:nvSpPr>
        <p:spPr/>
        <p:txBody>
          <a:bodyPr/>
          <a:lstStyle/>
          <a:p>
            <a:r>
              <a:rPr lang="nl-NL" dirty="0"/>
              <a:t>Inzet per sector</a:t>
            </a:r>
          </a:p>
        </p:txBody>
      </p:sp>
      <p:sp>
        <p:nvSpPr>
          <p:cNvPr id="6" name="Tijdelijke aanduiding voor dianummer 5">
            <a:extLst>
              <a:ext uri="{FF2B5EF4-FFF2-40B4-BE49-F238E27FC236}">
                <a16:creationId xmlns:a16="http://schemas.microsoft.com/office/drawing/2014/main" id="{B40B5EC5-D2F5-5848-38E4-465DA7B745C4}"/>
              </a:ext>
            </a:extLst>
          </p:cNvPr>
          <p:cNvSpPr>
            <a:spLocks noGrp="1"/>
          </p:cNvSpPr>
          <p:nvPr>
            <p:ph type="sldNum" sz="quarter" idx="4294967295"/>
          </p:nvPr>
        </p:nvSpPr>
        <p:spPr>
          <a:xfrm>
            <a:off x="7186613" y="6221413"/>
            <a:ext cx="5005387" cy="322262"/>
          </a:xfrm>
        </p:spPr>
        <p:txBody>
          <a:bodyPr/>
          <a:lstStyle/>
          <a:p>
            <a:pPr>
              <a:defRPr/>
            </a:pPr>
            <a:fld id="{CF9417EA-B6E8-40CE-B8B1-038565D7D1E0}" type="slidenum">
              <a:rPr lang="nl-NL" altLang="nl-NL" smtClean="0"/>
              <a:pPr>
                <a:defRPr/>
              </a:pPr>
              <a:t>8</a:t>
            </a:fld>
            <a:endParaRPr lang="nl-NL" altLang="nl-NL"/>
          </a:p>
        </p:txBody>
      </p:sp>
    </p:spTree>
    <p:extLst>
      <p:ext uri="{BB962C8B-B14F-4D97-AF65-F5344CB8AC3E}">
        <p14:creationId xmlns:p14="http://schemas.microsoft.com/office/powerpoint/2010/main" val="3375519087"/>
      </p:ext>
    </p:extLst>
  </p:cSld>
  <p:clrMapOvr>
    <a:masterClrMapping/>
  </p:clrMapOvr>
</p:sld>
</file>

<file path=ppt/slides/slide9.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 name="Titel 2">
            <a:extLst>
              <a:ext uri="{FF2B5EF4-FFF2-40B4-BE49-F238E27FC236}">
                <a16:creationId xmlns:a16="http://schemas.microsoft.com/office/drawing/2014/main" id="{AA726EE1-5A7F-30EF-8E4F-53B3436BFB64}"/>
              </a:ext>
            </a:extLst>
          </p:cNvPr>
          <p:cNvSpPr>
            <a:spLocks noGrp="1"/>
          </p:cNvSpPr>
          <p:nvPr>
            <p:ph type="title"/>
          </p:nvPr>
        </p:nvSpPr>
        <p:spPr>
          <a:xfrm>
            <a:off x="634206" y="2593215"/>
            <a:ext cx="10923588" cy="947737"/>
          </a:xfrm>
        </p:spPr>
        <p:txBody>
          <a:bodyPr/>
          <a:lstStyle/>
          <a:p>
            <a:pPr algn="ctr"/>
            <a:r>
              <a:rPr lang="nl-NL" b="1" dirty="0"/>
              <a:t>Elektriciteitssector </a:t>
            </a:r>
          </a:p>
        </p:txBody>
      </p:sp>
      <p:sp>
        <p:nvSpPr>
          <p:cNvPr id="4" name="Tijdelijke aanduiding voor datum 3">
            <a:extLst>
              <a:ext uri="{FF2B5EF4-FFF2-40B4-BE49-F238E27FC236}">
                <a16:creationId xmlns:a16="http://schemas.microsoft.com/office/drawing/2014/main" id="{F037769E-9A09-CE2B-7778-42FAB1EDC802}"/>
              </a:ext>
            </a:extLst>
          </p:cNvPr>
          <p:cNvSpPr>
            <a:spLocks noGrp="1"/>
          </p:cNvSpPr>
          <p:nvPr>
            <p:ph type="dt" sz="half" idx="10"/>
          </p:nvPr>
        </p:nvSpPr>
        <p:spPr/>
        <p:txBody>
          <a:bodyPr/>
          <a:lstStyle/>
          <a:p>
            <a:pPr>
              <a:defRPr/>
            </a:pPr>
            <a:endParaRPr lang="nl-NL"/>
          </a:p>
        </p:txBody>
      </p:sp>
      <p:sp>
        <p:nvSpPr>
          <p:cNvPr id="5" name="Tijdelijke aanduiding voor voettekst 4">
            <a:extLst>
              <a:ext uri="{FF2B5EF4-FFF2-40B4-BE49-F238E27FC236}">
                <a16:creationId xmlns:a16="http://schemas.microsoft.com/office/drawing/2014/main" id="{6FC7AE63-E908-3F7D-3A71-C20CA1A49727}"/>
              </a:ext>
            </a:extLst>
          </p:cNvPr>
          <p:cNvSpPr>
            <a:spLocks noGrp="1"/>
          </p:cNvSpPr>
          <p:nvPr>
            <p:ph type="ftr" sz="quarter" idx="11"/>
          </p:nvPr>
        </p:nvSpPr>
        <p:spPr/>
        <p:txBody>
          <a:bodyPr/>
          <a:lstStyle/>
          <a:p>
            <a:pPr>
              <a:defRPr/>
            </a:pPr>
            <a:endParaRPr lang="nl-NL"/>
          </a:p>
        </p:txBody>
      </p:sp>
      <p:sp>
        <p:nvSpPr>
          <p:cNvPr id="6" name="Tijdelijke aanduiding voor dianummer 5">
            <a:extLst>
              <a:ext uri="{FF2B5EF4-FFF2-40B4-BE49-F238E27FC236}">
                <a16:creationId xmlns:a16="http://schemas.microsoft.com/office/drawing/2014/main" id="{B90E4975-04BB-4188-4420-84DDC6835820}"/>
              </a:ext>
            </a:extLst>
          </p:cNvPr>
          <p:cNvSpPr>
            <a:spLocks noGrp="1"/>
          </p:cNvSpPr>
          <p:nvPr>
            <p:ph type="sldNum" sz="quarter" idx="12"/>
          </p:nvPr>
        </p:nvSpPr>
        <p:spPr/>
        <p:txBody>
          <a:bodyPr/>
          <a:lstStyle/>
          <a:p>
            <a:pPr>
              <a:defRPr/>
            </a:pPr>
            <a:fld id="{CF9417EA-B6E8-40CE-B8B1-038565D7D1E0}" type="slidenum">
              <a:rPr lang="nl-NL" altLang="nl-NL" smtClean="0"/>
              <a:pPr>
                <a:defRPr/>
              </a:pPr>
              <a:t>9</a:t>
            </a:fld>
            <a:endParaRPr lang="nl-NL" altLang="nl-NL"/>
          </a:p>
        </p:txBody>
      </p:sp>
    </p:spTree>
    <p:extLst>
      <p:ext uri="{BB962C8B-B14F-4D97-AF65-F5344CB8AC3E}">
        <p14:creationId xmlns:p14="http://schemas.microsoft.com/office/powerpoint/2010/main" val="2084794253"/>
      </p:ext>
    </p:extLst>
  </p:cSld>
  <p:clrMapOvr>
    <a:masterClrMapping/>
  </p:clrMapOvr>
</p:sld>
</file>

<file path=ppt/theme/theme1.xml><?xml version="1.0" encoding="utf-8"?>
<a:theme xmlns:a="http://schemas.openxmlformats.org/drawingml/2006/main" name="Rijkshuisstijl Violet">
  <a:themeElements>
    <a:clrScheme name="Rijks Donkerblauw">
      <a:dk1>
        <a:srgbClr val="000000"/>
      </a:dk1>
      <a:lt1>
        <a:srgbClr val="FFFFFF"/>
      </a:lt1>
      <a:dk2>
        <a:srgbClr val="00689A"/>
      </a:dk2>
      <a:lt2>
        <a:srgbClr val="E4EFF9"/>
      </a:lt2>
      <a:accent1>
        <a:srgbClr val="F092CD"/>
      </a:accent1>
      <a:accent2>
        <a:srgbClr val="F9E11E"/>
      </a:accent2>
      <a:accent3>
        <a:srgbClr val="FFB612"/>
      </a:accent3>
      <a:accent4>
        <a:srgbClr val="017BC6"/>
      </a:accent4>
      <a:accent5>
        <a:srgbClr val="75D1B5"/>
      </a:accent5>
      <a:accent6>
        <a:srgbClr val="E17000"/>
      </a:accent6>
      <a:hlink>
        <a:srgbClr val="00689A"/>
      </a:hlink>
      <a:folHlink>
        <a:srgbClr val="CCDFF0"/>
      </a:folHlink>
    </a:clrScheme>
    <a:fontScheme name="Rijkshuisstijl">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esentatie2" id="{EA1A91CE-7E57-F145-BE42-7B070EEBBDDB}" vid="{6C36E585-6285-7A49-8DF5-BEF47E7226A4}"/>
    </a:ext>
  </a:extLst>
</a:theme>
</file>

<file path=ppt/theme/theme2.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ppt/theme/themeOverride1.xml><?xml version="1.0" encoding="utf-8"?>
<a:themeOverride xmlns:a="http://schemas.openxmlformats.org/drawingml/2006/main">
  <a:clrScheme name="Rijks Donkerblauw">
    <a:dk1>
      <a:srgbClr val="000000"/>
    </a:dk1>
    <a:lt1>
      <a:srgbClr val="FFFFFF"/>
    </a:lt1>
    <a:dk2>
      <a:srgbClr val="00689A"/>
    </a:dk2>
    <a:lt2>
      <a:srgbClr val="E4EFF9"/>
    </a:lt2>
    <a:accent1>
      <a:srgbClr val="F092CD"/>
    </a:accent1>
    <a:accent2>
      <a:srgbClr val="F9E11E"/>
    </a:accent2>
    <a:accent3>
      <a:srgbClr val="FFB612"/>
    </a:accent3>
    <a:accent4>
      <a:srgbClr val="017BC6"/>
    </a:accent4>
    <a:accent5>
      <a:srgbClr val="75D1B5"/>
    </a:accent5>
    <a:accent6>
      <a:srgbClr val="E17000"/>
    </a:accent6>
    <a:hlink>
      <a:srgbClr val="00689A"/>
    </a:hlink>
    <a:folHlink>
      <a:srgbClr val="CCDFF0"/>
    </a:folHlink>
  </a:clrScheme>
</a:themeOverride>
</file>

<file path=ppt/theme/themeOverride2.xml><?xml version="1.0" encoding="utf-8"?>
<a:themeOverride xmlns:a="http://schemas.openxmlformats.org/drawingml/2006/main">
  <a:clrScheme name="Rijks Donkerblauw">
    <a:dk1>
      <a:srgbClr val="000000"/>
    </a:dk1>
    <a:lt1>
      <a:srgbClr val="FFFFFF"/>
    </a:lt1>
    <a:dk2>
      <a:srgbClr val="00689A"/>
    </a:dk2>
    <a:lt2>
      <a:srgbClr val="E4EFF9"/>
    </a:lt2>
    <a:accent1>
      <a:srgbClr val="F092CD"/>
    </a:accent1>
    <a:accent2>
      <a:srgbClr val="F9E11E"/>
    </a:accent2>
    <a:accent3>
      <a:srgbClr val="FFB612"/>
    </a:accent3>
    <a:accent4>
      <a:srgbClr val="017BC6"/>
    </a:accent4>
    <a:accent5>
      <a:srgbClr val="75D1B5"/>
    </a:accent5>
    <a:accent6>
      <a:srgbClr val="E17000"/>
    </a:accent6>
    <a:hlink>
      <a:srgbClr val="00689A"/>
    </a:hlink>
    <a:folHlink>
      <a:srgbClr val="CCDFF0"/>
    </a:folHlink>
  </a:clrScheme>
</a:themeOverride>
</file>

<file path=ppt/theme/themeOverride3.xml><?xml version="1.0" encoding="utf-8"?>
<a:themeOverride xmlns:a="http://schemas.openxmlformats.org/drawingml/2006/main">
  <a:clrScheme name="Rijks Donkerblauw">
    <a:dk1>
      <a:srgbClr val="000000"/>
    </a:dk1>
    <a:lt1>
      <a:srgbClr val="FFFFFF"/>
    </a:lt1>
    <a:dk2>
      <a:srgbClr val="00689A"/>
    </a:dk2>
    <a:lt2>
      <a:srgbClr val="E4EFF9"/>
    </a:lt2>
    <a:accent1>
      <a:srgbClr val="F092CD"/>
    </a:accent1>
    <a:accent2>
      <a:srgbClr val="F9E11E"/>
    </a:accent2>
    <a:accent3>
      <a:srgbClr val="FFB612"/>
    </a:accent3>
    <a:accent4>
      <a:srgbClr val="017BC6"/>
    </a:accent4>
    <a:accent5>
      <a:srgbClr val="75D1B5"/>
    </a:accent5>
    <a:accent6>
      <a:srgbClr val="E17000"/>
    </a:accent6>
    <a:hlink>
      <a:srgbClr val="00689A"/>
    </a:hlink>
    <a:folHlink>
      <a:srgbClr val="CCDFF0"/>
    </a:folHlink>
  </a:clrScheme>
</a:themeOverride>
</file>

<file path=ppt/theme/themeOverride4.xml><?xml version="1.0" encoding="utf-8"?>
<a:themeOverride xmlns:a="http://schemas.openxmlformats.org/drawingml/2006/main">
  <a:clrScheme name="Rijks Donkerblauw">
    <a:dk1>
      <a:srgbClr val="000000"/>
    </a:dk1>
    <a:lt1>
      <a:srgbClr val="FFFFFF"/>
    </a:lt1>
    <a:dk2>
      <a:srgbClr val="00689A"/>
    </a:dk2>
    <a:lt2>
      <a:srgbClr val="E4EFF9"/>
    </a:lt2>
    <a:accent1>
      <a:srgbClr val="F092CD"/>
    </a:accent1>
    <a:accent2>
      <a:srgbClr val="F9E11E"/>
    </a:accent2>
    <a:accent3>
      <a:srgbClr val="FFB612"/>
    </a:accent3>
    <a:accent4>
      <a:srgbClr val="017BC6"/>
    </a:accent4>
    <a:accent5>
      <a:srgbClr val="75D1B5"/>
    </a:accent5>
    <a:accent6>
      <a:srgbClr val="E17000"/>
    </a:accent6>
    <a:hlink>
      <a:srgbClr val="00689A"/>
    </a:hlink>
    <a:folHlink>
      <a:srgbClr val="CCDFF0"/>
    </a:folHlink>
  </a:clrScheme>
</a:themeOverride>
</file>

<file path=ppt/theme/themeOverride5.xml><?xml version="1.0" encoding="utf-8"?>
<a:themeOverride xmlns:a="http://schemas.openxmlformats.org/drawingml/2006/main">
  <a:clrScheme name="Rijks Donkerblauw">
    <a:dk1>
      <a:srgbClr val="000000"/>
    </a:dk1>
    <a:lt1>
      <a:srgbClr val="FFFFFF"/>
    </a:lt1>
    <a:dk2>
      <a:srgbClr val="00689A"/>
    </a:dk2>
    <a:lt2>
      <a:srgbClr val="E4EFF9"/>
    </a:lt2>
    <a:accent1>
      <a:srgbClr val="F092CD"/>
    </a:accent1>
    <a:accent2>
      <a:srgbClr val="F9E11E"/>
    </a:accent2>
    <a:accent3>
      <a:srgbClr val="FFB612"/>
    </a:accent3>
    <a:accent4>
      <a:srgbClr val="017BC6"/>
    </a:accent4>
    <a:accent5>
      <a:srgbClr val="75D1B5"/>
    </a:accent5>
    <a:accent6>
      <a:srgbClr val="E17000"/>
    </a:accent6>
    <a:hlink>
      <a:srgbClr val="00689A"/>
    </a:hlink>
    <a:folHlink>
      <a:srgbClr val="CCDFF0"/>
    </a:folHlink>
  </a:clrScheme>
</a:themeOverride>
</file>

<file path=ppt/theme/themeOverride6.xml><?xml version="1.0" encoding="utf-8"?>
<a:themeOverride xmlns:a="http://schemas.openxmlformats.org/drawingml/2006/main">
  <a:clrScheme name="Rijks Donkerblauw">
    <a:dk1>
      <a:srgbClr val="000000"/>
    </a:dk1>
    <a:lt1>
      <a:srgbClr val="FFFFFF"/>
    </a:lt1>
    <a:dk2>
      <a:srgbClr val="00689A"/>
    </a:dk2>
    <a:lt2>
      <a:srgbClr val="E4EFF9"/>
    </a:lt2>
    <a:accent1>
      <a:srgbClr val="F092CD"/>
    </a:accent1>
    <a:accent2>
      <a:srgbClr val="F9E11E"/>
    </a:accent2>
    <a:accent3>
      <a:srgbClr val="FFB612"/>
    </a:accent3>
    <a:accent4>
      <a:srgbClr val="017BC6"/>
    </a:accent4>
    <a:accent5>
      <a:srgbClr val="75D1B5"/>
    </a:accent5>
    <a:accent6>
      <a:srgbClr val="E17000"/>
    </a:accent6>
    <a:hlink>
      <a:srgbClr val="00689A"/>
    </a:hlink>
    <a:folHlink>
      <a:srgbClr val="CCDFF0"/>
    </a:folHlink>
  </a:clrScheme>
</a:themeOverride>
</file>

<file path=ppt/theme/themeOverride7.xml><?xml version="1.0" encoding="utf-8"?>
<a:themeOverride xmlns:a="http://schemas.openxmlformats.org/drawingml/2006/main">
  <a:clrScheme name="Rijks Donkerblauw">
    <a:dk1>
      <a:srgbClr val="000000"/>
    </a:dk1>
    <a:lt1>
      <a:srgbClr val="FFFFFF"/>
    </a:lt1>
    <a:dk2>
      <a:srgbClr val="00689A"/>
    </a:dk2>
    <a:lt2>
      <a:srgbClr val="E4EFF9"/>
    </a:lt2>
    <a:accent1>
      <a:srgbClr val="F092CD"/>
    </a:accent1>
    <a:accent2>
      <a:srgbClr val="F9E11E"/>
    </a:accent2>
    <a:accent3>
      <a:srgbClr val="FFB612"/>
    </a:accent3>
    <a:accent4>
      <a:srgbClr val="017BC6"/>
    </a:accent4>
    <a:accent5>
      <a:srgbClr val="75D1B5"/>
    </a:accent5>
    <a:accent6>
      <a:srgbClr val="E17000"/>
    </a:accent6>
    <a:hlink>
      <a:srgbClr val="00689A"/>
    </a:hlink>
    <a:folHlink>
      <a:srgbClr val="CCDFF0"/>
    </a:folHlink>
  </a:clrScheme>
</a:themeOverrid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Words>3741</ap:Words>
  <ap:PresentationFormat>Breedbeeld</ap:PresentationFormat>
  <ap:Paragraphs>463</ap:Paragraphs>
  <ap:Slides>31</ap:Slides>
  <ap:HiddenSlides>0</ap:HiddenSlides>
  <ap:MMClips>0</ap:MMClips>
  <ap:ScaleCrop>false</ap:ScaleCrop>
  <ap:HeadingPairs>
    <vt:vector baseType="variant" size="6">
      <vt:variant>
        <vt:lpstr>Gebruikte lettertypen</vt:lpstr>
      </vt:variant>
      <vt:variant>
        <vt:i4>6</vt:i4>
      </vt:variant>
      <vt:variant>
        <vt:lpstr>Thema</vt:lpstr>
      </vt:variant>
      <vt:variant>
        <vt:i4>1</vt:i4>
      </vt:variant>
      <vt:variant>
        <vt:lpstr>Diatitels</vt:lpstr>
      </vt:variant>
      <vt:variant>
        <vt:i4>31</vt:i4>
      </vt:variant>
    </vt:vector>
  </ap:HeadingPairs>
  <ap:TitlesOfParts>
    <vt:vector baseType="lpstr" size="38">
      <vt:lpstr>Aptos</vt:lpstr>
      <vt:lpstr>Arial</vt:lpstr>
      <vt:lpstr>Calibri</vt:lpstr>
      <vt:lpstr>Verdana</vt:lpstr>
      <vt:lpstr>Verdana (Hoofdtekst)</vt:lpstr>
      <vt:lpstr>Wingdings</vt:lpstr>
      <vt:lpstr>Rijkshuisstijl Violet</vt:lpstr>
      <vt:lpstr>Stuk 1A Voortgangsoverleg en voorjaar 2025</vt:lpstr>
      <vt:lpstr>Aanleiding</vt:lpstr>
      <vt:lpstr>Belangrijkste klimaatdoelstellingen 2030</vt:lpstr>
      <vt:lpstr>KEV2024: hoofdconclusie klimaatdoel 2030 </vt:lpstr>
      <vt:lpstr>KEV2024: broeikasgasemissies per sector</vt:lpstr>
      <vt:lpstr>Hoofdlijnen strategie</vt:lpstr>
      <vt:lpstr>Hoofdlijnen strategie</vt:lpstr>
      <vt:lpstr>Inzet per sector</vt:lpstr>
      <vt:lpstr>Elektriciteitssector </vt:lpstr>
      <vt:lpstr>PowerPoint-presentatie</vt:lpstr>
      <vt:lpstr>PowerPoint-presentatie</vt:lpstr>
      <vt:lpstr>Industrie </vt:lpstr>
      <vt:lpstr>PowerPoint-presentatie</vt:lpstr>
      <vt:lpstr>PowerPoint-presentatie</vt:lpstr>
      <vt:lpstr>PowerPoint-presentatie</vt:lpstr>
      <vt:lpstr>Gebouwde omgeving</vt:lpstr>
      <vt:lpstr>PowerPoint-presentatie</vt:lpstr>
      <vt:lpstr>PowerPoint-presentatie</vt:lpstr>
      <vt:lpstr>PowerPoint-presentatie</vt:lpstr>
      <vt:lpstr>Mobiliteit </vt:lpstr>
      <vt:lpstr>PowerPoint-presentatie</vt:lpstr>
      <vt:lpstr>PowerPoint-presentatie</vt:lpstr>
      <vt:lpstr>PowerPoint-presentatie</vt:lpstr>
      <vt:lpstr>Glastuinbouw</vt:lpstr>
      <vt:lpstr>PowerPoint-presentatie</vt:lpstr>
      <vt:lpstr>Landbouw (veehouderij/akkerbouw)</vt:lpstr>
      <vt:lpstr>PowerPoint-presentatie</vt:lpstr>
      <vt:lpstr>PowerPoint-presentatie</vt:lpstr>
      <vt:lpstr>Circulaire economie </vt:lpstr>
      <vt:lpstr>PowerPoint-presentatie</vt:lpstr>
      <vt:lpstr>PowerPoint-presentatie</vt:lpstr>
    </vt:vector>
  </ap:TitlesOfParts>
  <ap:LinksUpToDate>false</ap:LinksUpToDate>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2025-06-02T14:35:45.0000000Z</dcterms:created>
  <dcterms:modified xsi:type="dcterms:W3CDTF">2025-06-02T14:35:59.0000000Z</dcterms:modified>
  <dc:description/>
  <dc:subject/>
  <keywords/>
  <version/>
  <category>------------------------</category>
</coreProperties>
</file>