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673D" w:rsidR="00FE673D" w:rsidRDefault="00744AE1" w14:paraId="68D78392" w14:textId="17E97716">
      <w:pPr>
        <w:rPr>
          <w:b/>
          <w:bCs/>
        </w:rPr>
      </w:pPr>
      <w:r>
        <w:rPr>
          <w:b/>
          <w:bCs/>
        </w:rPr>
        <w:t xml:space="preserve">Stuk 6A. </w:t>
      </w:r>
      <w:r w:rsidRPr="00FE673D" w:rsidR="00FE673D">
        <w:rPr>
          <w:b/>
          <w:bCs/>
        </w:rPr>
        <w:t xml:space="preserve">Bijlage </w:t>
      </w:r>
      <w:r w:rsidR="0062330A">
        <w:rPr>
          <w:b/>
          <w:bCs/>
        </w:rPr>
        <w:t>2</w:t>
      </w:r>
      <w:r w:rsidRPr="00FE673D" w:rsidR="00FE673D">
        <w:rPr>
          <w:b/>
          <w:bCs/>
        </w:rPr>
        <w:t xml:space="preserve"> – Tabel met overzicht maatregelen </w:t>
      </w:r>
    </w:p>
    <w:tbl>
      <w:tblPr>
        <w:tblW w:w="531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988"/>
        <w:gridCol w:w="2925"/>
        <w:gridCol w:w="1577"/>
        <w:gridCol w:w="1928"/>
        <w:gridCol w:w="1222"/>
      </w:tblGrid>
      <w:tr w:rsidRPr="009B269B" w:rsidR="006F6E4F" w:rsidTr="00BA537B" w14:paraId="1904C3AF" w14:textId="77777777">
        <w:trPr>
          <w:trHeight w:val="576"/>
        </w:trPr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29AD963E" w14:textId="7E6FD020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Titel </w:t>
            </w:r>
            <w:proofErr w:type="spellStart"/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beleids</w:t>
            </w:r>
            <w:proofErr w:type="spellEnd"/>
            <w:r w:rsidR="00BA537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instrument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hideMark/>
          </w:tcPr>
          <w:p w:rsidRPr="009B269B" w:rsidR="006F6E4F" w:rsidP="002C080D" w:rsidRDefault="006F6E4F" w14:paraId="03BAF2AB" w14:textId="09D24416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</w:rPr>
              <w:t>Stand van zaken (groen = volgens planning, oranje = verdient aandacht)</w:t>
            </w:r>
          </w:p>
        </w:tc>
        <w:tc>
          <w:tcPr>
            <w:tcW w:w="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5FC2A6B" w14:textId="148A8383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Wijziging</w:t>
            </w:r>
            <w:proofErr w:type="spellEnd"/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details 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25F4095D" w14:textId="22904A99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</w:rPr>
              <w:t xml:space="preserve">Status van details </w:t>
            </w:r>
            <w:proofErr w:type="spellStart"/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</w:rPr>
              <w:t>beleids</w:t>
            </w:r>
            <w:r w:rsidRPr="00BA537B" w:rsidR="00BA537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1E17FAFF" w14:textId="53A9DD26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Bron</w:t>
            </w:r>
            <w:r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beleid</w:t>
            </w:r>
          </w:p>
        </w:tc>
      </w:tr>
      <w:tr w:rsidRPr="009B269B" w:rsidR="006F6E4F" w:rsidTr="00BA537B" w14:paraId="2E0FC805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hideMark/>
          </w:tcPr>
          <w:p w:rsidRPr="009B269B" w:rsidR="006F6E4F" w:rsidP="002C080D" w:rsidRDefault="006F6E4F" w14:paraId="66D3C92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Landelijk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Actieprogramma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Netcongestie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hideMark/>
          </w:tcPr>
          <w:p w:rsidRPr="009B269B" w:rsidR="006F6E4F" w:rsidP="002C080D" w:rsidRDefault="006F6E4F" w14:paraId="3B3E34A6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Volgens planning, vereist speciale aandacht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C7685A4" w14:textId="77777777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9F1CD67" w14:textId="77777777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C61C6AD" w14:textId="77777777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Pr="009B269B" w:rsidR="006F6E4F" w:rsidTr="00BA537B" w14:paraId="301A728F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2E79343F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Energie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Infrastructuur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Plan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Noordzee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2050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019E175B" w14:textId="39E3163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28F2AFBD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HLA: balans met ruimte voor visserij 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014CA98D" w14:textId="1A2924D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WOZ ambitie 1 jaar ver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choven naar 2032 dit jaar, routekaart 2040 in ontwikkeling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5113490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Pr="009B269B" w:rsidR="006F6E4F" w:rsidTr="00BA537B" w14:paraId="0E907FBD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01A9B77D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Demand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Side Response (DSR) in eindgebruikerssectoren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hideMark/>
          </w:tcPr>
          <w:p w:rsidRPr="009B269B" w:rsidR="006F6E4F" w:rsidP="002C080D" w:rsidRDefault="006F6E4F" w14:paraId="40F0B62B" w14:textId="7AD1F00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Vorig jaar doorgeschoven in KF. Wordt voor MJP26 uitgewerkt</w:t>
            </w:r>
            <w:r w:rsidR="00FC35A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.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6D895F6B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C96F09" w:rsidR="006F6E4F" w:rsidP="002C080D" w:rsidRDefault="006F6E4F" w14:paraId="4A1E76DE" w14:textId="0E06066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Uitwerking </w:t>
            </w:r>
            <w:r w:rsidR="00FC35A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volgt nog</w:t>
            </w:r>
            <w:r w:rsidRPr="00C96F09" w:rsidR="004B41C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0DC30B2D" w14:textId="08D8F36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JN 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 2023</w:t>
            </w:r>
          </w:p>
        </w:tc>
      </w:tr>
      <w:tr w:rsidRPr="009B269B" w:rsidR="006F6E4F" w:rsidTr="00BA537B" w14:paraId="2F9647B1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4B41C2" w14:paraId="58812696" w14:textId="5A7771B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Subsidie bij a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anvullende inzet normering zon-PV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hideMark/>
          </w:tcPr>
          <w:p w:rsidRPr="00C96F09" w:rsidR="006F6E4F" w:rsidP="002C080D" w:rsidRDefault="006F6E4F" w14:paraId="695FA012" w14:textId="1069CB1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Uitwerking vertraagd. Vorig jaar doorgeschoven in KF. </w:t>
            </w: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Wordt nu uitgewerkt</w:t>
            </w:r>
            <w:r w:rsidRPr="00C96F09" w:rsidR="004B41C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, loopt mee in</w:t>
            </w:r>
            <w:r w:rsid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traject voor het invullen van het </w:t>
            </w:r>
            <w:r w:rsidRPr="00C96F09" w:rsidR="004B41C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4B41C2" w:rsidR="004B41C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streven</w:t>
            </w:r>
            <w:r w:rsidRPr="00C96F09" w:rsidR="004B41C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2035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C96F09" w:rsidR="006F6E4F" w:rsidP="002C080D" w:rsidRDefault="006F6E4F" w14:paraId="148CBA78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C96F09" w:rsidR="006F6E4F" w:rsidP="002C080D" w:rsidRDefault="006F6E4F" w14:paraId="75DA3E98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0A0457A" w14:textId="7498A2A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JN 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 2023</w:t>
            </w:r>
          </w:p>
        </w:tc>
      </w:tr>
      <w:tr w:rsidRPr="009B269B" w:rsidR="006F6E4F" w:rsidTr="00BA537B" w14:paraId="17531BB4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33491A22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Subsidie inzet batterij bij grootschalig zon-PV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hideMark/>
          </w:tcPr>
          <w:p w:rsidRPr="00C96F09" w:rsidR="006F6E4F" w:rsidP="002C080D" w:rsidRDefault="006F6E4F" w14:paraId="3A8D1AF6" w14:textId="1DCD11E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Uitwerking vertraagd</w:t>
            </w:r>
            <w:r w:rsidRPr="00C96F09" w:rsidR="004B41C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. Loopt mee </w:t>
            </w:r>
            <w:r w:rsid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in traject voor het invullen van </w:t>
            </w:r>
            <w:r w:rsidR="004B41C2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streven 2035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C96F09" w:rsidR="006F6E4F" w:rsidP="002C080D" w:rsidRDefault="006F6E4F" w14:paraId="52501546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654D0A5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Wordt gestart met 1e pilot, restant staat nog op KF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7920192" w14:textId="21FFFBF5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JN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2023</w:t>
            </w:r>
          </w:p>
        </w:tc>
      </w:tr>
      <w:tr w:rsidRPr="009B269B" w:rsidR="006F6E4F" w:rsidTr="00BA537B" w14:paraId="55C1E4D0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6A5A7DD0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Efficiëntere benutting elektriciteitsnetten, stimuleringsprogramma energiehubs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181B755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0713C3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31FA08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2F5E752C" w14:textId="3BB3EC6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JN 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 2023</w:t>
            </w:r>
          </w:p>
        </w:tc>
      </w:tr>
      <w:tr w:rsidRPr="009B269B" w:rsidR="006F6E4F" w:rsidTr="00BA537B" w14:paraId="1CD4E53F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0A73D28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De-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risken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grootschalige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waterstofopslag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27D63BCE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60C11FF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6BF3D6D6" w14:textId="738DB1C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W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ordt gestart met 1e tranche, restant staat nog op KF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0485D1F9" w14:textId="7665C76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JN 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 2023</w:t>
            </w:r>
          </w:p>
        </w:tc>
      </w:tr>
      <w:tr w:rsidRPr="009B269B" w:rsidR="006F6E4F" w:rsidTr="00BA537B" w14:paraId="6EB45201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2E6B66AC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EBN: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versnellen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onderzoek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CCS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090CC8A4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A79ED41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28FC0DD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1FE6A77E" w14:textId="72B1277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JN 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 2023</w:t>
            </w:r>
          </w:p>
        </w:tc>
      </w:tr>
      <w:tr w:rsidRPr="009B269B" w:rsidR="006F6E4F" w:rsidTr="00BA537B" w14:paraId="34768C57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16BAEA46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Elektrolyse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, offshore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hideMark/>
          </w:tcPr>
          <w:p w:rsidRPr="009B269B" w:rsidR="006F6E4F" w:rsidP="002C080D" w:rsidRDefault="006F6E4F" w14:paraId="544D9CC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Uitwerking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vertraagd</w:t>
            </w:r>
            <w:proofErr w:type="spellEnd"/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0844F4A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2EE2B14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Offshore Demo 2 elektrolyse komt later 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9B80A78" w14:textId="10747BF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 w:rsidR="00BA537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JN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2023</w:t>
            </w:r>
          </w:p>
        </w:tc>
      </w:tr>
      <w:tr w:rsidRPr="009B269B" w:rsidR="006F6E4F" w:rsidTr="00BA537B" w14:paraId="7CBD8A9B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6BC7D232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Klimaatfonds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: CO2-vrije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gascentrales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hideMark/>
          </w:tcPr>
          <w:p w:rsidRPr="009B269B" w:rsidR="006F6E4F" w:rsidP="002C080D" w:rsidRDefault="006F6E4F" w14:paraId="4B8B6562" w14:textId="31F6A09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In januari 2024 TK geïnformeerd over keuze om richting 2030 OPEX-subsidie open te zetten i.p.v. beoogde CAPEX-subsidie. Beiden gericht op streven CO2-vrij 2035 (zie volgende regel). Oranje </w:t>
            </w:r>
            <w:r w:rsidR="006F19F5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ter informatie 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bij huidige voortgangsoverleg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DBD2FA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Subsidieregeling CO2-vrije gascentrales (incl. voorwaarde bijmenging CO2-vrije energiedragers)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1DD9E559" w14:textId="5D7AC885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Verdere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instrumentering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wordt uitgewerkt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mhoo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2035-streven. Inwerkingtreding voorzien voor over paar jaar, cf</w:t>
            </w:r>
            <w:r w:rsidR="00BA537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. Kamerbrief 8-2-2024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B404C57" w14:textId="430E7BC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 w:rsidR="00BA537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JN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2023</w:t>
            </w:r>
          </w:p>
        </w:tc>
      </w:tr>
      <w:tr w:rsidRPr="009B269B" w:rsidR="006F6E4F" w:rsidTr="00BA537B" w14:paraId="0355B836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hideMark/>
          </w:tcPr>
          <w:p w:rsidRPr="009B269B" w:rsidR="006F6E4F" w:rsidP="002C080D" w:rsidRDefault="006F6E4F" w14:paraId="0E7B56D2" w14:textId="3229A69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Streven naar CO2-vrije e</w:t>
            </w:r>
            <w:r w:rsidRP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-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sector in 2035 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hideMark/>
          </w:tcPr>
          <w:p w:rsidRPr="009B269B" w:rsidR="006F6E4F" w:rsidP="002C080D" w:rsidRDefault="006F6E4F" w14:paraId="1FD556E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Moet nog vormgegeven worden. Op dit moment loopt traject voor uitwerking binnen KGG. 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673FCA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AAFEACF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BA537B" w14:paraId="09CFC8C4" w14:textId="1AA721E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VJN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2023</w:t>
            </w:r>
          </w:p>
        </w:tc>
      </w:tr>
      <w:tr w:rsidRPr="009B269B" w:rsidR="006F6E4F" w:rsidTr="00BA537B" w14:paraId="791E98DE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0A889B2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Bedrijfsduurverlenging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Borssele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79457A4E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971F59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23E6F054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6D9E9DF4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Coalitieakkoord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Rutte IV</w:t>
            </w:r>
          </w:p>
        </w:tc>
      </w:tr>
      <w:tr w:rsidRPr="009B269B" w:rsidR="006F6E4F" w:rsidTr="00BA537B" w14:paraId="1101D4E1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71EDE2A2" w14:textId="0E92DAF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CO2-minimumprijs industrie</w:t>
            </w:r>
            <w:r w:rsidRPr="006F19F5" w:rsidR="006F19F5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en e</w:t>
            </w:r>
            <w:r w:rsidR="006F19F5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lektriciteit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2F1AE68F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60BCE8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Ophoging minimum CO2-prijs industrie (o.b.v. tariefstudie)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DFEA49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Vorige kabinet heeft afgezien van de verhoging van de CO2-minimumprijs vanwege mogelijke stapeling van lasten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2CFD6B15" w14:textId="3B31FDC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 w:rsidR="00BA537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JN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2023</w:t>
            </w:r>
          </w:p>
        </w:tc>
      </w:tr>
      <w:tr w:rsidRPr="009B269B" w:rsidR="006F6E4F" w:rsidTr="00BA537B" w14:paraId="2D2E6922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0E5083D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Nieuwbouw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kerncentrales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77C439FD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DF18770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HLA: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nieuwbouw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2 of 4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kerncentrales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5E5962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03BE0E12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Coalitieakkoord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Rutte IV</w:t>
            </w:r>
          </w:p>
        </w:tc>
      </w:tr>
      <w:tr w:rsidRPr="009B269B" w:rsidR="006F6E4F" w:rsidTr="00BA537B" w14:paraId="29975D1D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688417B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Kennisinfrastructuur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kernenergie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3125D49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135928FB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E85D848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FC73DB6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Coalitieakkoord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Rutte IV</w:t>
            </w:r>
          </w:p>
        </w:tc>
      </w:tr>
      <w:tr w:rsidRPr="009B269B" w:rsidR="006F6E4F" w:rsidTr="00BA537B" w14:paraId="09D858B1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2EDBEDE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Ondersteuning ontwikkeling Small Modular Reactors (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SMR’s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6C4056ED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B53BFF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6F8B9A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BA537B" w14:paraId="1EF721CC" w14:textId="4E789A0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VJN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2023</w:t>
            </w:r>
          </w:p>
        </w:tc>
      </w:tr>
      <w:tr w:rsidRPr="009B269B" w:rsidR="006F6E4F" w:rsidTr="00BA537B" w14:paraId="354D11E6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4BCF400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Tenders (vergunningverlening) windenergie op zee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31FE245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Volgens planning, mogelijk wel vertraging wegens HLA 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DC53302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HLA: balans met ruimte voor visserij 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1142DB46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CE2D689" w14:textId="33294DC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Beleidsprogramma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2022</w:t>
            </w:r>
          </w:p>
        </w:tc>
      </w:tr>
      <w:tr w:rsidRPr="009B269B" w:rsidR="006F6E4F" w:rsidTr="00BA537B" w14:paraId="2B1C9C7B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68B46D02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lastRenderedPageBreak/>
              <w:t xml:space="preserve">Negatieve emissies door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oa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BECCS (0-3,5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Mton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2367648B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BA537B" w14:paraId="5088EC9B" w14:textId="72F5339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Voor e-sector categorie binnen SDE++ 2024 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4B41C2" w14:paraId="2FE9D46B" w14:textId="29E2181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Uitwerking voor SDE++ 2025 begint na PBL-advies 2025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BA537B" w14:paraId="3886EC1B" w14:textId="3685F92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VJN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2023</w:t>
            </w:r>
          </w:p>
        </w:tc>
      </w:tr>
      <w:tr w:rsidRPr="009B269B" w:rsidR="006F6E4F" w:rsidTr="00BA537B" w14:paraId="54D4BE5F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75BD652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Minimum CO2-prijs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electriciteitssector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479FECCE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D4C6430" w14:textId="73C8EE7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Ophoging minimum CO2-prijs e</w:t>
            </w:r>
            <w:r w:rsidRP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-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sector en industrie (o.b.v. tariefstudie)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6AC7EF8" w14:textId="5C4E10B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Vorige kabinet heeft afgezien van verhoging van CO2-minimumprijs vanwege mogelijke stapeling van lasten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28FE1C3" w14:textId="71F7D29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</w:t>
            </w:r>
            <w:r w:rsidR="00BA537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JN 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 2023</w:t>
            </w:r>
          </w:p>
        </w:tc>
      </w:tr>
      <w:tr w:rsidRPr="009B269B" w:rsidR="006F6E4F" w:rsidTr="00BA537B" w14:paraId="3DEB3A06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16E78D04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Noordzeeakkoord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0A730A4B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C96F09" w:rsidR="006F6E4F" w:rsidP="00C96F09" w:rsidRDefault="00C96F09" w14:paraId="7A5E8455" w14:textId="3CA1477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- </w:t>
            </w:r>
            <w:r w:rsidRPr="00C96F09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Realisatie 3 GW zon op zee in 2030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.</w:t>
            </w:r>
            <w:r w:rsidRPr="00C96F09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- </w:t>
            </w:r>
            <w:r w:rsidRPr="00C96F09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Extra windenergie op zee cf. Kamerbrief 18</w:t>
            </w:r>
            <w:r w:rsidRPr="00C96F09" w:rsidR="00BA537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-03-</w:t>
            </w:r>
            <w:r w:rsidRPr="00C96F09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2022 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="00C96F09" w:rsidP="002C080D" w:rsidRDefault="00392426" w14:paraId="506C4F0E" w14:textId="0D2A5BF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- 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Te starten / In overweging</w:t>
            </w:r>
            <w:r w:rsidR="00BA537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</w:t>
            </w:r>
          </w:p>
          <w:p w:rsidR="00C96F09" w:rsidP="002C080D" w:rsidRDefault="00C96F09" w14:paraId="36234D0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</w:p>
          <w:p w:rsidRPr="009B269B" w:rsidR="006F6E4F" w:rsidP="002C080D" w:rsidRDefault="00392426" w14:paraId="1707ADB6" w14:textId="56EAFF8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- 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In </w:t>
            </w:r>
            <w:proofErr w:type="spellStart"/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werkingtreding</w:t>
            </w:r>
            <w:proofErr w:type="spellEnd"/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/ Gerealiseerd|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1C9FEA46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Pr="009B269B" w:rsidR="006F6E4F" w:rsidTr="00BA537B" w14:paraId="79C21E21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041DD3AC" w14:textId="087CDD5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Aanscherping emissie-eisen 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biomassastook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kleine en middelgrote installaties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5A143D6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5842228" w14:textId="08B2390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Inwerkingtreding</w:t>
            </w:r>
            <w:r w:rsidRP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: </w:t>
            </w:r>
            <w:r w:rsidR="00BA537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0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1</w:t>
            </w:r>
            <w:r w:rsidR="00BA537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-01-</w:t>
            </w: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2024 |  gelijktijdig met Omgevingswet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91F49E6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062CF9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Anders</w:t>
            </w:r>
          </w:p>
        </w:tc>
      </w:tr>
      <w:tr w:rsidRPr="009B269B" w:rsidR="006F6E4F" w:rsidTr="00BA537B" w14:paraId="0CFCA83C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270ACF20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Kolenbelasting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21412B52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C27A7CD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Afschaffen vrijstelling in kolenbelasting voor duaal verbruik per 2027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85D5A7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Te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starten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/ In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overweging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064256E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Anders</w:t>
            </w:r>
          </w:p>
        </w:tc>
      </w:tr>
      <w:tr w:rsidRPr="009B269B" w:rsidR="006F6E4F" w:rsidTr="00BA537B" w14:paraId="068A269A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hideMark/>
          </w:tcPr>
          <w:p w:rsidRPr="009B269B" w:rsidR="006F6E4F" w:rsidP="002C080D" w:rsidRDefault="006F6E4F" w14:paraId="53CEACE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DEI+ Demonstratie energie- en klimaatinnovatie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47C472E0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677D88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Intensivering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van de DEI+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EB9EAF6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Te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starten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/ In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overweging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D77C33F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Pr="009B269B" w:rsidR="006F6E4F" w:rsidTr="00BA537B" w14:paraId="46E9EE67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7CF785D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EU ETS1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3BE79190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7F0F41" w14:paraId="3DC81C47" w14:textId="7F4D955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Implementatie wijziging Richtlijn 2023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7F0F41" w14:paraId="40F196E6" w14:textId="13CF10F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Gerealiseerd 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0F36DDDC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EU beleid</w:t>
            </w:r>
          </w:p>
        </w:tc>
      </w:tr>
      <w:tr w:rsidRPr="009B269B" w:rsidR="006F6E4F" w:rsidTr="00BA537B" w14:paraId="71A6A9EC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176BC913" w14:textId="5515E5D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SDE++ 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2FE7A15F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64269273" w14:textId="66977D8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6CD36EC" w14:textId="4BB4DE5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In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werkingtreding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/ Gerealiseerd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9C0B9D9" w14:textId="441E3235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Pr="009B269B" w:rsidR="006F6E4F" w:rsidTr="00BA537B" w14:paraId="53C23FA8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21D1B8C0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Intensivering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samenwerking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medeoverheden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4C1C6A0D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91D589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5DCEAA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BA537B" w14:paraId="3722F949" w14:textId="67B603C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VJN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2023</w:t>
            </w:r>
          </w:p>
        </w:tc>
      </w:tr>
      <w:tr w:rsidRPr="006F6E4F" w:rsidR="006F6E4F" w:rsidTr="00BA537B" w14:paraId="40B13763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5E10FD93" w14:textId="43C8835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Wet verbod op kolen 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507D9935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D6B6A48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1CD938CE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5464F8FF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Pr="009B269B" w:rsidR="006F6E4F" w:rsidTr="00BA537B" w14:paraId="328620C6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42F3F72F" w14:textId="260271C9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Subsidie productie van windenergie op land en zon-PV (&gt;15 kilowatt) gemaximeerd tot 35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terawattuur</w:t>
            </w:r>
            <w:proofErr w:type="spellEnd"/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5FAAA8D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311C1B38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1E4D0864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0C479E0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Klimaatakkoord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&amp; </w:t>
            </w:r>
            <w:proofErr w:type="spellStart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Klimaatplan</w:t>
            </w:r>
            <w:proofErr w:type="spellEnd"/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2019</w:t>
            </w:r>
          </w:p>
        </w:tc>
      </w:tr>
      <w:tr w:rsidRPr="006F6E4F" w:rsidR="006F6E4F" w:rsidTr="00BA537B" w14:paraId="2DE38E46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5EA4288A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Verkenning Aanlanding Wind op Zee 2031 - 2040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4BC0F381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444A77F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77E8882E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2EBD43EC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Pr="009B269B" w:rsidR="006F6E4F" w:rsidTr="00BA537B" w14:paraId="7EE14883" w14:textId="77777777">
        <w:trPr>
          <w:trHeight w:val="288"/>
        </w:trPr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B269B" w:rsidR="006F6E4F" w:rsidP="002C080D" w:rsidRDefault="006F6E4F" w14:paraId="0DD5EF98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Zon-op-Zee - Onderzoek tot realisatie 3GW in 2030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hideMark/>
          </w:tcPr>
          <w:p w:rsidRPr="009B269B" w:rsidR="006F6E4F" w:rsidP="002C080D" w:rsidRDefault="006F6E4F" w14:paraId="5CF99BA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6ED57C3B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6F6E4F" w14:paraId="0F0BDB79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 w:rsidRPr="009B269B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hideMark/>
          </w:tcPr>
          <w:p w:rsidRPr="009B269B" w:rsidR="006F6E4F" w:rsidP="002C080D" w:rsidRDefault="00BA537B" w14:paraId="54EF6422" w14:textId="483DE6F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>VJN</w:t>
            </w:r>
            <w:r w:rsidRPr="009B269B" w:rsidR="006F6E4F">
              <w:rPr>
                <w:rFonts w:ascii="Verdana" w:hAnsi="Verdana" w:eastAsia="Times New Roman" w:cs="Calibri"/>
                <w:color w:val="000000"/>
                <w:sz w:val="16"/>
                <w:szCs w:val="16"/>
                <w:lang w:val="en-US"/>
              </w:rPr>
              <w:t xml:space="preserve"> Klimaat 2023</w:t>
            </w:r>
          </w:p>
        </w:tc>
      </w:tr>
      <w:tr w:rsidRPr="006F6E4F" w:rsidR="003703C3" w:rsidDel="002C7A2C" w:rsidTr="00C96F09" w14:paraId="75B78BF6" w14:textId="77777777">
        <w:trPr>
          <w:trHeight w:val="288"/>
        </w:trPr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9B269B" w:rsidR="003703C3" w:rsidDel="002C7A2C" w:rsidP="002C080D" w:rsidRDefault="003703C3" w14:paraId="4B176EF0" w14:textId="752CCAA5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Elektro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lyse, onshore: </w:t>
            </w:r>
            <w:r w:rsidR="00992A00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&lt;250; </w:t>
            </w:r>
            <w:r w:rsidR="009D6F20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500 – 1.000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 MW 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4EA72E" w:themeFill="accent6"/>
            <w:noWrap/>
          </w:tcPr>
          <w:p w:rsidRPr="009B269B" w:rsidR="003703C3" w:rsidDel="002C7A2C" w:rsidP="002C080D" w:rsidRDefault="003703C3" w14:paraId="5D07C347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Pr="009B269B" w:rsidR="003703C3" w:rsidDel="002C7A2C" w:rsidP="002C080D" w:rsidRDefault="003703C3" w14:paraId="0DDB6FAF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Pr="009B269B" w:rsidR="003703C3" w:rsidDel="002C7A2C" w:rsidP="002C080D" w:rsidRDefault="007F4F97" w14:paraId="36584DD6" w14:textId="3F5DCC9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Middelen toegekend uit KF, ook claim voor MJP2026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Pr="009B269B" w:rsidR="003703C3" w:rsidDel="002C7A2C" w:rsidP="002C080D" w:rsidRDefault="003703C3" w14:paraId="74AEEC98" w14:textId="00802AD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VJN Klimaat 2023 </w:t>
            </w:r>
          </w:p>
        </w:tc>
      </w:tr>
      <w:tr w:rsidRPr="006F6E4F" w:rsidR="003703C3" w:rsidDel="002C7A2C" w:rsidTr="00C96F09" w14:paraId="296BB3F8" w14:textId="77777777">
        <w:trPr>
          <w:trHeight w:val="288"/>
        </w:trPr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703C3" w:rsidR="003703C3" w:rsidP="002C080D" w:rsidRDefault="009D6F20" w14:paraId="0984F693" w14:textId="4A5974E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H2 Global, import van groene waterstof 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4EA72E" w:themeFill="accent6"/>
            <w:noWrap/>
          </w:tcPr>
          <w:p w:rsidRPr="009B269B" w:rsidR="003703C3" w:rsidDel="002C7A2C" w:rsidP="002C080D" w:rsidRDefault="003703C3" w14:paraId="4CF41FB2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Pr="009B269B" w:rsidR="003703C3" w:rsidDel="002C7A2C" w:rsidP="002C080D" w:rsidRDefault="003703C3" w14:paraId="4C70D5A4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Pr="009B269B" w:rsidR="003703C3" w:rsidDel="002C7A2C" w:rsidP="002C080D" w:rsidRDefault="00992A00" w14:paraId="1FC0D696" w14:textId="52D3AEB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>Toegekend uit KF (300 mln.) vervolgclaim ingediend voor MJP 2026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Pr="003703C3" w:rsidR="003703C3" w:rsidP="002C080D" w:rsidRDefault="009D6F20" w14:paraId="43F50272" w14:textId="5E5CB3F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VJN Klimaat 2023 </w:t>
            </w:r>
          </w:p>
        </w:tc>
      </w:tr>
      <w:tr w:rsidRPr="006F6E4F" w:rsidR="009D6F20" w:rsidDel="002C7A2C" w:rsidTr="00C96F09" w14:paraId="421EFBE2" w14:textId="77777777">
        <w:trPr>
          <w:trHeight w:val="288"/>
        </w:trPr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9D6F20" w:rsidP="002C080D" w:rsidRDefault="009D6F20" w14:paraId="41F3A2DD" w14:textId="5B95DC1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Waterstofnetwerk op zee 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4EA72E" w:themeFill="accent6"/>
            <w:noWrap/>
          </w:tcPr>
          <w:p w:rsidRPr="009B269B" w:rsidR="009D6F20" w:rsidDel="002C7A2C" w:rsidP="002C080D" w:rsidRDefault="009D6F20" w14:paraId="3ABBD2F3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Pr="009B269B" w:rsidR="009D6F20" w:rsidDel="002C7A2C" w:rsidP="002C080D" w:rsidRDefault="009D6F20" w14:paraId="529885E0" w14:textId="7777777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Pr="009B269B" w:rsidR="009D6F20" w:rsidDel="002C7A2C" w:rsidP="002C080D" w:rsidRDefault="007F4F97" w14:paraId="4054B4CC" w14:textId="6894D90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  <w:highlight w:val="yellow"/>
              </w:rPr>
            </w:pPr>
            <w:r w:rsidRPr="00C96F09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Middelen toegekend uit KF </w:t>
            </w:r>
            <w:r w:rsidR="00992A00"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voor onderzoek. Vervolgclaim voor daadwerkelijke bouw ingediend voor MJP 2026 maar past niet onder Klimaatfonds. 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</w:tcPr>
          <w:p w:rsidR="009D6F20" w:rsidP="002C080D" w:rsidRDefault="009D6F20" w14:paraId="0CA8C876" w14:textId="3088002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</w:rPr>
              <w:t xml:space="preserve">VJN 2023 </w:t>
            </w:r>
          </w:p>
        </w:tc>
      </w:tr>
    </w:tbl>
    <w:p w:rsidRPr="009B269B" w:rsidR="00FC3CB6" w:rsidP="002C080D" w:rsidRDefault="00FC3CB6" w14:paraId="4256A4EA" w14:textId="77777777">
      <w:pPr>
        <w:spacing w:line="240" w:lineRule="auto"/>
        <w:rPr>
          <w:rFonts w:ascii="Verdana" w:hAnsi="Verdana"/>
          <w:sz w:val="18"/>
          <w:szCs w:val="18"/>
        </w:rPr>
      </w:pPr>
    </w:p>
    <w:sectPr w:rsidRPr="009B269B" w:rsidR="00FC3CB6" w:rsidSect="006F6E4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D9FC" w14:textId="77777777" w:rsidR="009B269B" w:rsidRDefault="009B269B" w:rsidP="009B269B">
      <w:pPr>
        <w:spacing w:after="0" w:line="240" w:lineRule="auto"/>
      </w:pPr>
      <w:r>
        <w:separator/>
      </w:r>
    </w:p>
  </w:endnote>
  <w:endnote w:type="continuationSeparator" w:id="0">
    <w:p w14:paraId="0198BB51" w14:textId="77777777" w:rsidR="009B269B" w:rsidRDefault="009B269B" w:rsidP="009B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7335" w14:textId="2CAE1CD0" w:rsidR="009B269B" w:rsidRDefault="009B269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414EE" wp14:editId="0A7913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97218772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89D91" w14:textId="78D17BA5" w:rsidR="009B269B" w:rsidRPr="009B269B" w:rsidRDefault="009B269B" w:rsidP="009B26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26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414E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" filled="f" stroked="f">
              <v:textbox style="mso-fit-shape-to-text:t" inset="20pt,0,0,15pt">
                <w:txbxContent>
                  <w:p w14:paraId="2C489D91" w14:textId="78D17BA5" w:rsidR="009B269B" w:rsidRPr="009B269B" w:rsidRDefault="009B269B" w:rsidP="009B26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26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532B" w14:textId="77D0D7FF" w:rsidR="009B269B" w:rsidRDefault="009B269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FB5AFC" wp14:editId="7D03FF9C">
              <wp:simplePos x="899160" y="694182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154079633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F6F6D" w14:textId="76C29371" w:rsidR="009B269B" w:rsidRPr="009B269B" w:rsidRDefault="009B269B" w:rsidP="009B26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26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B5AF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" filled="f" stroked="f">
              <v:textbox style="mso-fit-shape-to-text:t" inset="20pt,0,0,15pt">
                <w:txbxContent>
                  <w:p w14:paraId="60DF6F6D" w14:textId="76C29371" w:rsidR="009B269B" w:rsidRPr="009B269B" w:rsidRDefault="009B269B" w:rsidP="009B26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26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5CD8" w14:textId="2ED6E258" w:rsidR="009B269B" w:rsidRDefault="009B269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B60B63" wp14:editId="5C66F3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1370115890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4848B" w14:textId="19FD9167" w:rsidR="009B269B" w:rsidRPr="009B269B" w:rsidRDefault="009B269B" w:rsidP="009B26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26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60B6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" filled="f" stroked="f">
              <v:textbox style="mso-fit-shape-to-text:t" inset="20pt,0,0,15pt">
                <w:txbxContent>
                  <w:p w14:paraId="3E24848B" w14:textId="19FD9167" w:rsidR="009B269B" w:rsidRPr="009B269B" w:rsidRDefault="009B269B" w:rsidP="009B26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26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C058" w14:textId="77777777" w:rsidR="009B269B" w:rsidRDefault="009B269B" w:rsidP="009B269B">
      <w:pPr>
        <w:spacing w:after="0" w:line="240" w:lineRule="auto"/>
      </w:pPr>
      <w:r>
        <w:separator/>
      </w:r>
    </w:p>
  </w:footnote>
  <w:footnote w:type="continuationSeparator" w:id="0">
    <w:p w14:paraId="3511B726" w14:textId="77777777" w:rsidR="009B269B" w:rsidRDefault="009B269B" w:rsidP="009B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27E03"/>
    <w:multiLevelType w:val="hybridMultilevel"/>
    <w:tmpl w:val="396C7428"/>
    <w:lvl w:ilvl="0" w:tplc="1C147D0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C7215"/>
    <w:multiLevelType w:val="hybridMultilevel"/>
    <w:tmpl w:val="24E26388"/>
    <w:lvl w:ilvl="0" w:tplc="95A8E30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104724">
    <w:abstractNumId w:val="1"/>
  </w:num>
  <w:num w:numId="2" w16cid:durableId="102363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B"/>
    <w:rsid w:val="0001632C"/>
    <w:rsid w:val="00095BC3"/>
    <w:rsid w:val="001A76E7"/>
    <w:rsid w:val="001B27F7"/>
    <w:rsid w:val="002C080D"/>
    <w:rsid w:val="002C7A2C"/>
    <w:rsid w:val="003703C3"/>
    <w:rsid w:val="00392426"/>
    <w:rsid w:val="00403C87"/>
    <w:rsid w:val="004213FB"/>
    <w:rsid w:val="004B41C2"/>
    <w:rsid w:val="004C365E"/>
    <w:rsid w:val="00542E53"/>
    <w:rsid w:val="00557F14"/>
    <w:rsid w:val="005A4EED"/>
    <w:rsid w:val="0062330A"/>
    <w:rsid w:val="006F19F5"/>
    <w:rsid w:val="006F6E4F"/>
    <w:rsid w:val="00744AE1"/>
    <w:rsid w:val="0076217F"/>
    <w:rsid w:val="007F0F41"/>
    <w:rsid w:val="007F3402"/>
    <w:rsid w:val="007F4F97"/>
    <w:rsid w:val="00926BFC"/>
    <w:rsid w:val="009417B8"/>
    <w:rsid w:val="00992A00"/>
    <w:rsid w:val="009B269B"/>
    <w:rsid w:val="009D6F20"/>
    <w:rsid w:val="00A80A22"/>
    <w:rsid w:val="00BA537B"/>
    <w:rsid w:val="00C945D3"/>
    <w:rsid w:val="00C96F09"/>
    <w:rsid w:val="00DB06C5"/>
    <w:rsid w:val="00E32D6C"/>
    <w:rsid w:val="00E552BB"/>
    <w:rsid w:val="00FC35A2"/>
    <w:rsid w:val="00FC3CB6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0F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2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2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2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2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2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26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26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26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26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26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2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26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26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26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2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26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269B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9B26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269B"/>
  </w:style>
  <w:style w:type="character" w:styleId="Verwijzingopmerking">
    <w:name w:val="annotation reference"/>
    <w:basedOn w:val="Standaardalinea-lettertype"/>
    <w:uiPriority w:val="99"/>
    <w:semiHidden/>
    <w:unhideWhenUsed/>
    <w:rsid w:val="00C945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945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945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45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45D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C7A2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1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713</ap:Words>
  <ap:Characters>3925</ap:Characters>
  <ap:DocSecurity>0</ap:DocSecurity>
  <ap:Lines>32</ap:Lines>
  <ap:Paragraphs>9</ap:Paragraphs>
  <ap:ScaleCrop>false</ap:ScaleCrop>
  <ap:LinksUpToDate>false</ap:LinksUpToDate>
  <ap:CharactersWithSpaces>4629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2025-06-02T14:03:00.0000000Z</dcterms:created>
  <dcterms:modified xsi:type="dcterms:W3CDTF">2025-06-02T14:03:00.0000000Z</dcterms:modified>
  <version/>
  <category/>
</coreProperties>
</file>