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2025Z11223</w:t>
        <w:br/>
      </w:r>
      <w:proofErr w:type="spellEnd"/>
    </w:p>
    <w:p>
      <w:pPr>
        <w:pStyle w:val="Normal"/>
        <w:rPr>
          <w:b w:val="1"/>
          <w:bCs w:val="1"/>
        </w:rPr>
      </w:pPr>
      <w:r w:rsidR="250AE766">
        <w:rPr>
          <w:b w:val="0"/>
          <w:bCs w:val="0"/>
        </w:rPr>
        <w:t>(ingezonden 3 juni 2025)</w:t>
        <w:br/>
      </w:r>
    </w:p>
    <w:p>
      <w:r>
        <w:t xml:space="preserve">Vragen van het lid Van Nispen (SP) aan de minister van Asiel en Migratie over het bericht dat tientallen asielkinderen veel te laat zorg krijgen die zij nodig hebben. </w:t>
      </w:r>
      <w:r>
        <w:br/>
      </w:r>
    </w:p>
    <w:p>
      <w:r>
        <w:t xml:space="preserve"> </w:t>
      </w:r>
      <w:r>
        <w:br/>
      </w:r>
    </w:p>
    <w:p>
      <w:pPr>
        <w:pStyle w:val="ListParagraph"/>
        <w:numPr>
          <w:ilvl w:val="0"/>
          <w:numId w:val="100479910"/>
        </w:numPr>
        <w:ind w:left="360"/>
      </w:pPr>
      <w:r>
        <w:t>Bent u bekend met het onderzoek waaruit blijkt dat van zo’n 40 asielkinderen de gezondheid achteruitging omdat zij pas te laat aan zorg waren geholpen? (1)</w:t>
      </w:r>
      <w:r>
        <w:br/>
      </w:r>
      <w:r>
        <w:t>
	 </w:t>
      </w:r>
      <w:r>
        <w:br/>
      </w:r>
    </w:p>
    <w:p>
      <w:pPr>
        <w:pStyle w:val="ListParagraph"/>
        <w:numPr>
          <w:ilvl w:val="0"/>
          <w:numId w:val="100479910"/>
        </w:numPr>
        <w:ind w:left="360"/>
      </w:pPr>
      <w:r>
        <w:t>Wat vindt u ervan dat een aantal van deze zorgproblemen ook veroorzaakt zijn door de erbarmelijke omstandigheden waarin deze kinderen soms in Nederland verblijven?</w:t>
      </w:r>
      <w:r>
        <w:br/>
      </w:r>
      <w:r>
        <w:t>
	 </w:t>
      </w:r>
      <w:r>
        <w:br/>
      </w:r>
    </w:p>
    <w:p>
      <w:pPr>
        <w:pStyle w:val="ListParagraph"/>
        <w:numPr>
          <w:ilvl w:val="0"/>
          <w:numId w:val="100479910"/>
        </w:numPr>
        <w:ind w:left="360"/>
      </w:pPr>
      <w:r>
        <w:t>Wat vindt u van de conclusie dat de toegang tot de zorg op sommige locaties nog niet goed is geregeld?</w:t>
      </w:r>
      <w:r>
        <w:br/>
      </w:r>
      <w:r>
        <w:t>
	 </w:t>
      </w:r>
      <w:r>
        <w:br/>
      </w:r>
    </w:p>
    <w:p>
      <w:pPr>
        <w:pStyle w:val="ListParagraph"/>
        <w:numPr>
          <w:ilvl w:val="0"/>
          <w:numId w:val="100479910"/>
        </w:numPr>
        <w:ind w:left="360"/>
      </w:pPr>
      <w:r>
        <w:t>Kunt u zich vinden in de bevindingen van de artsen dat dit aantal slechts het topje van de ijsberg is omdat veel meldingen niet binnen zijn gekomen?</w:t>
      </w:r>
      <w:r>
        <w:br/>
      </w:r>
      <w:r>
        <w:t>
	 </w:t>
      </w:r>
      <w:r>
        <w:br/>
      </w:r>
    </w:p>
    <w:p>
      <w:pPr>
        <w:pStyle w:val="ListParagraph"/>
        <w:numPr>
          <w:ilvl w:val="0"/>
          <w:numId w:val="100479910"/>
        </w:numPr>
        <w:ind w:left="360"/>
      </w:pPr>
      <w:r>
        <w:t>Wat vindt u ervan dat er een voorbeeld wordt genoemd waarin een kind al een aantal maanden lang ondervoed was?</w:t>
      </w:r>
      <w:r>
        <w:br/>
      </w:r>
      <w:r>
        <w:t>
	 </w:t>
      </w:r>
      <w:r>
        <w:br/>
      </w:r>
    </w:p>
    <w:p>
      <w:pPr>
        <w:pStyle w:val="ListParagraph"/>
        <w:numPr>
          <w:ilvl w:val="0"/>
          <w:numId w:val="100479910"/>
        </w:numPr>
        <w:ind w:left="360"/>
      </w:pPr>
      <w:r>
        <w:t>Deelt u de mening dat het constant verhuizen van locatie naar locatie een negatief effect heeft op de gezondheid van het kind, onder andere omdat de zorg vaak niet goed aansluit of niet volledig wordt overgedragen?</w:t>
      </w:r>
      <w:r>
        <w:br/>
      </w:r>
      <w:r>
        <w:t>
	 </w:t>
      </w:r>
      <w:r>
        <w:br/>
      </w:r>
    </w:p>
    <w:p>
      <w:pPr>
        <w:pStyle w:val="ListParagraph"/>
        <w:numPr>
          <w:ilvl w:val="0"/>
          <w:numId w:val="100479910"/>
        </w:numPr>
        <w:ind w:left="360"/>
      </w:pPr>
      <w:r>
        <w:t>Bent u ook van mening dat de begeleiding van asielzoekers in hoe ons zorgstelsel werkt zou kunnen worden verbeterd en veel aandacht verdient?</w:t>
      </w:r>
      <w:r>
        <w:br/>
      </w:r>
      <w:r>
        <w:t>
	 </w:t>
      </w:r>
      <w:r>
        <w:br/>
      </w:r>
    </w:p>
    <w:p>
      <w:pPr>
        <w:pStyle w:val="ListParagraph"/>
        <w:numPr>
          <w:ilvl w:val="0"/>
          <w:numId w:val="100479910"/>
        </w:numPr>
        <w:ind w:left="360"/>
      </w:pPr>
      <w:r>
        <w:t>Wat vindt u van de opmerking dat de spreidingswet kan bijdragen aan meer stabiele opvanglocaties, wat weer leidt tot een vermindering in de hoeveelheid verhuizingen en daarmee ook een stabieler zorgaanbod?</w:t>
      </w:r>
      <w:r>
        <w:br/>
      </w:r>
      <w:r>
        <w:t>
	 </w:t>
      </w:r>
      <w:r>
        <w:br/>
      </w:r>
    </w:p>
    <w:p>
      <w:pPr>
        <w:pStyle w:val="ListParagraph"/>
        <w:numPr>
          <w:ilvl w:val="0"/>
          <w:numId w:val="100479910"/>
        </w:numPr>
        <w:ind w:left="360"/>
      </w:pPr>
      <w:r>
        <w:t>Bent u, in lijn met het advies van Ekann, bereid om toe te werken naar multidisciplinaire teams rond kinderen met complexe gezondheidsproblemen en hier ook financiering voor te regelen?</w:t>
      </w:r>
      <w:r>
        <w:br/>
      </w:r>
    </w:p>
    <w:p>
      <w:r>
        <w:t xml:space="preserve"> </w:t>
      </w:r>
      <w:r>
        <w:br/>
      </w:r>
    </w:p>
    <w:p>
      <w:r>
        <w:t xml:space="preserve"> </w:t>
      </w:r>
      <w:r>
        <w:br/>
      </w:r>
    </w:p>
    <w:p>
      <w:r>
        <w:t xml:space="preserve"> </w:t>
      </w:r>
      <w:r>
        <w:br/>
      </w:r>
    </w:p>
    <w:p>
      <w:pPr>
        <w:pStyle w:val="ListParagraph"/>
        <w:numPr>
          <w:ilvl w:val="0"/>
          <w:numId w:val="100479911"/>
        </w:numPr>
        <w:ind w:left="360"/>
      </w:pPr>
      <w:r>
        <w:t>Pointer, 31 mei 2025, 'Tientallen asielkinderen krijgen zorg te laat', pointer.kro-ncrv.nl/tientallen-asielkinderen-krijgen-zorg-te-laat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8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890">
    <w:abstractNumId w:val="1004798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