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C11F7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42DE9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0648A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E738BA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8487313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6DE504A9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1C140F1" w14:textId="77777777"/>
        </w:tc>
      </w:tr>
      <w:tr w:rsidR="00D24C47" w14:paraId="0017ED6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5F0C08F" w14:textId="77777777"/>
        </w:tc>
      </w:tr>
      <w:tr w:rsidR="00D24C47" w14:paraId="774AF8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FBCF94" w14:textId="77777777"/>
        </w:tc>
        <w:tc>
          <w:tcPr>
            <w:tcW w:w="7729" w:type="dxa"/>
            <w:gridSpan w:val="2"/>
          </w:tcPr>
          <w:p w:rsidR="00D24C47" w:rsidRDefault="00D24C47" w14:paraId="475732F7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542D99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017121" w14:paraId="1237F731" w14:textId="0A51ED99">
            <w:pPr>
              <w:rPr>
                <w:b/>
              </w:rPr>
            </w:pPr>
            <w:r>
              <w:rPr>
                <w:b/>
              </w:rPr>
              <w:t>36 759</w:t>
            </w:r>
          </w:p>
        </w:tc>
        <w:tc>
          <w:tcPr>
            <w:tcW w:w="7729" w:type="dxa"/>
            <w:gridSpan w:val="2"/>
          </w:tcPr>
          <w:p w:rsidRPr="00017121" w:rsidR="00D24C47" w:rsidRDefault="00017121" w14:paraId="0812CC20" w14:textId="3D3A7FCA">
            <w:pPr>
              <w:rPr>
                <w:b/>
                <w:bCs/>
                <w:szCs w:val="24"/>
              </w:rPr>
            </w:pPr>
            <w:r w:rsidRPr="00017121">
              <w:rPr>
                <w:b/>
                <w:bCs/>
                <w:szCs w:val="24"/>
              </w:rPr>
              <w:t>Wijziging van de Wet medische hulpmiddelen in verband met de uitvoering van Verordening (EU) 2024/1860 betreffende de verplichting tot informeren in geval van onderbreking of stopzetting van de levering</w:t>
            </w:r>
          </w:p>
        </w:tc>
      </w:tr>
      <w:tr w:rsidR="00D24C47" w14:paraId="5ED05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461E917" w14:textId="77777777"/>
        </w:tc>
        <w:tc>
          <w:tcPr>
            <w:tcW w:w="7729" w:type="dxa"/>
            <w:gridSpan w:val="2"/>
          </w:tcPr>
          <w:p w:rsidR="00D24C47" w:rsidRDefault="00D24C47" w14:paraId="6B3802CD" w14:textId="77777777"/>
        </w:tc>
      </w:tr>
      <w:tr w:rsidR="00D24C47" w14:paraId="24D014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AC9CB40" w14:textId="77777777"/>
        </w:tc>
        <w:tc>
          <w:tcPr>
            <w:tcW w:w="7729" w:type="dxa"/>
            <w:gridSpan w:val="2"/>
          </w:tcPr>
          <w:p w:rsidR="00D24C47" w:rsidRDefault="00D24C47" w14:paraId="2A8754E1" w14:textId="77777777"/>
        </w:tc>
      </w:tr>
      <w:tr w:rsidR="00D24C47" w14:paraId="308185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B621FD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F42CB64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369861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3DA6018" w14:textId="77777777"/>
        </w:tc>
        <w:tc>
          <w:tcPr>
            <w:tcW w:w="7729" w:type="dxa"/>
            <w:gridSpan w:val="2"/>
          </w:tcPr>
          <w:p w:rsidR="00D24C47" w:rsidRDefault="00D24C47" w14:paraId="1BA57C25" w14:textId="77777777"/>
        </w:tc>
      </w:tr>
      <w:tr w:rsidR="00D24C47" w14:paraId="1D2FC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F44337" w14:textId="77777777"/>
        </w:tc>
        <w:tc>
          <w:tcPr>
            <w:tcW w:w="7729" w:type="dxa"/>
            <w:gridSpan w:val="2"/>
          </w:tcPr>
          <w:p w:rsidR="00D24C47" w:rsidRDefault="00D24C47" w14:paraId="4BC344B6" w14:textId="77777777">
            <w:r>
              <w:t>Aan de Tweede Kamer der Staten-Generaal</w:t>
            </w:r>
          </w:p>
        </w:tc>
      </w:tr>
      <w:tr w:rsidR="00D24C47" w14:paraId="029F7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312334" w14:textId="77777777"/>
        </w:tc>
        <w:tc>
          <w:tcPr>
            <w:tcW w:w="7729" w:type="dxa"/>
            <w:gridSpan w:val="2"/>
          </w:tcPr>
          <w:p w:rsidR="00D24C47" w:rsidRDefault="00D24C47" w14:paraId="712063BF" w14:textId="77777777"/>
        </w:tc>
      </w:tr>
      <w:tr w:rsidR="00D24C47" w14:paraId="1107F4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E8E413" w14:textId="77777777"/>
        </w:tc>
        <w:tc>
          <w:tcPr>
            <w:tcW w:w="7729" w:type="dxa"/>
            <w:gridSpan w:val="2"/>
          </w:tcPr>
          <w:p w:rsidR="00D24C47" w:rsidRDefault="00D24C47" w14:paraId="138283D3" w14:textId="77777777"/>
        </w:tc>
      </w:tr>
      <w:tr w:rsidR="00D24C47" w14:paraId="0ADE2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44F49D" w14:textId="77777777"/>
        </w:tc>
        <w:tc>
          <w:tcPr>
            <w:tcW w:w="7729" w:type="dxa"/>
            <w:gridSpan w:val="2"/>
          </w:tcPr>
          <w:p w:rsidR="00D24C47" w:rsidP="00827419" w:rsidRDefault="0023695D" w14:paraId="656911D6" w14:textId="686C89F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017121">
              <w:t xml:space="preserve">houdende </w:t>
            </w:r>
            <w:r w:rsidRPr="00017121" w:rsidR="00017121">
              <w:t>w</w:t>
            </w:r>
            <w:r w:rsidRPr="00017121" w:rsidR="00017121">
              <w:rPr>
                <w:szCs w:val="24"/>
              </w:rPr>
              <w:t>ijziging van de Wet medische hulpmiddelen in verband met de uitvoering van Verordening (EU) 2024/1860 betreffende de verplichting tot informeren in geval van onderbreking of stopzetting van de levering</w:t>
            </w:r>
            <w:r w:rsidRPr="00017121" w:rsidR="00827419">
              <w:t>.</w:t>
            </w:r>
          </w:p>
        </w:tc>
      </w:tr>
      <w:tr w:rsidR="00D24C47" w14:paraId="32B8F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984FD6" w14:textId="77777777"/>
        </w:tc>
        <w:tc>
          <w:tcPr>
            <w:tcW w:w="7729" w:type="dxa"/>
            <w:gridSpan w:val="2"/>
          </w:tcPr>
          <w:p w:rsidR="00D24C47" w:rsidRDefault="00D24C47" w14:paraId="1C3B870E" w14:textId="77777777"/>
        </w:tc>
      </w:tr>
      <w:tr w:rsidR="00D24C47" w14:paraId="1DA68F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C852F31" w14:textId="77777777"/>
        </w:tc>
        <w:tc>
          <w:tcPr>
            <w:tcW w:w="7729" w:type="dxa"/>
            <w:gridSpan w:val="2"/>
          </w:tcPr>
          <w:p w:rsidR="00D24C47" w:rsidP="0023695D" w:rsidRDefault="00D24C47" w14:paraId="1C705CD8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DA2B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9E0E011" w14:textId="77777777"/>
        </w:tc>
        <w:tc>
          <w:tcPr>
            <w:tcW w:w="7729" w:type="dxa"/>
            <w:gridSpan w:val="2"/>
          </w:tcPr>
          <w:p w:rsidR="00D24C47" w:rsidRDefault="00D24C47" w14:paraId="6300B814" w14:textId="77777777"/>
        </w:tc>
      </w:tr>
      <w:tr w:rsidR="00D24C47" w14:paraId="154519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5740A5A" w14:textId="77777777"/>
        </w:tc>
        <w:tc>
          <w:tcPr>
            <w:tcW w:w="7729" w:type="dxa"/>
            <w:gridSpan w:val="2"/>
          </w:tcPr>
          <w:p w:rsidR="00D24C47" w:rsidP="0023695D" w:rsidRDefault="00D24C47" w14:paraId="5FBDF3F6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52B804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E99A1D" w14:textId="77777777"/>
        </w:tc>
        <w:tc>
          <w:tcPr>
            <w:tcW w:w="7729" w:type="dxa"/>
            <w:gridSpan w:val="2"/>
          </w:tcPr>
          <w:p w:rsidR="00D24C47" w:rsidRDefault="00D24C47" w14:paraId="1ACA01E9" w14:textId="77777777"/>
        </w:tc>
      </w:tr>
      <w:tr w:rsidR="00D24C47" w14:paraId="26FBA3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7FB68A" w14:textId="77777777"/>
        </w:tc>
        <w:tc>
          <w:tcPr>
            <w:tcW w:w="7729" w:type="dxa"/>
            <w:gridSpan w:val="2"/>
          </w:tcPr>
          <w:p w:rsidR="00D24C47" w:rsidP="00B84DF9" w:rsidRDefault="00CB00B1" w14:paraId="568AD434" w14:textId="5479B96E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017121">
              <w:t>2 juni 2025</w:t>
            </w:r>
            <w:r w:rsidR="00B84DF9">
              <w:tab/>
              <w:t>Willem-Alexander</w:t>
            </w:r>
          </w:p>
        </w:tc>
      </w:tr>
    </w:tbl>
    <w:p w:rsidR="00D24C47" w:rsidRDefault="00D24C47" w14:paraId="1EB5E8EB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1748" w14:textId="77777777" w:rsidR="00017121" w:rsidRDefault="00017121">
      <w:pPr>
        <w:spacing w:line="20" w:lineRule="exact"/>
      </w:pPr>
    </w:p>
  </w:endnote>
  <w:endnote w:type="continuationSeparator" w:id="0">
    <w:p w14:paraId="7CA654C1" w14:textId="77777777" w:rsidR="00017121" w:rsidRDefault="000171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FA84F9" w14:textId="77777777" w:rsidR="00017121" w:rsidRDefault="000171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10A8" w14:textId="77777777" w:rsidR="00017121" w:rsidRDefault="000171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97ACDD" w14:textId="77777777" w:rsidR="00017121" w:rsidRDefault="00017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21"/>
    <w:rsid w:val="000074B9"/>
    <w:rsid w:val="00017121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53C5D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9AEE6"/>
  <w15:docId w15:val="{D6A04FEF-E26D-4296-B101-1BD127B0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2025-06-03T12:06:00.0000000Z</dcterms:created>
  <dcterms:modified xsi:type="dcterms:W3CDTF">2025-06-03T12:07:00.0000000Z</dcterms:modified>
  <dc:description>------------------------</dc:description>
  <dc:subject/>
  <keywords/>
  <version/>
  <category/>
</coreProperties>
</file>