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5941" w:rsidRDefault="005173ED" w14:paraId="440F52D1" w14:textId="77777777">
      <w:pPr>
        <w:pStyle w:val="StandaardAanhef"/>
      </w:pPr>
      <w:r>
        <w:t>Geachte voorzitter,</w:t>
      </w:r>
    </w:p>
    <w:p w:rsidR="00E65941" w:rsidRDefault="0090448C" w14:paraId="1AE904FA" w14:textId="77777777">
      <w:r>
        <w:t xml:space="preserve">Op 13 maart jl. tijdens het commissiedebat Belastingdienst heb ik uw Kamer toegezegd om mijn reactie op het onlangs verschenen onderzoek ‘’De relatie met de Belastingdienst’’ van de Nederlandse Orde van Belastingadviseurs (NOB) en het Register Belastingadviseurs (RB) toe te zenden. In bijlage 1 </w:t>
      </w:r>
      <w:r w:rsidR="00CB5979">
        <w:t xml:space="preserve">en 2 </w:t>
      </w:r>
      <w:r>
        <w:t xml:space="preserve">vindt u </w:t>
      </w:r>
      <w:r w:rsidR="00CB5979">
        <w:t>afschriften van mijn reacties naar de NOB en het RB</w:t>
      </w:r>
      <w:r>
        <w:t xml:space="preserve">. Het onderzoek is toegevoegd als bijlage </w:t>
      </w:r>
      <w:r w:rsidR="00CB5979">
        <w:t>3</w:t>
      </w:r>
      <w:r>
        <w:t>.</w:t>
      </w:r>
    </w:p>
    <w:p w:rsidR="0090448C" w:rsidRDefault="0090448C" w14:paraId="7870B79E" w14:textId="77777777"/>
    <w:p w:rsidR="0090448C" w:rsidRDefault="0090448C" w14:paraId="17412F92" w14:textId="77777777">
      <w:r>
        <w:t>De Belastingdienst gaat in gesprek met de NOB en de RB om een aantal punten uit het onderzoek op te pakken zodat de samenwerking tussen de Belastingdienst en fiscaal dienstverleners verder kan worden verbeterd.</w:t>
      </w:r>
    </w:p>
    <w:p w:rsidR="00E65941" w:rsidRDefault="005173ED" w14:paraId="3ACAC197" w14:textId="77777777">
      <w:pPr>
        <w:pStyle w:val="StandaardSlotzin"/>
      </w:pPr>
      <w:r>
        <w:t>Hoogachtend,</w:t>
      </w:r>
    </w:p>
    <w:p w:rsidR="00E65941" w:rsidRDefault="00E65941" w14:paraId="0F71979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65941" w14:paraId="3E51F1E0" w14:textId="77777777">
        <w:tc>
          <w:tcPr>
            <w:tcW w:w="3592" w:type="dxa"/>
          </w:tcPr>
          <w:p w:rsidR="00E65941" w:rsidRDefault="005173ED" w14:paraId="13D27978" w14:textId="77777777">
            <w:r>
              <w:t>de staatssecretaris van Financiën -  Fiscaliteit, Belastingdienst en Douane,</w:t>
            </w:r>
            <w:r>
              <w:br/>
            </w:r>
            <w:r>
              <w:br/>
            </w:r>
            <w:r>
              <w:br/>
            </w:r>
            <w:r>
              <w:br/>
            </w:r>
            <w:r>
              <w:br/>
            </w:r>
            <w:r>
              <w:br/>
              <w:t>T. van Oostenbruggen</w:t>
            </w:r>
          </w:p>
        </w:tc>
        <w:tc>
          <w:tcPr>
            <w:tcW w:w="3892" w:type="dxa"/>
          </w:tcPr>
          <w:p w:rsidR="00E65941" w:rsidRDefault="00E65941" w14:paraId="0C8AA7BF" w14:textId="77777777"/>
        </w:tc>
      </w:tr>
      <w:tr w:rsidR="00E65941" w14:paraId="2590B87A" w14:textId="77777777">
        <w:tc>
          <w:tcPr>
            <w:tcW w:w="3592" w:type="dxa"/>
          </w:tcPr>
          <w:p w:rsidR="00E65941" w:rsidRDefault="00E65941" w14:paraId="68B8EDA6" w14:textId="77777777"/>
        </w:tc>
        <w:tc>
          <w:tcPr>
            <w:tcW w:w="3892" w:type="dxa"/>
          </w:tcPr>
          <w:p w:rsidR="00E65941" w:rsidRDefault="00E65941" w14:paraId="1981D9E4" w14:textId="77777777"/>
        </w:tc>
      </w:tr>
      <w:tr w:rsidR="00E65941" w14:paraId="72F14A1D" w14:textId="77777777">
        <w:tc>
          <w:tcPr>
            <w:tcW w:w="3592" w:type="dxa"/>
          </w:tcPr>
          <w:p w:rsidR="00E65941" w:rsidRDefault="00E65941" w14:paraId="3C01E016" w14:textId="77777777"/>
        </w:tc>
        <w:tc>
          <w:tcPr>
            <w:tcW w:w="3892" w:type="dxa"/>
          </w:tcPr>
          <w:p w:rsidR="00E65941" w:rsidRDefault="00E65941" w14:paraId="2EFE7593" w14:textId="77777777"/>
        </w:tc>
      </w:tr>
      <w:tr w:rsidR="00E65941" w14:paraId="64C1B585" w14:textId="77777777">
        <w:tc>
          <w:tcPr>
            <w:tcW w:w="3592" w:type="dxa"/>
          </w:tcPr>
          <w:p w:rsidR="00E65941" w:rsidRDefault="00E65941" w14:paraId="2DB51FD7" w14:textId="77777777"/>
        </w:tc>
        <w:tc>
          <w:tcPr>
            <w:tcW w:w="3892" w:type="dxa"/>
          </w:tcPr>
          <w:p w:rsidR="00E65941" w:rsidRDefault="00E65941" w14:paraId="189344C3" w14:textId="77777777"/>
        </w:tc>
      </w:tr>
    </w:tbl>
    <w:p w:rsidR="00E65941" w:rsidRDefault="00E65941" w14:paraId="765D907F" w14:textId="77777777">
      <w:pPr>
        <w:pStyle w:val="Verdana7"/>
      </w:pPr>
    </w:p>
    <w:sectPr w:rsidR="00E6594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1B0B" w14:textId="77777777" w:rsidR="009F423B" w:rsidRDefault="009F423B">
      <w:pPr>
        <w:spacing w:line="240" w:lineRule="auto"/>
      </w:pPr>
      <w:r>
        <w:separator/>
      </w:r>
    </w:p>
  </w:endnote>
  <w:endnote w:type="continuationSeparator" w:id="0">
    <w:p w14:paraId="14CCA418" w14:textId="77777777" w:rsidR="009F423B" w:rsidRDefault="009F4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845A" w14:textId="77777777" w:rsidR="009F423B" w:rsidRDefault="009F423B">
      <w:pPr>
        <w:spacing w:line="240" w:lineRule="auto"/>
      </w:pPr>
      <w:r>
        <w:separator/>
      </w:r>
    </w:p>
  </w:footnote>
  <w:footnote w:type="continuationSeparator" w:id="0">
    <w:p w14:paraId="1B882280" w14:textId="77777777" w:rsidR="009F423B" w:rsidRDefault="009F4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A5D6" w14:textId="77777777" w:rsidR="00E65941" w:rsidRDefault="005173ED">
    <w:r>
      <w:rPr>
        <w:noProof/>
      </w:rPr>
      <mc:AlternateContent>
        <mc:Choice Requires="wps">
          <w:drawing>
            <wp:anchor distT="0" distB="0" distL="0" distR="0" simplePos="0" relativeHeight="251652096" behindDoc="0" locked="1" layoutInCell="1" allowOverlap="1" wp14:anchorId="6C681207" wp14:editId="6F88801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40D1AC" w14:textId="77777777" w:rsidR="00E65941" w:rsidRDefault="005173ED">
                          <w:pPr>
                            <w:pStyle w:val="StandaardReferentiegegevensKop"/>
                          </w:pPr>
                          <w:r>
                            <w:t>Bestuurlijke en Politieke Zaken</w:t>
                          </w:r>
                        </w:p>
                        <w:p w14:paraId="6EB8987C" w14:textId="77777777" w:rsidR="00E65941" w:rsidRDefault="00E65941">
                          <w:pPr>
                            <w:pStyle w:val="WitregelW1"/>
                          </w:pPr>
                        </w:p>
                        <w:p w14:paraId="3ABEC78E" w14:textId="77777777" w:rsidR="00E65941" w:rsidRDefault="005173ED">
                          <w:pPr>
                            <w:pStyle w:val="StandaardReferentiegegevensKop"/>
                          </w:pPr>
                          <w:r>
                            <w:t>Ons kenmerk</w:t>
                          </w:r>
                        </w:p>
                        <w:p w14:paraId="43FA6BD3" w14:textId="3CBE7BEC" w:rsidR="00B052EA" w:rsidRDefault="00C25FE3">
                          <w:pPr>
                            <w:pStyle w:val="StandaardReferentiegegevens"/>
                          </w:pPr>
                          <w:r>
                            <w:fldChar w:fldCharType="begin"/>
                          </w:r>
                          <w:r>
                            <w:instrText xml:space="preserve"> DOCPROPERTY  "Kenmerk"  \* MERGEFORMAT </w:instrText>
                          </w:r>
                          <w:r>
                            <w:fldChar w:fldCharType="separate"/>
                          </w:r>
                          <w:r>
                            <w:t>2025-0000127768</w:t>
                          </w:r>
                          <w:r>
                            <w:fldChar w:fldCharType="end"/>
                          </w:r>
                        </w:p>
                      </w:txbxContent>
                    </wps:txbx>
                    <wps:bodyPr vert="horz" wrap="square" lIns="0" tIns="0" rIns="0" bIns="0" anchor="t" anchorCtr="0"/>
                  </wps:wsp>
                </a:graphicData>
              </a:graphic>
            </wp:anchor>
          </w:drawing>
        </mc:Choice>
        <mc:Fallback>
          <w:pict>
            <v:shapetype w14:anchorId="6C68120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140D1AC" w14:textId="77777777" w:rsidR="00E65941" w:rsidRDefault="005173ED">
                    <w:pPr>
                      <w:pStyle w:val="StandaardReferentiegegevensKop"/>
                    </w:pPr>
                    <w:r>
                      <w:t>Bestuurlijke en Politieke Zaken</w:t>
                    </w:r>
                  </w:p>
                  <w:p w14:paraId="6EB8987C" w14:textId="77777777" w:rsidR="00E65941" w:rsidRDefault="00E65941">
                    <w:pPr>
                      <w:pStyle w:val="WitregelW1"/>
                    </w:pPr>
                  </w:p>
                  <w:p w14:paraId="3ABEC78E" w14:textId="77777777" w:rsidR="00E65941" w:rsidRDefault="005173ED">
                    <w:pPr>
                      <w:pStyle w:val="StandaardReferentiegegevensKop"/>
                    </w:pPr>
                    <w:r>
                      <w:t>Ons kenmerk</w:t>
                    </w:r>
                  </w:p>
                  <w:p w14:paraId="43FA6BD3" w14:textId="3CBE7BEC" w:rsidR="00B052EA" w:rsidRDefault="00C25FE3">
                    <w:pPr>
                      <w:pStyle w:val="StandaardReferentiegegevens"/>
                    </w:pPr>
                    <w:r>
                      <w:fldChar w:fldCharType="begin"/>
                    </w:r>
                    <w:r>
                      <w:instrText xml:space="preserve"> DOCPROPERTY  "Kenmerk"  \* MERGEFORMAT </w:instrText>
                    </w:r>
                    <w:r>
                      <w:fldChar w:fldCharType="separate"/>
                    </w:r>
                    <w:r>
                      <w:t>2025-0000127768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2A7D630" wp14:editId="5BD0E0C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9FD855" w14:textId="77777777" w:rsidR="00B052EA" w:rsidRDefault="00CB597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2A7D63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B9FD855" w14:textId="77777777" w:rsidR="00B052EA" w:rsidRDefault="00CB597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74D11DA" wp14:editId="62B2E24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882D39B" w14:textId="3B2B8734" w:rsidR="00B052EA" w:rsidRDefault="00CB597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4D11D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882D39B" w14:textId="3B2B8734" w:rsidR="00B052EA" w:rsidRDefault="00CB597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F6CD" w14:textId="77777777" w:rsidR="00E65941" w:rsidRDefault="005173ED">
    <w:pPr>
      <w:spacing w:after="7029" w:line="14" w:lineRule="exact"/>
    </w:pPr>
    <w:r>
      <w:rPr>
        <w:noProof/>
      </w:rPr>
      <mc:AlternateContent>
        <mc:Choice Requires="wps">
          <w:drawing>
            <wp:anchor distT="0" distB="0" distL="0" distR="0" simplePos="0" relativeHeight="251655168" behindDoc="0" locked="1" layoutInCell="1" allowOverlap="1" wp14:anchorId="03A001BC" wp14:editId="2C6F3C6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2A77DDC" w14:textId="77777777" w:rsidR="00E65941" w:rsidRDefault="005173ED">
                          <w:pPr>
                            <w:spacing w:line="240" w:lineRule="auto"/>
                          </w:pPr>
                          <w:r>
                            <w:rPr>
                              <w:noProof/>
                            </w:rPr>
                            <w:drawing>
                              <wp:inline distT="0" distB="0" distL="0" distR="0" wp14:anchorId="36119EF0" wp14:editId="5D0B374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A001B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2A77DDC" w14:textId="77777777" w:rsidR="00E65941" w:rsidRDefault="005173ED">
                    <w:pPr>
                      <w:spacing w:line="240" w:lineRule="auto"/>
                    </w:pPr>
                    <w:r>
                      <w:rPr>
                        <w:noProof/>
                      </w:rPr>
                      <w:drawing>
                        <wp:inline distT="0" distB="0" distL="0" distR="0" wp14:anchorId="36119EF0" wp14:editId="5D0B374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26CEA40" wp14:editId="676360E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469017F" w14:textId="77777777" w:rsidR="00321CE5" w:rsidRDefault="00321CE5"/>
                      </w:txbxContent>
                    </wps:txbx>
                    <wps:bodyPr vert="horz" wrap="square" lIns="0" tIns="0" rIns="0" bIns="0" anchor="t" anchorCtr="0"/>
                  </wps:wsp>
                </a:graphicData>
              </a:graphic>
            </wp:anchor>
          </w:drawing>
        </mc:Choice>
        <mc:Fallback>
          <w:pict>
            <v:shape w14:anchorId="426CEA4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469017F" w14:textId="77777777" w:rsidR="00321CE5" w:rsidRDefault="00321CE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888A74" wp14:editId="1334618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0721F6B" w14:textId="77777777" w:rsidR="00E65941" w:rsidRDefault="0014510C">
                          <w:pPr>
                            <w:pStyle w:val="StandaardReferentiegegevensKop"/>
                          </w:pPr>
                          <w:r>
                            <w:t>DG Belastingdienst</w:t>
                          </w:r>
                          <w:r>
                            <w:br/>
                          </w:r>
                          <w:r w:rsidR="003A63B2">
                            <w:t>Directie Bestuurlijke en Politieke Zaken</w:t>
                          </w:r>
                        </w:p>
                        <w:p w14:paraId="452C215D" w14:textId="77777777" w:rsidR="00E65941" w:rsidRDefault="00E65941">
                          <w:pPr>
                            <w:pStyle w:val="WitregelW1"/>
                          </w:pPr>
                        </w:p>
                        <w:p w14:paraId="4908D04A" w14:textId="77777777" w:rsidR="00E65941" w:rsidRDefault="005173ED">
                          <w:pPr>
                            <w:pStyle w:val="StandaardReferentiegegevens"/>
                          </w:pPr>
                          <w:r>
                            <w:t>Korte Voorhout 7</w:t>
                          </w:r>
                        </w:p>
                        <w:p w14:paraId="722B891C" w14:textId="77777777" w:rsidR="00E65941" w:rsidRDefault="005173ED">
                          <w:pPr>
                            <w:pStyle w:val="StandaardReferentiegegevens"/>
                          </w:pPr>
                          <w:r>
                            <w:t>2511 CW  's-Gravenhage</w:t>
                          </w:r>
                        </w:p>
                        <w:p w14:paraId="0B37FC66" w14:textId="77777777" w:rsidR="00E65941" w:rsidRDefault="005173ED">
                          <w:pPr>
                            <w:pStyle w:val="StandaardReferentiegegevens"/>
                          </w:pPr>
                          <w:r>
                            <w:t>POSTBUS 20201</w:t>
                          </w:r>
                        </w:p>
                        <w:p w14:paraId="7DDA8707" w14:textId="77777777" w:rsidR="00E65941" w:rsidRPr="00CB5979" w:rsidRDefault="005173ED">
                          <w:pPr>
                            <w:pStyle w:val="StandaardReferentiegegevens"/>
                            <w:rPr>
                              <w:lang w:val="es-ES"/>
                            </w:rPr>
                          </w:pPr>
                          <w:r w:rsidRPr="00CB5979">
                            <w:rPr>
                              <w:lang w:val="es-ES"/>
                            </w:rPr>
                            <w:t>2500 EE  's-</w:t>
                          </w:r>
                          <w:proofErr w:type="spellStart"/>
                          <w:r w:rsidRPr="00CB5979">
                            <w:rPr>
                              <w:lang w:val="es-ES"/>
                            </w:rPr>
                            <w:t>Gravenhage</w:t>
                          </w:r>
                          <w:proofErr w:type="spellEnd"/>
                        </w:p>
                        <w:p w14:paraId="437B1DAA" w14:textId="77777777" w:rsidR="00E65941" w:rsidRPr="00CB5979" w:rsidRDefault="005173ED">
                          <w:pPr>
                            <w:pStyle w:val="StandaardReferentiegegevens"/>
                            <w:rPr>
                              <w:lang w:val="es-ES"/>
                            </w:rPr>
                          </w:pPr>
                          <w:r w:rsidRPr="00CB5979">
                            <w:rPr>
                              <w:lang w:val="es-ES"/>
                            </w:rPr>
                            <w:t>www.rijksoverheid.nl/fin</w:t>
                          </w:r>
                        </w:p>
                        <w:p w14:paraId="652DE1FD" w14:textId="77777777" w:rsidR="00E65941" w:rsidRPr="00CB5979" w:rsidRDefault="00E65941">
                          <w:pPr>
                            <w:pStyle w:val="WitregelW2"/>
                            <w:rPr>
                              <w:lang w:val="es-ES"/>
                            </w:rPr>
                          </w:pPr>
                        </w:p>
                        <w:p w14:paraId="2C43A1F2" w14:textId="77777777" w:rsidR="00E65941" w:rsidRDefault="005173ED">
                          <w:pPr>
                            <w:pStyle w:val="StandaardReferentiegegevensKop"/>
                          </w:pPr>
                          <w:r>
                            <w:t>Ons kenmerk</w:t>
                          </w:r>
                        </w:p>
                        <w:p w14:paraId="39A87E22" w14:textId="53682423" w:rsidR="00B052EA" w:rsidRDefault="00C25FE3">
                          <w:pPr>
                            <w:pStyle w:val="StandaardReferentiegegevens"/>
                          </w:pPr>
                          <w:r>
                            <w:fldChar w:fldCharType="begin"/>
                          </w:r>
                          <w:r>
                            <w:instrText xml:space="preserve"> DOCPROPERTY  "Kenmerk"  \* MERGEFORMAT </w:instrText>
                          </w:r>
                          <w:r>
                            <w:fldChar w:fldCharType="separate"/>
                          </w:r>
                          <w:r>
                            <w:t>2025-0000127768</w:t>
                          </w:r>
                          <w:r>
                            <w:fldChar w:fldCharType="end"/>
                          </w:r>
                        </w:p>
                        <w:p w14:paraId="0FFBA131" w14:textId="77777777" w:rsidR="00E65941" w:rsidRDefault="00E65941">
                          <w:pPr>
                            <w:pStyle w:val="WitregelW1"/>
                          </w:pPr>
                        </w:p>
                        <w:p w14:paraId="4363892D" w14:textId="77777777" w:rsidR="00E65941" w:rsidRDefault="005173ED">
                          <w:pPr>
                            <w:pStyle w:val="StandaardReferentiegegevensKop"/>
                          </w:pPr>
                          <w:r>
                            <w:t>Uw brief (kenmerk)</w:t>
                          </w:r>
                        </w:p>
                        <w:p w14:paraId="5C925BE9" w14:textId="5F296C64" w:rsidR="00B052EA" w:rsidRDefault="00CB5979">
                          <w:pPr>
                            <w:pStyle w:val="StandaardReferentiegegevens"/>
                          </w:pPr>
                          <w:r>
                            <w:fldChar w:fldCharType="begin"/>
                          </w:r>
                          <w:r>
                            <w:instrText xml:space="preserve"> DOCPROPERTY  "UwKenmerk"  \* MERGEFORMAT </w:instrText>
                          </w:r>
                          <w:r>
                            <w:fldChar w:fldCharType="end"/>
                          </w:r>
                        </w:p>
                        <w:p w14:paraId="75DCEE4E" w14:textId="77777777" w:rsidR="00E65941" w:rsidRDefault="00E65941">
                          <w:pPr>
                            <w:pStyle w:val="WitregelW1"/>
                          </w:pPr>
                        </w:p>
                        <w:p w14:paraId="37AF1F6C" w14:textId="77777777" w:rsidR="00E65941" w:rsidRDefault="005173ED">
                          <w:pPr>
                            <w:pStyle w:val="StandaardReferentiegegevensKop"/>
                          </w:pPr>
                          <w:r>
                            <w:t>Bijlagen</w:t>
                          </w:r>
                        </w:p>
                        <w:p w14:paraId="54553A17" w14:textId="77777777" w:rsidR="00CB5979" w:rsidRDefault="005173ED" w:rsidP="00CB5979">
                          <w:pPr>
                            <w:pStyle w:val="StandaardReferentiegegevens"/>
                            <w:numPr>
                              <w:ilvl w:val="0"/>
                              <w:numId w:val="7"/>
                            </w:numPr>
                          </w:pPr>
                          <w:r>
                            <w:t>Reactie</w:t>
                          </w:r>
                          <w:r w:rsidR="00CB5979">
                            <w:t xml:space="preserve"> NOB</w:t>
                          </w:r>
                        </w:p>
                        <w:p w14:paraId="64A2659C" w14:textId="77777777" w:rsidR="00CB5979" w:rsidRDefault="00CB5979" w:rsidP="00CB5979">
                          <w:pPr>
                            <w:pStyle w:val="StandaardReferentiegegevens"/>
                            <w:numPr>
                              <w:ilvl w:val="0"/>
                              <w:numId w:val="7"/>
                            </w:numPr>
                          </w:pPr>
                          <w:r>
                            <w:t>Reactie RB</w:t>
                          </w:r>
                          <w:r w:rsidR="005173ED">
                            <w:t xml:space="preserve"> </w:t>
                          </w:r>
                        </w:p>
                        <w:p w14:paraId="45210908" w14:textId="77777777" w:rsidR="00E65941" w:rsidRDefault="005173ED" w:rsidP="00CB5979">
                          <w:pPr>
                            <w:pStyle w:val="StandaardReferentiegegevens"/>
                            <w:numPr>
                              <w:ilvl w:val="0"/>
                              <w:numId w:val="7"/>
                            </w:numPr>
                          </w:pPr>
                          <w:r>
                            <w:t xml:space="preserve">Onderzoek </w:t>
                          </w:r>
                          <w:r w:rsidR="00CB5979">
                            <w:t>De relatie met de Belastingdienst 2024</w:t>
                          </w:r>
                        </w:p>
                      </w:txbxContent>
                    </wps:txbx>
                    <wps:bodyPr vert="horz" wrap="square" lIns="0" tIns="0" rIns="0" bIns="0" anchor="t" anchorCtr="0"/>
                  </wps:wsp>
                </a:graphicData>
              </a:graphic>
            </wp:anchor>
          </w:drawing>
        </mc:Choice>
        <mc:Fallback>
          <w:pict>
            <v:shape w14:anchorId="6A888A7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0721F6B" w14:textId="77777777" w:rsidR="00E65941" w:rsidRDefault="0014510C">
                    <w:pPr>
                      <w:pStyle w:val="StandaardReferentiegegevensKop"/>
                    </w:pPr>
                    <w:r>
                      <w:t>DG Belastingdienst</w:t>
                    </w:r>
                    <w:r>
                      <w:br/>
                    </w:r>
                    <w:r w:rsidR="003A63B2">
                      <w:t>Directie Bestuurlijke en Politieke Zaken</w:t>
                    </w:r>
                  </w:p>
                  <w:p w14:paraId="452C215D" w14:textId="77777777" w:rsidR="00E65941" w:rsidRDefault="00E65941">
                    <w:pPr>
                      <w:pStyle w:val="WitregelW1"/>
                    </w:pPr>
                  </w:p>
                  <w:p w14:paraId="4908D04A" w14:textId="77777777" w:rsidR="00E65941" w:rsidRDefault="005173ED">
                    <w:pPr>
                      <w:pStyle w:val="StandaardReferentiegegevens"/>
                    </w:pPr>
                    <w:r>
                      <w:t>Korte Voorhout 7</w:t>
                    </w:r>
                  </w:p>
                  <w:p w14:paraId="722B891C" w14:textId="77777777" w:rsidR="00E65941" w:rsidRDefault="005173ED">
                    <w:pPr>
                      <w:pStyle w:val="StandaardReferentiegegevens"/>
                    </w:pPr>
                    <w:r>
                      <w:t>2511 CW  's-Gravenhage</w:t>
                    </w:r>
                  </w:p>
                  <w:p w14:paraId="0B37FC66" w14:textId="77777777" w:rsidR="00E65941" w:rsidRDefault="005173ED">
                    <w:pPr>
                      <w:pStyle w:val="StandaardReferentiegegevens"/>
                    </w:pPr>
                    <w:r>
                      <w:t>POSTBUS 20201</w:t>
                    </w:r>
                  </w:p>
                  <w:p w14:paraId="7DDA8707" w14:textId="77777777" w:rsidR="00E65941" w:rsidRPr="00CB5979" w:rsidRDefault="005173ED">
                    <w:pPr>
                      <w:pStyle w:val="StandaardReferentiegegevens"/>
                      <w:rPr>
                        <w:lang w:val="es-ES"/>
                      </w:rPr>
                    </w:pPr>
                    <w:r w:rsidRPr="00CB5979">
                      <w:rPr>
                        <w:lang w:val="es-ES"/>
                      </w:rPr>
                      <w:t>2500 EE  's-</w:t>
                    </w:r>
                    <w:proofErr w:type="spellStart"/>
                    <w:r w:rsidRPr="00CB5979">
                      <w:rPr>
                        <w:lang w:val="es-ES"/>
                      </w:rPr>
                      <w:t>Gravenhage</w:t>
                    </w:r>
                    <w:proofErr w:type="spellEnd"/>
                  </w:p>
                  <w:p w14:paraId="437B1DAA" w14:textId="77777777" w:rsidR="00E65941" w:rsidRPr="00CB5979" w:rsidRDefault="005173ED">
                    <w:pPr>
                      <w:pStyle w:val="StandaardReferentiegegevens"/>
                      <w:rPr>
                        <w:lang w:val="es-ES"/>
                      </w:rPr>
                    </w:pPr>
                    <w:r w:rsidRPr="00CB5979">
                      <w:rPr>
                        <w:lang w:val="es-ES"/>
                      </w:rPr>
                      <w:t>www.rijksoverheid.nl/fin</w:t>
                    </w:r>
                  </w:p>
                  <w:p w14:paraId="652DE1FD" w14:textId="77777777" w:rsidR="00E65941" w:rsidRPr="00CB5979" w:rsidRDefault="00E65941">
                    <w:pPr>
                      <w:pStyle w:val="WitregelW2"/>
                      <w:rPr>
                        <w:lang w:val="es-ES"/>
                      </w:rPr>
                    </w:pPr>
                  </w:p>
                  <w:p w14:paraId="2C43A1F2" w14:textId="77777777" w:rsidR="00E65941" w:rsidRDefault="005173ED">
                    <w:pPr>
                      <w:pStyle w:val="StandaardReferentiegegevensKop"/>
                    </w:pPr>
                    <w:r>
                      <w:t>Ons kenmerk</w:t>
                    </w:r>
                  </w:p>
                  <w:p w14:paraId="39A87E22" w14:textId="53682423" w:rsidR="00B052EA" w:rsidRDefault="00C25FE3">
                    <w:pPr>
                      <w:pStyle w:val="StandaardReferentiegegevens"/>
                    </w:pPr>
                    <w:r>
                      <w:fldChar w:fldCharType="begin"/>
                    </w:r>
                    <w:r>
                      <w:instrText xml:space="preserve"> DOCPROPERTY  "Kenmerk"  \* MERGEFORMAT </w:instrText>
                    </w:r>
                    <w:r>
                      <w:fldChar w:fldCharType="separate"/>
                    </w:r>
                    <w:r>
                      <w:t>2025-0000127768</w:t>
                    </w:r>
                    <w:r>
                      <w:fldChar w:fldCharType="end"/>
                    </w:r>
                  </w:p>
                  <w:p w14:paraId="0FFBA131" w14:textId="77777777" w:rsidR="00E65941" w:rsidRDefault="00E65941">
                    <w:pPr>
                      <w:pStyle w:val="WitregelW1"/>
                    </w:pPr>
                  </w:p>
                  <w:p w14:paraId="4363892D" w14:textId="77777777" w:rsidR="00E65941" w:rsidRDefault="005173ED">
                    <w:pPr>
                      <w:pStyle w:val="StandaardReferentiegegevensKop"/>
                    </w:pPr>
                    <w:r>
                      <w:t>Uw brief (kenmerk)</w:t>
                    </w:r>
                  </w:p>
                  <w:p w14:paraId="5C925BE9" w14:textId="5F296C64" w:rsidR="00B052EA" w:rsidRDefault="00CB5979">
                    <w:pPr>
                      <w:pStyle w:val="StandaardReferentiegegevens"/>
                    </w:pPr>
                    <w:r>
                      <w:fldChar w:fldCharType="begin"/>
                    </w:r>
                    <w:r>
                      <w:instrText xml:space="preserve"> DOCPROPERTY  "UwKenmerk"  \* MERGEFORMAT </w:instrText>
                    </w:r>
                    <w:r>
                      <w:fldChar w:fldCharType="end"/>
                    </w:r>
                  </w:p>
                  <w:p w14:paraId="75DCEE4E" w14:textId="77777777" w:rsidR="00E65941" w:rsidRDefault="00E65941">
                    <w:pPr>
                      <w:pStyle w:val="WitregelW1"/>
                    </w:pPr>
                  </w:p>
                  <w:p w14:paraId="37AF1F6C" w14:textId="77777777" w:rsidR="00E65941" w:rsidRDefault="005173ED">
                    <w:pPr>
                      <w:pStyle w:val="StandaardReferentiegegevensKop"/>
                    </w:pPr>
                    <w:r>
                      <w:t>Bijlagen</w:t>
                    </w:r>
                  </w:p>
                  <w:p w14:paraId="54553A17" w14:textId="77777777" w:rsidR="00CB5979" w:rsidRDefault="005173ED" w:rsidP="00CB5979">
                    <w:pPr>
                      <w:pStyle w:val="StandaardReferentiegegevens"/>
                      <w:numPr>
                        <w:ilvl w:val="0"/>
                        <w:numId w:val="7"/>
                      </w:numPr>
                    </w:pPr>
                    <w:r>
                      <w:t>Reactie</w:t>
                    </w:r>
                    <w:r w:rsidR="00CB5979">
                      <w:t xml:space="preserve"> NOB</w:t>
                    </w:r>
                  </w:p>
                  <w:p w14:paraId="64A2659C" w14:textId="77777777" w:rsidR="00CB5979" w:rsidRDefault="00CB5979" w:rsidP="00CB5979">
                    <w:pPr>
                      <w:pStyle w:val="StandaardReferentiegegevens"/>
                      <w:numPr>
                        <w:ilvl w:val="0"/>
                        <w:numId w:val="7"/>
                      </w:numPr>
                    </w:pPr>
                    <w:r>
                      <w:t>Reactie RB</w:t>
                    </w:r>
                    <w:r w:rsidR="005173ED">
                      <w:t xml:space="preserve"> </w:t>
                    </w:r>
                  </w:p>
                  <w:p w14:paraId="45210908" w14:textId="77777777" w:rsidR="00E65941" w:rsidRDefault="005173ED" w:rsidP="00CB5979">
                    <w:pPr>
                      <w:pStyle w:val="StandaardReferentiegegevens"/>
                      <w:numPr>
                        <w:ilvl w:val="0"/>
                        <w:numId w:val="7"/>
                      </w:numPr>
                    </w:pPr>
                    <w:r>
                      <w:t xml:space="preserve">Onderzoek </w:t>
                    </w:r>
                    <w:r w:rsidR="00CB5979">
                      <w:t>De relatie met de Belastingdienst 2024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8D51C7" wp14:editId="578716C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8A926A6" w14:textId="77777777" w:rsidR="00E65941" w:rsidRDefault="005173E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B8D51C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8A926A6" w14:textId="77777777" w:rsidR="00E65941" w:rsidRDefault="005173E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82E308" wp14:editId="5C4C8FF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C61C107" w14:textId="76750A72" w:rsidR="00B052EA" w:rsidRDefault="00CB5979">
                          <w:pPr>
                            <w:pStyle w:val="Rubricering"/>
                          </w:pPr>
                          <w:r>
                            <w:fldChar w:fldCharType="begin"/>
                          </w:r>
                          <w:r>
                            <w:instrText xml:space="preserve"> DOCPROPERTY  "Rubricering"  \* MERGEFORMAT </w:instrText>
                          </w:r>
                          <w:r>
                            <w:fldChar w:fldCharType="end"/>
                          </w:r>
                        </w:p>
                        <w:p w14:paraId="4D372A6B" w14:textId="77777777" w:rsidR="00E65941" w:rsidRDefault="005173E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482E30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C61C107" w14:textId="76750A72" w:rsidR="00B052EA" w:rsidRDefault="00CB5979">
                    <w:pPr>
                      <w:pStyle w:val="Rubricering"/>
                    </w:pPr>
                    <w:r>
                      <w:fldChar w:fldCharType="begin"/>
                    </w:r>
                    <w:r>
                      <w:instrText xml:space="preserve"> DOCPROPERTY  "Rubricering"  \* MERGEFORMAT </w:instrText>
                    </w:r>
                    <w:r>
                      <w:fldChar w:fldCharType="end"/>
                    </w:r>
                  </w:p>
                  <w:p w14:paraId="4D372A6B" w14:textId="77777777" w:rsidR="00E65941" w:rsidRDefault="005173E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3B9322" wp14:editId="08882CC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0F10FDA" w14:textId="77777777" w:rsidR="00B052EA" w:rsidRDefault="00CB597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3B932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0F10FDA" w14:textId="77777777" w:rsidR="00B052EA" w:rsidRDefault="00CB597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B29EB29" wp14:editId="422F868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65941" w14:paraId="2E60570D" w14:textId="77777777">
                            <w:trPr>
                              <w:trHeight w:val="200"/>
                            </w:trPr>
                            <w:tc>
                              <w:tcPr>
                                <w:tcW w:w="1140" w:type="dxa"/>
                              </w:tcPr>
                              <w:p w14:paraId="1730CF08" w14:textId="77777777" w:rsidR="00E65941" w:rsidRDefault="00E65941"/>
                            </w:tc>
                            <w:tc>
                              <w:tcPr>
                                <w:tcW w:w="5400" w:type="dxa"/>
                              </w:tcPr>
                              <w:p w14:paraId="468318EF" w14:textId="77777777" w:rsidR="00E65941" w:rsidRDefault="00E65941"/>
                            </w:tc>
                          </w:tr>
                          <w:tr w:rsidR="00E65941" w14:paraId="560D697E" w14:textId="77777777">
                            <w:trPr>
                              <w:trHeight w:val="240"/>
                            </w:trPr>
                            <w:tc>
                              <w:tcPr>
                                <w:tcW w:w="1140" w:type="dxa"/>
                              </w:tcPr>
                              <w:p w14:paraId="40F8597A" w14:textId="77777777" w:rsidR="00E65941" w:rsidRDefault="005173ED">
                                <w:r>
                                  <w:t>Datum</w:t>
                                </w:r>
                              </w:p>
                            </w:tc>
                            <w:tc>
                              <w:tcPr>
                                <w:tcW w:w="5400" w:type="dxa"/>
                              </w:tcPr>
                              <w:p w14:paraId="128D694D" w14:textId="6430C73A" w:rsidR="00E65941" w:rsidRDefault="00C25FE3">
                                <w:r>
                                  <w:t>3 juni 2025</w:t>
                                </w:r>
                              </w:p>
                            </w:tc>
                          </w:tr>
                          <w:tr w:rsidR="00E65941" w14:paraId="382872E8" w14:textId="77777777">
                            <w:trPr>
                              <w:trHeight w:val="240"/>
                            </w:trPr>
                            <w:tc>
                              <w:tcPr>
                                <w:tcW w:w="1140" w:type="dxa"/>
                              </w:tcPr>
                              <w:p w14:paraId="5B94DB4B" w14:textId="77777777" w:rsidR="00E65941" w:rsidRDefault="005173ED">
                                <w:r>
                                  <w:t>Betreft</w:t>
                                </w:r>
                              </w:p>
                            </w:tc>
                            <w:tc>
                              <w:tcPr>
                                <w:tcW w:w="5400" w:type="dxa"/>
                              </w:tcPr>
                              <w:p w14:paraId="78ADA1E3" w14:textId="4A4F12FA" w:rsidR="00B052EA" w:rsidRDefault="00C25FE3">
                                <w:r>
                                  <w:fldChar w:fldCharType="begin"/>
                                </w:r>
                                <w:r>
                                  <w:instrText xml:space="preserve"> DOCPROPERTY  "Onderwerp"  \* MERGEFORMAT </w:instrText>
                                </w:r>
                                <w:r>
                                  <w:fldChar w:fldCharType="separate"/>
                                </w:r>
                                <w:r>
                                  <w:t>Afschrift reactie op onderzoek NOB De relatie met de Belastingdienst</w:t>
                                </w:r>
                                <w:r>
                                  <w:fldChar w:fldCharType="end"/>
                                </w:r>
                              </w:p>
                            </w:tc>
                          </w:tr>
                          <w:tr w:rsidR="00E65941" w14:paraId="4B0977C7" w14:textId="77777777">
                            <w:trPr>
                              <w:trHeight w:val="200"/>
                            </w:trPr>
                            <w:tc>
                              <w:tcPr>
                                <w:tcW w:w="1140" w:type="dxa"/>
                              </w:tcPr>
                              <w:p w14:paraId="02CD086D" w14:textId="77777777" w:rsidR="00E65941" w:rsidRDefault="00E65941"/>
                            </w:tc>
                            <w:tc>
                              <w:tcPr>
                                <w:tcW w:w="4738" w:type="dxa"/>
                              </w:tcPr>
                              <w:p w14:paraId="0EC8DE6B" w14:textId="77777777" w:rsidR="00E65941" w:rsidRDefault="00E65941"/>
                            </w:tc>
                          </w:tr>
                        </w:tbl>
                        <w:p w14:paraId="4544F405" w14:textId="77777777" w:rsidR="00321CE5" w:rsidRDefault="00321CE5"/>
                      </w:txbxContent>
                    </wps:txbx>
                    <wps:bodyPr vert="horz" wrap="square" lIns="0" tIns="0" rIns="0" bIns="0" anchor="t" anchorCtr="0"/>
                  </wps:wsp>
                </a:graphicData>
              </a:graphic>
            </wp:anchor>
          </w:drawing>
        </mc:Choice>
        <mc:Fallback>
          <w:pict>
            <v:shape w14:anchorId="6B29EB2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65941" w14:paraId="2E60570D" w14:textId="77777777">
                      <w:trPr>
                        <w:trHeight w:val="200"/>
                      </w:trPr>
                      <w:tc>
                        <w:tcPr>
                          <w:tcW w:w="1140" w:type="dxa"/>
                        </w:tcPr>
                        <w:p w14:paraId="1730CF08" w14:textId="77777777" w:rsidR="00E65941" w:rsidRDefault="00E65941"/>
                      </w:tc>
                      <w:tc>
                        <w:tcPr>
                          <w:tcW w:w="5400" w:type="dxa"/>
                        </w:tcPr>
                        <w:p w14:paraId="468318EF" w14:textId="77777777" w:rsidR="00E65941" w:rsidRDefault="00E65941"/>
                      </w:tc>
                    </w:tr>
                    <w:tr w:rsidR="00E65941" w14:paraId="560D697E" w14:textId="77777777">
                      <w:trPr>
                        <w:trHeight w:val="240"/>
                      </w:trPr>
                      <w:tc>
                        <w:tcPr>
                          <w:tcW w:w="1140" w:type="dxa"/>
                        </w:tcPr>
                        <w:p w14:paraId="40F8597A" w14:textId="77777777" w:rsidR="00E65941" w:rsidRDefault="005173ED">
                          <w:r>
                            <w:t>Datum</w:t>
                          </w:r>
                        </w:p>
                      </w:tc>
                      <w:tc>
                        <w:tcPr>
                          <w:tcW w:w="5400" w:type="dxa"/>
                        </w:tcPr>
                        <w:p w14:paraId="128D694D" w14:textId="6430C73A" w:rsidR="00E65941" w:rsidRDefault="00C25FE3">
                          <w:r>
                            <w:t>3 juni 2025</w:t>
                          </w:r>
                        </w:p>
                      </w:tc>
                    </w:tr>
                    <w:tr w:rsidR="00E65941" w14:paraId="382872E8" w14:textId="77777777">
                      <w:trPr>
                        <w:trHeight w:val="240"/>
                      </w:trPr>
                      <w:tc>
                        <w:tcPr>
                          <w:tcW w:w="1140" w:type="dxa"/>
                        </w:tcPr>
                        <w:p w14:paraId="5B94DB4B" w14:textId="77777777" w:rsidR="00E65941" w:rsidRDefault="005173ED">
                          <w:r>
                            <w:t>Betreft</w:t>
                          </w:r>
                        </w:p>
                      </w:tc>
                      <w:tc>
                        <w:tcPr>
                          <w:tcW w:w="5400" w:type="dxa"/>
                        </w:tcPr>
                        <w:p w14:paraId="78ADA1E3" w14:textId="4A4F12FA" w:rsidR="00B052EA" w:rsidRDefault="00C25FE3">
                          <w:r>
                            <w:fldChar w:fldCharType="begin"/>
                          </w:r>
                          <w:r>
                            <w:instrText xml:space="preserve"> DOCPROPERTY  "Onderwerp"  \* MERGEFORMAT </w:instrText>
                          </w:r>
                          <w:r>
                            <w:fldChar w:fldCharType="separate"/>
                          </w:r>
                          <w:r>
                            <w:t>Afschrift reactie op onderzoek NOB De relatie met de Belastingdienst</w:t>
                          </w:r>
                          <w:r>
                            <w:fldChar w:fldCharType="end"/>
                          </w:r>
                        </w:p>
                      </w:tc>
                    </w:tr>
                    <w:tr w:rsidR="00E65941" w14:paraId="4B0977C7" w14:textId="77777777">
                      <w:trPr>
                        <w:trHeight w:val="200"/>
                      </w:trPr>
                      <w:tc>
                        <w:tcPr>
                          <w:tcW w:w="1140" w:type="dxa"/>
                        </w:tcPr>
                        <w:p w14:paraId="02CD086D" w14:textId="77777777" w:rsidR="00E65941" w:rsidRDefault="00E65941"/>
                      </w:tc>
                      <w:tc>
                        <w:tcPr>
                          <w:tcW w:w="4738" w:type="dxa"/>
                        </w:tcPr>
                        <w:p w14:paraId="0EC8DE6B" w14:textId="77777777" w:rsidR="00E65941" w:rsidRDefault="00E65941"/>
                      </w:tc>
                    </w:tr>
                  </w:tbl>
                  <w:p w14:paraId="4544F405" w14:textId="77777777" w:rsidR="00321CE5" w:rsidRDefault="00321CE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4A04A0" wp14:editId="16A03E7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B3F45C3" w14:textId="197E9BA7" w:rsidR="00B052EA" w:rsidRDefault="00CB597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44A04A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B3F45C3" w14:textId="197E9BA7" w:rsidR="00B052EA" w:rsidRDefault="00CB597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C8890D4" wp14:editId="3E28E0B2">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FE46E62" w14:textId="77777777" w:rsidR="00321CE5" w:rsidRDefault="00321CE5"/>
                      </w:txbxContent>
                    </wps:txbx>
                    <wps:bodyPr vert="horz" wrap="square" lIns="0" tIns="0" rIns="0" bIns="0" anchor="t" anchorCtr="0"/>
                  </wps:wsp>
                </a:graphicData>
              </a:graphic>
            </wp:anchor>
          </w:drawing>
        </mc:Choice>
        <mc:Fallback>
          <w:pict>
            <v:shape w14:anchorId="1C8890D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FE46E62" w14:textId="77777777" w:rsidR="00321CE5" w:rsidRDefault="00321CE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B2B6C4"/>
    <w:multiLevelType w:val="multilevel"/>
    <w:tmpl w:val="16A21A6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2AE64B"/>
    <w:multiLevelType w:val="multilevel"/>
    <w:tmpl w:val="110B85A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1D6DE5"/>
    <w:multiLevelType w:val="multilevel"/>
    <w:tmpl w:val="EBFDF0F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B7AC96F"/>
    <w:multiLevelType w:val="multilevel"/>
    <w:tmpl w:val="8078F47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112D2"/>
    <w:multiLevelType w:val="multilevel"/>
    <w:tmpl w:val="769AC3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A8F2245"/>
    <w:multiLevelType w:val="multilevel"/>
    <w:tmpl w:val="6EC709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7CC7694"/>
    <w:multiLevelType w:val="hybridMultilevel"/>
    <w:tmpl w:val="12D026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33376580">
    <w:abstractNumId w:val="2"/>
  </w:num>
  <w:num w:numId="2" w16cid:durableId="1901136818">
    <w:abstractNumId w:val="1"/>
  </w:num>
  <w:num w:numId="3" w16cid:durableId="1082264985">
    <w:abstractNumId w:val="4"/>
  </w:num>
  <w:num w:numId="4" w16cid:durableId="2114203349">
    <w:abstractNumId w:val="5"/>
  </w:num>
  <w:num w:numId="5" w16cid:durableId="1752265851">
    <w:abstractNumId w:val="3"/>
  </w:num>
  <w:num w:numId="6" w16cid:durableId="842666928">
    <w:abstractNumId w:val="0"/>
  </w:num>
  <w:num w:numId="7" w16cid:durableId="2062826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8C"/>
    <w:rsid w:val="00051B59"/>
    <w:rsid w:val="000D4062"/>
    <w:rsid w:val="0011697F"/>
    <w:rsid w:val="0014510C"/>
    <w:rsid w:val="00283B70"/>
    <w:rsid w:val="00321CE5"/>
    <w:rsid w:val="003A63B2"/>
    <w:rsid w:val="005173ED"/>
    <w:rsid w:val="005E63D1"/>
    <w:rsid w:val="005F520A"/>
    <w:rsid w:val="00677DC2"/>
    <w:rsid w:val="00705FAE"/>
    <w:rsid w:val="0090448C"/>
    <w:rsid w:val="009F423B"/>
    <w:rsid w:val="00B052EA"/>
    <w:rsid w:val="00C25FE3"/>
    <w:rsid w:val="00CB5979"/>
    <w:rsid w:val="00E21CDA"/>
    <w:rsid w:val="00E65941"/>
    <w:rsid w:val="00EC3D3B"/>
    <w:rsid w:val="00F21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CB759"/>
  <w15:docId w15:val="{19BAB01C-D27C-4682-8109-D5DA18E0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044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448C"/>
    <w:rPr>
      <w:rFonts w:ascii="Verdana" w:hAnsi="Verdana"/>
      <w:color w:val="000000"/>
      <w:sz w:val="18"/>
      <w:szCs w:val="18"/>
    </w:rPr>
  </w:style>
  <w:style w:type="paragraph" w:styleId="Voettekst">
    <w:name w:val="footer"/>
    <w:basedOn w:val="Standaard"/>
    <w:link w:val="VoettekstChar"/>
    <w:uiPriority w:val="99"/>
    <w:unhideWhenUsed/>
    <w:rsid w:val="009044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448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117</ap:Words>
  <ap:Characters>649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Afschrift reactie op onderzoek NOB De relatie met de Belastingdienst</vt:lpstr>
    </vt:vector>
  </ap:TitlesOfParts>
  <ap:LinksUpToDate>false</ap:LinksUpToDate>
  <ap:CharactersWithSpaces>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2025-06-03T11:33:00.0000000Z</dcterms:created>
  <dcterms:modified xsi:type="dcterms:W3CDTF">2025-06-03T11:33:00.0000000Z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Afschrift reactie op onderzoek NOB De relatie met de Belastingdienst</vt:lpwstr>
  </property>
  <property fmtid="{D5CDD505-2E9C-101B-9397-08002B2CF9AE}" pid="5" name="Publicatiedatum">
    <vt:lpwstr/>
  </property>
  <property fmtid="{D5CDD505-2E9C-101B-9397-08002B2CF9AE}" pid="6" name="Verantwoordelijke organisatie">
    <vt:lpwstr>Bestuurlijke en Politieke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2025-0000127768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Afschrift reactie op onderzoek NOB De relatie met de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2025-04-24T12:13:03Z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87147076-6274-48f7-90a2-b13244cdbe2e</vt:lpwstr>
  </property>
  <property fmtid="{D5CDD505-2E9C-101B-9397-08002B2CF9AE}" pid="37" name="MSIP_Label_e00462cb-1b47-485e-830d-87ca0cc9766d_ContentBits">
    <vt:lpwstr>0</vt:lpwstr>
  </property>
</Properties>
</file>