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7A99716" w14:textId="77777777">
        <w:tc>
          <w:tcPr>
            <w:tcW w:w="7792" w:type="dxa"/>
            <w:gridSpan w:val="2"/>
          </w:tcPr>
          <w:p w:rsidR="005D2AE9" w:rsidP="00AC64CE" w:rsidRDefault="005D2AE9" w14:paraId="7F4FE8F9" w14:textId="77777777">
            <w:pPr>
              <w:spacing w:after="40"/>
            </w:pPr>
            <w:r w:rsidRPr="00093942">
              <w:rPr>
                <w:sz w:val="13"/>
              </w:rPr>
              <w:t>Retouradres Postbus 20701 2500 ES Den Haag</w:t>
            </w:r>
          </w:p>
        </w:tc>
      </w:tr>
      <w:tr w:rsidR="005D2AE9" w:rsidTr="005D2AE9" w14:paraId="41614B6B" w14:textId="77777777">
        <w:tc>
          <w:tcPr>
            <w:tcW w:w="7792" w:type="dxa"/>
            <w:gridSpan w:val="2"/>
          </w:tcPr>
          <w:p w:rsidR="005D2AE9" w:rsidP="00AC64CE" w:rsidRDefault="005D2AE9" w14:paraId="0015FFF0" w14:textId="77777777">
            <w:pPr>
              <w:tabs>
                <w:tab w:val="left" w:pos="614"/>
              </w:tabs>
              <w:spacing w:after="0"/>
            </w:pPr>
            <w:r>
              <w:t>de Voorzitter van de Tweede Kamer</w:t>
            </w:r>
          </w:p>
          <w:p w:rsidR="005D2AE9" w:rsidP="00AC64CE" w:rsidRDefault="005D2AE9" w14:paraId="67083E9A" w14:textId="77777777">
            <w:pPr>
              <w:tabs>
                <w:tab w:val="left" w:pos="614"/>
              </w:tabs>
              <w:spacing w:after="0"/>
            </w:pPr>
            <w:r>
              <w:t>der Staten-Generaal</w:t>
            </w:r>
          </w:p>
          <w:p w:rsidR="005D2AE9" w:rsidP="00AC64CE" w:rsidRDefault="005D2AE9" w14:paraId="42567E6D" w14:textId="77777777">
            <w:pPr>
              <w:tabs>
                <w:tab w:val="left" w:pos="614"/>
              </w:tabs>
              <w:spacing w:after="0"/>
            </w:pPr>
            <w:r>
              <w:t xml:space="preserve">Bezuidenhoutseweg 67 </w:t>
            </w:r>
          </w:p>
          <w:p w:rsidR="005D2AE9" w:rsidP="003215E0" w:rsidRDefault="005D2AE9" w14:paraId="0B3CF2F8" w14:textId="77777777">
            <w:pPr>
              <w:tabs>
                <w:tab w:val="left" w:pos="614"/>
              </w:tabs>
              <w:spacing w:after="240"/>
            </w:pPr>
            <w:r>
              <w:t>2594 AC Den Haag</w:t>
            </w:r>
          </w:p>
          <w:p w:rsidRPr="003215E0" w:rsidR="003215E0" w:rsidP="003215E0" w:rsidRDefault="003215E0" w14:paraId="3C41BFA1" w14:textId="77777777">
            <w:pPr>
              <w:tabs>
                <w:tab w:val="left" w:pos="614"/>
              </w:tabs>
              <w:spacing w:after="240"/>
            </w:pPr>
          </w:p>
        </w:tc>
      </w:tr>
      <w:tr w:rsidR="005D2AE9" w:rsidTr="005D2AE9" w14:paraId="75FACDC7" w14:textId="77777777">
        <w:trPr>
          <w:trHeight w:val="283"/>
        </w:trPr>
        <w:tc>
          <w:tcPr>
            <w:tcW w:w="1969" w:type="dxa"/>
          </w:tcPr>
          <w:p w:rsidR="005D2AE9" w:rsidP="00AC64CE" w:rsidRDefault="005D2AE9" w14:paraId="4C973019" w14:textId="77777777">
            <w:pPr>
              <w:tabs>
                <w:tab w:val="left" w:pos="614"/>
              </w:tabs>
              <w:spacing w:after="0"/>
            </w:pPr>
            <w:r>
              <w:t>Datum</w:t>
            </w:r>
          </w:p>
        </w:tc>
        <w:sdt>
          <w:sdtPr>
            <w:alias w:val="Datum daadwerkelijke verzending"/>
            <w:tag w:val="Datum daadwerkelijke verzending"/>
            <w:id w:val="1978256768"/>
            <w:placeholder>
              <w:docPart w:val="693DC7F8F0CA4525BB75B03D5314DFAC"/>
            </w:placeholder>
            <w:date w:fullDate="2025-06-04T00:00:00Z">
              <w:dateFormat w:val="d MMMM yyyy"/>
              <w:lid w:val="nl-NL"/>
              <w:storeMappedDataAs w:val="dateTime"/>
              <w:calendar w:val="gregorian"/>
            </w:date>
          </w:sdtPr>
          <w:sdtEndPr/>
          <w:sdtContent>
            <w:tc>
              <w:tcPr>
                <w:tcW w:w="5823" w:type="dxa"/>
              </w:tcPr>
              <w:p w:rsidR="005D2AE9" w:rsidP="00532DD6" w:rsidRDefault="00532DD6" w14:paraId="5F1CFBF5" w14:textId="566CD6B6">
                <w:pPr>
                  <w:keepNext/>
                  <w:spacing w:after="0"/>
                </w:pPr>
                <w:r>
                  <w:t>4 juni 2025</w:t>
                </w:r>
              </w:p>
            </w:tc>
          </w:sdtContent>
        </w:sdt>
      </w:tr>
      <w:tr w:rsidR="005D2AE9" w:rsidTr="005D2AE9" w14:paraId="2E6E0089" w14:textId="77777777">
        <w:trPr>
          <w:trHeight w:val="283"/>
        </w:trPr>
        <w:tc>
          <w:tcPr>
            <w:tcW w:w="1969" w:type="dxa"/>
          </w:tcPr>
          <w:p w:rsidR="005D2AE9" w:rsidP="00AC64CE" w:rsidRDefault="005D2AE9" w14:paraId="31B53B16" w14:textId="77777777">
            <w:pPr>
              <w:tabs>
                <w:tab w:val="left" w:pos="614"/>
              </w:tabs>
              <w:spacing w:after="0"/>
            </w:pPr>
            <w:bookmarkStart w:name="_GoBack" w:colFirst="1" w:colLast="1" w:id="0"/>
            <w:r>
              <w:t>Betreft</w:t>
            </w:r>
          </w:p>
        </w:tc>
        <w:tc>
          <w:tcPr>
            <w:tcW w:w="5823" w:type="dxa"/>
          </w:tcPr>
          <w:p w:rsidR="005D2AE9" w:rsidP="00A51D53" w:rsidRDefault="00A51D53" w14:paraId="10A89522" w14:textId="77777777">
            <w:pPr>
              <w:tabs>
                <w:tab w:val="left" w:pos="614"/>
              </w:tabs>
              <w:spacing w:after="0"/>
            </w:pPr>
            <w:r>
              <w:t>Beantwoording van s</w:t>
            </w:r>
            <w:r w:rsidR="003215E0">
              <w:t>chriftelijke vragen</w:t>
            </w:r>
            <w:r w:rsidR="000A568C">
              <w:t xml:space="preserve"> </w:t>
            </w:r>
            <w:r>
              <w:t xml:space="preserve">Kamerleden </w:t>
            </w:r>
            <w:r w:rsidR="000A568C">
              <w:t xml:space="preserve">Ceder &amp; Bikker (CU) over de uitbreiding van militaire trainingsfaciliteiten op </w:t>
            </w:r>
            <w:r>
              <w:t>’</w:t>
            </w:r>
            <w:r w:rsidR="000A568C">
              <w:t>t Harde</w:t>
            </w:r>
            <w:r>
              <w:t>.</w:t>
            </w:r>
          </w:p>
        </w:tc>
      </w:tr>
    </w:tbl>
    <w:bookmarkEnd w:id="0"/>
    <w:p w:rsidRPr="005D2AE9" w:rsidR="005D2AE9" w:rsidP="005D2AE9" w:rsidRDefault="005D2AE9" w14:paraId="4D1750AD" w14:textId="77777777">
      <w:r>
        <w:rPr>
          <w:noProof/>
          <w:lang w:eastAsia="nl-NL" w:bidi="ar-SA"/>
        </w:rPr>
        <mc:AlternateContent>
          <mc:Choice Requires="wps">
            <w:drawing>
              <wp:anchor distT="0" distB="0" distL="114300" distR="114300" simplePos="0" relativeHeight="251659264" behindDoc="0" locked="0" layoutInCell="1" allowOverlap="1" wp14:editId="5EB84202" wp14:anchorId="63701A9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D4616" w:rsidP="00AC64CE" w:rsidRDefault="00BD4616" w14:paraId="1E1BF085" w14:textId="77777777">
                            <w:pPr>
                              <w:pStyle w:val="ReferentiegegevenskopW1-Huisstijl"/>
                              <w:spacing w:before="360"/>
                            </w:pPr>
                            <w:r>
                              <w:t>Ministerie van Defensie</w:t>
                            </w:r>
                          </w:p>
                          <w:p w:rsidR="00BD4616" w:rsidP="00AC64CE" w:rsidRDefault="00BD4616" w14:paraId="30E6E174" w14:textId="77777777">
                            <w:pPr>
                              <w:pStyle w:val="Referentiegegevens-Huisstijl"/>
                            </w:pPr>
                            <w:r>
                              <w:t>Plein 4</w:t>
                            </w:r>
                          </w:p>
                          <w:p w:rsidR="00BD4616" w:rsidP="00AC64CE" w:rsidRDefault="00BD4616" w14:paraId="2463EF64" w14:textId="77777777">
                            <w:pPr>
                              <w:pStyle w:val="Referentiegegevens-Huisstijl"/>
                            </w:pPr>
                            <w:r>
                              <w:t>MPC 58 B</w:t>
                            </w:r>
                          </w:p>
                          <w:p w:rsidRPr="003215E0" w:rsidR="00BD4616" w:rsidP="00AC64CE" w:rsidRDefault="00BD4616" w14:paraId="28E39769" w14:textId="77777777">
                            <w:pPr>
                              <w:pStyle w:val="Referentiegegevens-Huisstijl"/>
                              <w:rPr>
                                <w:lang w:val="de-DE"/>
                              </w:rPr>
                            </w:pPr>
                            <w:r w:rsidRPr="003215E0">
                              <w:rPr>
                                <w:lang w:val="de-DE"/>
                              </w:rPr>
                              <w:t>Postbus 20701</w:t>
                            </w:r>
                          </w:p>
                          <w:p w:rsidRPr="003215E0" w:rsidR="00BD4616" w:rsidP="00AC64CE" w:rsidRDefault="00BD4616" w14:paraId="3E3466F2" w14:textId="77777777">
                            <w:pPr>
                              <w:pStyle w:val="Referentiegegevens-Huisstijl"/>
                              <w:rPr>
                                <w:lang w:val="de-DE"/>
                              </w:rPr>
                            </w:pPr>
                            <w:r w:rsidRPr="003215E0">
                              <w:rPr>
                                <w:lang w:val="de-DE"/>
                              </w:rPr>
                              <w:t>2500 ES Den Haag</w:t>
                            </w:r>
                          </w:p>
                          <w:p w:rsidRPr="003215E0" w:rsidR="00BD4616" w:rsidP="00AC64CE" w:rsidRDefault="00BD4616" w14:paraId="7B5E168C" w14:textId="77777777">
                            <w:pPr>
                              <w:pStyle w:val="Referentiegegevens-Huisstijl"/>
                              <w:rPr>
                                <w:lang w:val="de-DE"/>
                              </w:rPr>
                            </w:pPr>
                            <w:r w:rsidRPr="003215E0">
                              <w:rPr>
                                <w:lang w:val="de-DE"/>
                              </w:rPr>
                              <w:t>www.defensie.nl</w:t>
                            </w:r>
                          </w:p>
                          <w:sdt>
                            <w:sdtPr>
                              <w:id w:val="-1579366926"/>
                              <w:lock w:val="contentLocked"/>
                              <w:placeholder>
                                <w:docPart w:val="377E8AC2F8C04F559DB422C5D59E835D"/>
                              </w:placeholder>
                            </w:sdtPr>
                            <w:sdtEndPr/>
                            <w:sdtContent>
                              <w:p w:rsidR="00BD4616" w:rsidP="00AC64CE" w:rsidRDefault="00BD4616" w14:paraId="6393E162" w14:textId="77777777">
                                <w:pPr>
                                  <w:pStyle w:val="ReferentiegegevenskopW1-Huisstijl"/>
                                  <w:spacing w:before="120"/>
                                </w:pPr>
                                <w:r>
                                  <w:t>Onze referentie</w:t>
                                </w:r>
                              </w:p>
                            </w:sdtContent>
                          </w:sdt>
                          <w:p w:rsidRPr="00457BBC" w:rsidR="00BD4616" w:rsidP="00AC64CE" w:rsidRDefault="00BD4616" w14:paraId="3B3A556D" w14:textId="77777777">
                            <w:pPr>
                              <w:pStyle w:val="Referentiegegevens-Huisstijl"/>
                            </w:pPr>
                            <w:r>
                              <w:t>D2025-001487</w:t>
                            </w:r>
                          </w:p>
                          <w:p w:rsidR="00BD4616" w:rsidP="00AC64CE" w:rsidRDefault="00BD4616" w14:paraId="47EC14DB" w14:textId="77777777">
                            <w:pPr>
                              <w:pStyle w:val="ReferentiegegevenskopW1-Huisstijl"/>
                            </w:pPr>
                            <w:r>
                              <w:t>Datum vaststelling</w:t>
                            </w:r>
                          </w:p>
                          <w:p w:rsidR="00BD4616" w:rsidP="00AC64CE" w:rsidRDefault="00532DD6" w14:paraId="46E902BB" w14:textId="2B60D48A">
                            <w:pPr>
                              <w:pStyle w:val="Referentiegegevens-Huisstijl"/>
                            </w:pPr>
                            <w:r>
                              <w:t>04-06</w:t>
                            </w:r>
                            <w:r w:rsidR="00BD4616">
                              <w:t>-2025</w:t>
                            </w:r>
                          </w:p>
                          <w:p w:rsidR="00BD4616" w:rsidP="00AC64CE" w:rsidRDefault="00BD4616" w14:paraId="741A8C5C" w14:textId="77777777">
                            <w:pPr>
                              <w:pStyle w:val="Algemenevoorwaarden-Huisstijl"/>
                            </w:pPr>
                            <w:r>
                              <w:t>Bij beantwoording, datum, onze referentie en onderwerp vermelden.</w:t>
                            </w:r>
                          </w:p>
                          <w:p w:rsidR="00BD4616" w:rsidP="008967D1" w:rsidRDefault="00BD4616" w14:paraId="398789C0"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701A92">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BD4616" w:rsidP="00AC64CE" w:rsidRDefault="00BD4616" w14:paraId="1E1BF085" w14:textId="77777777">
                      <w:pPr>
                        <w:pStyle w:val="ReferentiegegevenskopW1-Huisstijl"/>
                        <w:spacing w:before="360"/>
                      </w:pPr>
                      <w:r>
                        <w:t>Ministerie van Defensie</w:t>
                      </w:r>
                    </w:p>
                    <w:p w:rsidR="00BD4616" w:rsidP="00AC64CE" w:rsidRDefault="00BD4616" w14:paraId="30E6E174" w14:textId="77777777">
                      <w:pPr>
                        <w:pStyle w:val="Referentiegegevens-Huisstijl"/>
                      </w:pPr>
                      <w:r>
                        <w:t>Plein 4</w:t>
                      </w:r>
                    </w:p>
                    <w:p w:rsidR="00BD4616" w:rsidP="00AC64CE" w:rsidRDefault="00BD4616" w14:paraId="2463EF64" w14:textId="77777777">
                      <w:pPr>
                        <w:pStyle w:val="Referentiegegevens-Huisstijl"/>
                      </w:pPr>
                      <w:r>
                        <w:t>MPC 58 B</w:t>
                      </w:r>
                    </w:p>
                    <w:p w:rsidRPr="003215E0" w:rsidR="00BD4616" w:rsidP="00AC64CE" w:rsidRDefault="00BD4616" w14:paraId="28E39769" w14:textId="77777777">
                      <w:pPr>
                        <w:pStyle w:val="Referentiegegevens-Huisstijl"/>
                        <w:rPr>
                          <w:lang w:val="de-DE"/>
                        </w:rPr>
                      </w:pPr>
                      <w:r w:rsidRPr="003215E0">
                        <w:rPr>
                          <w:lang w:val="de-DE"/>
                        </w:rPr>
                        <w:t>Postbus 20701</w:t>
                      </w:r>
                    </w:p>
                    <w:p w:rsidRPr="003215E0" w:rsidR="00BD4616" w:rsidP="00AC64CE" w:rsidRDefault="00BD4616" w14:paraId="3E3466F2" w14:textId="77777777">
                      <w:pPr>
                        <w:pStyle w:val="Referentiegegevens-Huisstijl"/>
                        <w:rPr>
                          <w:lang w:val="de-DE"/>
                        </w:rPr>
                      </w:pPr>
                      <w:r w:rsidRPr="003215E0">
                        <w:rPr>
                          <w:lang w:val="de-DE"/>
                        </w:rPr>
                        <w:t>2500 ES Den Haag</w:t>
                      </w:r>
                    </w:p>
                    <w:p w:rsidRPr="003215E0" w:rsidR="00BD4616" w:rsidP="00AC64CE" w:rsidRDefault="00BD4616" w14:paraId="7B5E168C" w14:textId="77777777">
                      <w:pPr>
                        <w:pStyle w:val="Referentiegegevens-Huisstijl"/>
                        <w:rPr>
                          <w:lang w:val="de-DE"/>
                        </w:rPr>
                      </w:pPr>
                      <w:r w:rsidRPr="003215E0">
                        <w:rPr>
                          <w:lang w:val="de-DE"/>
                        </w:rPr>
                        <w:t>www.defensie.nl</w:t>
                      </w:r>
                    </w:p>
                    <w:sdt>
                      <w:sdtPr>
                        <w:id w:val="-1579366926"/>
                        <w:lock w:val="contentLocked"/>
                        <w:placeholder>
                          <w:docPart w:val="377E8AC2F8C04F559DB422C5D59E835D"/>
                        </w:placeholder>
                      </w:sdtPr>
                      <w:sdtEndPr/>
                      <w:sdtContent>
                        <w:p w:rsidR="00BD4616" w:rsidP="00AC64CE" w:rsidRDefault="00BD4616" w14:paraId="6393E162" w14:textId="77777777">
                          <w:pPr>
                            <w:pStyle w:val="ReferentiegegevenskopW1-Huisstijl"/>
                            <w:spacing w:before="120"/>
                          </w:pPr>
                          <w:r>
                            <w:t>Onze referentie</w:t>
                          </w:r>
                        </w:p>
                      </w:sdtContent>
                    </w:sdt>
                    <w:p w:rsidRPr="00457BBC" w:rsidR="00BD4616" w:rsidP="00AC64CE" w:rsidRDefault="00BD4616" w14:paraId="3B3A556D" w14:textId="77777777">
                      <w:pPr>
                        <w:pStyle w:val="Referentiegegevens-Huisstijl"/>
                      </w:pPr>
                      <w:r>
                        <w:t>D2025-001487</w:t>
                      </w:r>
                    </w:p>
                    <w:p w:rsidR="00BD4616" w:rsidP="00AC64CE" w:rsidRDefault="00BD4616" w14:paraId="47EC14DB" w14:textId="77777777">
                      <w:pPr>
                        <w:pStyle w:val="ReferentiegegevenskopW1-Huisstijl"/>
                      </w:pPr>
                      <w:r>
                        <w:t>Datum vaststelling</w:t>
                      </w:r>
                    </w:p>
                    <w:p w:rsidR="00BD4616" w:rsidP="00AC64CE" w:rsidRDefault="00532DD6" w14:paraId="46E902BB" w14:textId="2B60D48A">
                      <w:pPr>
                        <w:pStyle w:val="Referentiegegevens-Huisstijl"/>
                      </w:pPr>
                      <w:r>
                        <w:t>04-06</w:t>
                      </w:r>
                      <w:r w:rsidR="00BD4616">
                        <w:t>-2025</w:t>
                      </w:r>
                    </w:p>
                    <w:p w:rsidR="00BD4616" w:rsidP="00AC64CE" w:rsidRDefault="00BD4616" w14:paraId="741A8C5C" w14:textId="77777777">
                      <w:pPr>
                        <w:pStyle w:val="Algemenevoorwaarden-Huisstijl"/>
                      </w:pPr>
                      <w:r>
                        <w:t>Bij beantwoording, datum, onze referentie en onderwerp vermelden.</w:t>
                      </w:r>
                    </w:p>
                    <w:p w:rsidR="00BD4616" w:rsidP="008967D1" w:rsidRDefault="00BD4616" w14:paraId="398789C0" w14:textId="77777777">
                      <w:pPr>
                        <w:pStyle w:val="Algemenevoorwaarden-Huisstijl"/>
                      </w:pPr>
                    </w:p>
                  </w:txbxContent>
                </v:textbox>
                <w10:wrap anchorx="page" anchory="page"/>
              </v:shape>
            </w:pict>
          </mc:Fallback>
        </mc:AlternateContent>
      </w:r>
    </w:p>
    <w:p w:rsidR="008967D1" w:rsidP="00BE2D79" w:rsidRDefault="008967D1" w14:paraId="127ECC93" w14:textId="77777777">
      <w:pPr>
        <w:spacing w:after="240"/>
      </w:pPr>
    </w:p>
    <w:p w:rsidR="003215E0" w:rsidP="00BE2D79" w:rsidRDefault="003215E0" w14:paraId="257AE112" w14:textId="77777777">
      <w:pPr>
        <w:spacing w:after="240"/>
      </w:pPr>
    </w:p>
    <w:p w:rsidR="003215E0" w:rsidP="00BE2D79" w:rsidRDefault="003215E0" w14:paraId="761935D2" w14:textId="77777777">
      <w:pPr>
        <w:spacing w:after="240"/>
      </w:pPr>
    </w:p>
    <w:p w:rsidR="004B0E47" w:rsidP="00BE2D79" w:rsidRDefault="00BE2D79" w14:paraId="4032A1AA" w14:textId="77777777">
      <w:pPr>
        <w:spacing w:after="240"/>
      </w:pPr>
      <w:r>
        <w:t>Geachte voorzitter,</w:t>
      </w:r>
    </w:p>
    <w:p w:rsidR="00881E10" w:rsidP="005348AC" w:rsidRDefault="003215E0" w14:paraId="7170D1A5" w14:textId="2E7911A6">
      <w:r>
        <w:t xml:space="preserve">Hierbij bied ik u </w:t>
      </w:r>
      <w:r w:rsidR="00377911">
        <w:t xml:space="preserve">mede namens de minister van Volkshuisvesting en Ruimtelijke Ordening </w:t>
      </w:r>
      <w:r>
        <w:t>de antwoorden aan op de schriftelijke vragen gesteld door de leden Ceder &amp; Bikker (CU) over de uitbreiding van militaire trainingsfaciliteiten op ’t Harde (</w:t>
      </w:r>
      <w:r w:rsidRPr="004B276E">
        <w:t xml:space="preserve">kenmerk </w:t>
      </w:r>
      <w:r w:rsidR="004B276E">
        <w:t>2025Z04635).</w:t>
      </w:r>
    </w:p>
    <w:p w:rsidR="003215E0" w:rsidP="00E26D15" w:rsidRDefault="003215E0" w14:paraId="10278D72" w14:textId="77777777">
      <w:pPr>
        <w:keepNext/>
        <w:spacing w:before="600" w:after="0"/>
      </w:pPr>
    </w:p>
    <w:p w:rsidRPr="00881E10" w:rsidR="003215E0" w:rsidP="00E26D15" w:rsidRDefault="00BE2D79" w14:paraId="586A1479" w14:textId="77777777">
      <w:pPr>
        <w:keepNext/>
        <w:spacing w:before="600" w:after="0"/>
      </w:pPr>
      <w:r>
        <w:t>Hoogachtend,</w:t>
      </w:r>
    </w:p>
    <w:p w:rsidRPr="003E0DA1" w:rsidR="0060422E" w:rsidP="00CC6BF3" w:rsidRDefault="005348AC" w14:paraId="78A0396D"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35C7F1C6" w14:textId="77777777">
      <w:pPr>
        <w:spacing w:before="960"/>
        <w:rPr>
          <w:color w:val="000000" w:themeColor="text1"/>
        </w:rPr>
      </w:pPr>
      <w:r>
        <w:rPr>
          <w:color w:val="000000" w:themeColor="text1"/>
        </w:rPr>
        <w:t>Gijs Tuinman</w:t>
      </w:r>
    </w:p>
    <w:p w:rsidR="003215E0" w:rsidP="0060422E" w:rsidRDefault="003215E0" w14:paraId="5293176A" w14:textId="77777777">
      <w:pPr>
        <w:spacing w:before="960"/>
        <w:rPr>
          <w:color w:val="000000" w:themeColor="text1"/>
        </w:rPr>
      </w:pPr>
    </w:p>
    <w:p w:rsidR="003215E0" w:rsidP="0060422E" w:rsidRDefault="003215E0" w14:paraId="6FF61938" w14:textId="77777777">
      <w:pPr>
        <w:spacing w:before="960"/>
        <w:rPr>
          <w:color w:val="000000" w:themeColor="text1"/>
        </w:rPr>
      </w:pPr>
    </w:p>
    <w:p w:rsidR="00CC10BC" w:rsidP="00AC64CE" w:rsidRDefault="00CC10BC" w14:paraId="288B34E8" w14:textId="77777777">
      <w:pPr>
        <w:jc w:val="both"/>
        <w:rPr>
          <w:b/>
        </w:rPr>
      </w:pPr>
    </w:p>
    <w:p w:rsidR="00CC10BC" w:rsidP="00AC64CE" w:rsidRDefault="00CC10BC" w14:paraId="4E28DB3B" w14:textId="77777777">
      <w:pPr>
        <w:jc w:val="both"/>
        <w:rPr>
          <w:b/>
        </w:rPr>
      </w:pPr>
    </w:p>
    <w:p w:rsidR="003215E0" w:rsidP="00AC64CE" w:rsidRDefault="003215E0" w14:paraId="5A90EE18" w14:textId="35CDDA44">
      <w:pPr>
        <w:jc w:val="both"/>
        <w:rPr>
          <w:b/>
        </w:rPr>
      </w:pPr>
      <w:r w:rsidRPr="008E15E6">
        <w:rPr>
          <w:b/>
        </w:rPr>
        <w:t xml:space="preserve">Antwoorden op de schriftelijke vragen van de leden Ceder &amp; Bikker (CU) over de uitbreiding van militaire trainingsfaciliteiten op ’t Harde </w:t>
      </w:r>
      <w:r w:rsidRPr="004B276E">
        <w:rPr>
          <w:b/>
        </w:rPr>
        <w:t>(ingezonden:</w:t>
      </w:r>
      <w:r w:rsidRPr="004B276E" w:rsidR="004B276E">
        <w:rPr>
          <w:b/>
        </w:rPr>
        <w:t xml:space="preserve"> 13 maart 2025</w:t>
      </w:r>
      <w:r w:rsidRPr="004B276E">
        <w:rPr>
          <w:b/>
        </w:rPr>
        <w:t xml:space="preserve">, kenmerk </w:t>
      </w:r>
      <w:r w:rsidRPr="004B276E" w:rsidR="004B276E">
        <w:rPr>
          <w:b/>
        </w:rPr>
        <w:t>2025Z04635</w:t>
      </w:r>
      <w:r w:rsidRPr="004B276E">
        <w:rPr>
          <w:b/>
        </w:rPr>
        <w:t>).</w:t>
      </w:r>
    </w:p>
    <w:p w:rsidRPr="008E15E6" w:rsidR="00CC10BC" w:rsidP="00AC64CE" w:rsidRDefault="00CC10BC" w14:paraId="353B3247" w14:textId="77777777">
      <w:pPr>
        <w:jc w:val="both"/>
        <w:rPr>
          <w:b/>
        </w:rPr>
      </w:pPr>
    </w:p>
    <w:p w:rsidRPr="008E15E6" w:rsidR="003215E0" w:rsidP="00AC64CE" w:rsidRDefault="003215E0" w14:paraId="0F3D9F7A" w14:textId="77777777">
      <w:pPr>
        <w:jc w:val="both"/>
        <w:rPr>
          <w:b/>
        </w:rPr>
      </w:pPr>
      <w:r w:rsidRPr="008E15E6">
        <w:rPr>
          <w:b/>
        </w:rPr>
        <w:t>Vraag 1</w:t>
      </w:r>
    </w:p>
    <w:p w:rsidRPr="008E15E6" w:rsidR="003215E0" w:rsidP="00AC64CE" w:rsidRDefault="003215E0" w14:paraId="4A1BC743" w14:textId="77777777">
      <w:pPr>
        <w:suppressAutoHyphens w:val="0"/>
        <w:autoSpaceDN/>
        <w:spacing w:after="0" w:line="240" w:lineRule="auto"/>
        <w:jc w:val="both"/>
        <w:textAlignment w:val="auto"/>
        <w:rPr>
          <w:b/>
        </w:rPr>
      </w:pPr>
      <w:r w:rsidRPr="008E15E6">
        <w:rPr>
          <w:b/>
        </w:rPr>
        <w:t>Welke gemiddelde doorloopsnelheid hebben de huidige vergunningprocedures voor uitbreiding van Nederlandse militaire (trainings)faciliteiten? Vindt u deze snelheid passend bij de huidige opgave waar Nederland voor staat? Zo ja, waarom? Zo nee, waarom niet?</w:t>
      </w:r>
    </w:p>
    <w:p w:rsidR="003215E0" w:rsidP="00AC64CE" w:rsidRDefault="003215E0" w14:paraId="26B83B2B" w14:textId="77777777">
      <w:pPr>
        <w:spacing w:after="0" w:line="240" w:lineRule="auto"/>
        <w:jc w:val="both"/>
        <w:rPr>
          <w:highlight w:val="yellow"/>
        </w:rPr>
      </w:pPr>
    </w:p>
    <w:p w:rsidR="008465D1" w:rsidP="00F845FA" w:rsidRDefault="008465D1" w14:paraId="04C2B4B2" w14:textId="49043CA9">
      <w:r>
        <w:t xml:space="preserve">Een gemiddelde doorloopsnelheid van vergunningsprocedures voor uitbreiding van de Nederlandse militaire faciliteiten is niet te geven. Elke procedure heeft verschillende aandachtspunten, waardoor afstemming op verschillende niveaus tot een </w:t>
      </w:r>
      <w:r w:rsidR="00A129A2">
        <w:t xml:space="preserve">in het algemeen lange </w:t>
      </w:r>
      <w:r>
        <w:t xml:space="preserve">doorlooptijd leidt en in sommige gevallen </w:t>
      </w:r>
      <w:r w:rsidR="007B35B5">
        <w:t xml:space="preserve">– zoals voor de omgevingsvergunning van het Artillerie Schietkamp (ASK) bij ’t Harde - </w:t>
      </w:r>
      <w:r>
        <w:t>jaren in beslag kan nemen</w:t>
      </w:r>
      <w:r w:rsidR="007B35B5">
        <w:t xml:space="preserve">. </w:t>
      </w:r>
      <w:r w:rsidR="00E441F9">
        <w:t xml:space="preserve">In het proces van de vergunningverlening wordt een afweging gemaakt tussen de belangen van Defensie en die van de leefomgeving en omwonenden. </w:t>
      </w:r>
      <w:r>
        <w:t xml:space="preserve">Verleende vergunningen staan open voor bezwaar </w:t>
      </w:r>
      <w:r w:rsidR="006C077F">
        <w:t xml:space="preserve">of </w:t>
      </w:r>
      <w:r>
        <w:t>beroep</w:t>
      </w:r>
      <w:r w:rsidR="00A129A2">
        <w:t xml:space="preserve">, waaruit </w:t>
      </w:r>
      <w:r>
        <w:t xml:space="preserve">juridische procedures </w:t>
      </w:r>
      <w:r w:rsidR="00A129A2">
        <w:t>kunnen volgen</w:t>
      </w:r>
      <w:r>
        <w:t xml:space="preserve">. Deze doorloopsnelheid </w:t>
      </w:r>
      <w:r>
        <w:lastRenderedPageBreak/>
        <w:t>st</w:t>
      </w:r>
      <w:r w:rsidR="005F4B96">
        <w:t>aat</w:t>
      </w:r>
      <w:r w:rsidR="00ED0455">
        <w:t xml:space="preserve"> naar mijn mening</w:t>
      </w:r>
      <w:r>
        <w:t xml:space="preserve">, gezien het huidige dreigingsbeeld, </w:t>
      </w:r>
      <w:r w:rsidR="00250419">
        <w:t xml:space="preserve">op gespannen voet met </w:t>
      </w:r>
      <w:r>
        <w:t xml:space="preserve">de urgentie die nodig is om </w:t>
      </w:r>
      <w:r w:rsidR="00A129A2">
        <w:t xml:space="preserve">ons </w:t>
      </w:r>
      <w:r>
        <w:t>voor te bereiden op</w:t>
      </w:r>
      <w:r w:rsidRPr="000840A5">
        <w:t xml:space="preserve"> hoofdtaak 1</w:t>
      </w:r>
      <w:r>
        <w:t>: het beschermen van het eigen grondgebied en dat van bondgenoten. Samen met de Inspectie Leefomgeving en Transport (ILT) werkt Defensie</w:t>
      </w:r>
      <w:r w:rsidR="00250419">
        <w:t xml:space="preserve"> daarom</w:t>
      </w:r>
      <w:r>
        <w:t xml:space="preserve"> </w:t>
      </w:r>
      <w:r w:rsidR="00D44362">
        <w:t xml:space="preserve">aan </w:t>
      </w:r>
      <w:r w:rsidR="00A129A2">
        <w:t xml:space="preserve">het </w:t>
      </w:r>
      <w:r w:rsidR="00B91901">
        <w:t xml:space="preserve">verkorten </w:t>
      </w:r>
      <w:r w:rsidR="00A129A2">
        <w:t xml:space="preserve">van </w:t>
      </w:r>
      <w:r>
        <w:t>de doorlooptijd tussen vergunningsaanvraag en vergunningsverlening.</w:t>
      </w:r>
    </w:p>
    <w:p w:rsidR="008160F0" w:rsidP="00AC64CE" w:rsidRDefault="008160F0" w14:paraId="3C9ABC7F" w14:textId="77777777">
      <w:pPr>
        <w:suppressAutoHyphens w:val="0"/>
        <w:autoSpaceDN/>
        <w:spacing w:after="0" w:line="240" w:lineRule="auto"/>
        <w:jc w:val="both"/>
        <w:textAlignment w:val="auto"/>
        <w:rPr>
          <w:kern w:val="0"/>
        </w:rPr>
      </w:pPr>
    </w:p>
    <w:p w:rsidRPr="008E15E6" w:rsidR="002B18FF" w:rsidP="00AC64CE" w:rsidRDefault="002B18FF" w14:paraId="48F4F04B" w14:textId="77777777">
      <w:pPr>
        <w:suppressAutoHyphens w:val="0"/>
        <w:autoSpaceDN/>
        <w:spacing w:after="0" w:line="240" w:lineRule="auto"/>
        <w:jc w:val="both"/>
        <w:textAlignment w:val="auto"/>
      </w:pPr>
    </w:p>
    <w:p w:rsidRPr="008E15E6" w:rsidR="003215E0" w:rsidP="00AC64CE" w:rsidRDefault="003215E0" w14:paraId="77B33B9E" w14:textId="77777777">
      <w:pPr>
        <w:suppressAutoHyphens w:val="0"/>
        <w:autoSpaceDN/>
        <w:spacing w:after="0" w:line="240" w:lineRule="auto"/>
        <w:jc w:val="both"/>
        <w:textAlignment w:val="auto"/>
        <w:rPr>
          <w:b/>
        </w:rPr>
      </w:pPr>
      <w:r w:rsidRPr="008E15E6">
        <w:rPr>
          <w:b/>
        </w:rPr>
        <w:t>Vraag 2</w:t>
      </w:r>
    </w:p>
    <w:p w:rsidRPr="008E15E6" w:rsidR="003215E0" w:rsidP="00AC64CE" w:rsidRDefault="003215E0" w14:paraId="32031C74" w14:textId="77777777">
      <w:pPr>
        <w:suppressAutoHyphens w:val="0"/>
        <w:autoSpaceDN/>
        <w:spacing w:after="0" w:line="240" w:lineRule="auto"/>
        <w:jc w:val="both"/>
        <w:textAlignment w:val="auto"/>
        <w:rPr>
          <w:b/>
        </w:rPr>
      </w:pPr>
    </w:p>
    <w:p w:rsidR="003215E0" w:rsidP="00AC64CE" w:rsidRDefault="003215E0" w14:paraId="3C6751F4" w14:textId="2A1D6144">
      <w:pPr>
        <w:suppressAutoHyphens w:val="0"/>
        <w:autoSpaceDN/>
        <w:spacing w:after="0" w:line="240" w:lineRule="auto"/>
        <w:jc w:val="both"/>
        <w:textAlignment w:val="auto"/>
        <w:rPr>
          <w:b/>
        </w:rPr>
      </w:pPr>
      <w:r w:rsidRPr="008E15E6">
        <w:rPr>
          <w:b/>
        </w:rPr>
        <w:t>Deelt u de zorg dat de lengte en complexiteit van de huidige vergunningprocedures de uitbreiding van militaire infrastructuur onnodig vertragen en daarmee de militaire weerbaarheid van Nederland ondermijnen?</w:t>
      </w:r>
    </w:p>
    <w:p w:rsidRPr="008E15E6" w:rsidR="00CC10BC" w:rsidP="00AC64CE" w:rsidRDefault="00CC10BC" w14:paraId="44294226" w14:textId="77777777">
      <w:pPr>
        <w:suppressAutoHyphens w:val="0"/>
        <w:autoSpaceDN/>
        <w:spacing w:after="0" w:line="240" w:lineRule="auto"/>
        <w:jc w:val="both"/>
        <w:textAlignment w:val="auto"/>
        <w:rPr>
          <w:b/>
        </w:rPr>
      </w:pPr>
    </w:p>
    <w:p w:rsidRPr="00F845FA" w:rsidR="006677C3" w:rsidP="00F845FA" w:rsidRDefault="006677C3" w14:paraId="6F8A1DF2" w14:textId="29715163">
      <w:pPr>
        <w:rPr>
          <w:rFonts w:ascii="Calibri" w:hAnsi="Calibri"/>
        </w:rPr>
      </w:pPr>
      <w:r>
        <w:t xml:space="preserve">Ja, </w:t>
      </w:r>
      <w:r w:rsidRPr="00A14F2B">
        <w:t>ik deel die zorg. Vrijheid in Europa is niet meer vanzelfsprekend, en Europa moet meer zelf doen om veilig te blijven. We moeten rekening houden met een situatie waarin ook onze samenleving ernstig wordt ontwricht. Het is de verantwoordelijkheid van Defensie, de gehele overheid en ook onze samenleving om zich voor te bereiden op deze dreigingen en op dreigingen die we nog niet kennen. Hierbij hebben</w:t>
      </w:r>
      <w:r w:rsidRPr="00F845FA">
        <w:t xml:space="preserve"> we geen tijd te verliezen. Een uitbreiding van de defensieactiviteiten is noodzakelijk om de krijgsmacht operationeel inzetbaar te maken en te houden en gereed te zijn voor hoofdtaak 1. Zie ook het antwoord op vraag 1. </w:t>
      </w:r>
    </w:p>
    <w:p w:rsidR="006677C3" w:rsidP="00801BC2" w:rsidRDefault="006027C0" w14:paraId="20ABC10E" w14:textId="6FFF37AC">
      <w:pPr>
        <w:rPr>
          <w:color w:val="1F497D"/>
          <w:sz w:val="20"/>
          <w:szCs w:val="20"/>
        </w:rPr>
      </w:pPr>
      <w:r>
        <w:t>Defensie</w:t>
      </w:r>
      <w:r w:rsidR="005F4B96">
        <w:t xml:space="preserve"> hecht tegelijkertijd</w:t>
      </w:r>
      <w:r>
        <w:t xml:space="preserve"> waarde aan het zorgvuldig doorlopen van procedures,</w:t>
      </w:r>
      <w:r w:rsidR="005F4B96">
        <w:t xml:space="preserve"> vanwege de mogelijke gevolgen van militaire</w:t>
      </w:r>
      <w:r>
        <w:t xml:space="preserve"> activiteiten op de leefomgeving en op omwonenden. </w:t>
      </w:r>
      <w:r w:rsidRPr="00A14F2B" w:rsidR="006677C3">
        <w:t>Zoals ook uiteengezet in de beantwoording van de schriftelijke vragen van Nordkamp (GL-PvdA) op 7 februari 2025 (kenmerk 2025Z00721) is het uitgangspunt dat Defensie haar activiteiten en projecten uitv</w:t>
      </w:r>
      <w:r w:rsidR="006677C3">
        <w:t>oert binnen de bestaande wettelijke kaders en procedures.</w:t>
      </w:r>
      <w:r w:rsidR="00250419">
        <w:t xml:space="preserve"> </w:t>
      </w:r>
      <w:r w:rsidR="006677C3">
        <w:t xml:space="preserve">De </w:t>
      </w:r>
      <w:bookmarkStart w:name="_Hlk197095139" w:id="1"/>
      <w:r w:rsidR="006677C3">
        <w:t>tijdige en stelselmatige gereedstelling</w:t>
      </w:r>
      <w:r w:rsidR="00ED0455">
        <w:t xml:space="preserve"> </w:t>
      </w:r>
      <w:bookmarkEnd w:id="1"/>
      <w:r w:rsidR="00414E73">
        <w:t>die nodig is om</w:t>
      </w:r>
      <w:r w:rsidR="006677C3">
        <w:t xml:space="preserve"> militairen </w:t>
      </w:r>
      <w:r w:rsidR="00414E73">
        <w:t xml:space="preserve">voor te bereiden </w:t>
      </w:r>
      <w:r w:rsidR="006677C3">
        <w:t>op inzet</w:t>
      </w:r>
      <w:r w:rsidR="00ED0455">
        <w:t>,</w:t>
      </w:r>
      <w:r w:rsidR="006677C3">
        <w:t xml:space="preserve"> </w:t>
      </w:r>
      <w:r w:rsidR="00ED0455">
        <w:t>die door een verander</w:t>
      </w:r>
      <w:r w:rsidR="00A14F2B">
        <w:t>en</w:t>
      </w:r>
      <w:r w:rsidR="00ED0455">
        <w:t xml:space="preserve">de situatie in de wereld op dit moment </w:t>
      </w:r>
      <w:r w:rsidR="005F4B96">
        <w:t>urgent</w:t>
      </w:r>
      <w:r w:rsidR="00ED0455">
        <w:t xml:space="preserve"> is</w:t>
      </w:r>
      <w:r w:rsidR="003617C3">
        <w:t>,</w:t>
      </w:r>
      <w:r w:rsidR="00ED0455">
        <w:t xml:space="preserve"> </w:t>
      </w:r>
      <w:r w:rsidR="006677C3">
        <w:t>wordt in sommige gevallen belemmerd door de bestaande wettelijke kaders. Zo beweegt Defensie in een spanningsveld tussen</w:t>
      </w:r>
      <w:r w:rsidR="00377911">
        <w:t xml:space="preserve"> de </w:t>
      </w:r>
      <w:r w:rsidR="006677C3">
        <w:t xml:space="preserve">verplichtingen uit de huidige wet- en regelgeving en procedures aan de ene kant en de grondwettelijke taken voor Defensie inclusief onze NAVO-commitments aan de andere kant. Een voorbeeld hiervan zijn de kaders van de Vogel- en Habitatrichtlijn en de </w:t>
      </w:r>
      <w:r w:rsidR="00A14F2B">
        <w:t>regels</w:t>
      </w:r>
      <w:r w:rsidR="006677C3">
        <w:t xml:space="preserve"> die zijn gesteld </w:t>
      </w:r>
      <w:r w:rsidR="00A14F2B">
        <w:t xml:space="preserve">voor </w:t>
      </w:r>
      <w:r w:rsidR="006677C3">
        <w:t xml:space="preserve">activiteiten met effecten op Natura 2000-gebieden. </w:t>
      </w:r>
    </w:p>
    <w:p w:rsidR="001F793E" w:rsidP="001F793E" w:rsidRDefault="001F793E" w14:paraId="32A8C7EE" w14:textId="151736BC">
      <w:r>
        <w:t>Om Nederland weer in beweging te krijgen, wordt op het gebied van stikstof</w:t>
      </w:r>
      <w:r w:rsidR="00DE2EDA">
        <w:t xml:space="preserve"> onder meer</w:t>
      </w:r>
      <w:r>
        <w:t xml:space="preserve"> gewerkt aan een</w:t>
      </w:r>
      <w:r w:rsidRPr="001F793E">
        <w:t xml:space="preserve"> gefaseerde, fundamentele aanpassing van het vergunningenstelsel</w:t>
      </w:r>
      <w:r>
        <w:t xml:space="preserve"> (Kamerbrief 25 april 2025, kenmerk </w:t>
      </w:r>
      <w:r w:rsidRPr="00532DD6" w:rsidR="00532DD6">
        <w:t>DGLGS / 98163622</w:t>
      </w:r>
      <w:r>
        <w:t>). Het is ook in het belang van Defensie dat hier in de komende maanden verdere uitwerking en besluitvorming door het demissionaire kabinet over mogelijk blijft.</w:t>
      </w:r>
    </w:p>
    <w:p w:rsidRPr="008E15E6" w:rsidR="003215E0" w:rsidP="00AC64CE" w:rsidRDefault="003215E0" w14:paraId="4D23F2EB" w14:textId="0D895824">
      <w:pPr>
        <w:suppressAutoHyphens w:val="0"/>
        <w:autoSpaceDN/>
        <w:spacing w:after="0" w:line="240" w:lineRule="auto"/>
        <w:jc w:val="both"/>
        <w:textAlignment w:val="auto"/>
        <w:rPr>
          <w:b/>
        </w:rPr>
      </w:pPr>
      <w:r w:rsidRPr="008E15E6">
        <w:rPr>
          <w:b/>
        </w:rPr>
        <w:t>Vraag 3</w:t>
      </w:r>
    </w:p>
    <w:p w:rsidRPr="008E15E6" w:rsidR="003215E0" w:rsidP="00AC64CE" w:rsidRDefault="003215E0" w14:paraId="772AFEBB" w14:textId="77777777">
      <w:pPr>
        <w:suppressAutoHyphens w:val="0"/>
        <w:autoSpaceDN/>
        <w:spacing w:after="0" w:line="240" w:lineRule="auto"/>
        <w:jc w:val="both"/>
        <w:textAlignment w:val="auto"/>
        <w:rPr>
          <w:b/>
        </w:rPr>
      </w:pPr>
    </w:p>
    <w:p w:rsidRPr="008E15E6" w:rsidR="003215E0" w:rsidP="00AC64CE" w:rsidRDefault="003215E0" w14:paraId="477B3236" w14:textId="77777777">
      <w:pPr>
        <w:suppressAutoHyphens w:val="0"/>
        <w:autoSpaceDN/>
        <w:spacing w:after="0" w:line="240" w:lineRule="auto"/>
        <w:jc w:val="both"/>
        <w:textAlignment w:val="auto"/>
        <w:rPr>
          <w:b/>
        </w:rPr>
      </w:pPr>
      <w:r w:rsidRPr="008E15E6">
        <w:rPr>
          <w:b/>
        </w:rPr>
        <w:t>Welke concrete stappen neemt u om procedures voor uitbreiding van militaire oefenterreinen te versnellen, zonder de noodzakelijke zorgvuldigheid en participatie te schaden?</w:t>
      </w:r>
    </w:p>
    <w:p w:rsidR="00CC10BC" w:rsidP="00CC10BC" w:rsidRDefault="00CC10BC" w14:paraId="3CC65145" w14:textId="77777777"/>
    <w:p w:rsidR="00E2461F" w:rsidP="00CC10BC" w:rsidRDefault="009B1357" w14:paraId="5D33419A" w14:textId="285D88A9">
      <w:r>
        <w:t xml:space="preserve">De </w:t>
      </w:r>
      <w:r w:rsidRPr="009B1357">
        <w:t xml:space="preserve">uitbreiding van defensieactiviteiten </w:t>
      </w:r>
      <w:r>
        <w:t xml:space="preserve">in het algemeen en de uitbreiding van militaire oefenterreinen </w:t>
      </w:r>
      <w:r w:rsidR="002A4940">
        <w:t xml:space="preserve">in het bijzonder </w:t>
      </w:r>
      <w:r>
        <w:t xml:space="preserve">is nodig om </w:t>
      </w:r>
      <w:r w:rsidR="009C40A6">
        <w:t xml:space="preserve">te voorzien in </w:t>
      </w:r>
      <w:r w:rsidRPr="009C40A6" w:rsidR="009C40A6">
        <w:t>de tijdige en stelselmatige gereedstelling van de krijgsmacht</w:t>
      </w:r>
      <w:r>
        <w:t xml:space="preserve">. Om dit te bereiken </w:t>
      </w:r>
      <w:r w:rsidR="005F4B96">
        <w:t>onderneemt</w:t>
      </w:r>
      <w:r>
        <w:t xml:space="preserve"> Defensie verschillende </w:t>
      </w:r>
      <w:r w:rsidR="005F4B96">
        <w:t>stapp</w:t>
      </w:r>
      <w:r>
        <w:t xml:space="preserve">en. </w:t>
      </w:r>
      <w:r w:rsidR="00BB01B5">
        <w:t xml:space="preserve">Ten eerste wordt voor </w:t>
      </w:r>
      <w:r w:rsidR="006677C3">
        <w:t>de korte termijn gewerkt aan het versneld actualiseren van bestaande vergunningen. Daarbij is oog voor de omgeving maar ook voor voldoende operationele flexibiliteit, zodat er mogelijkheden zijn om te kunnen reageren op bijvoorbeeld de veranderde veiligheidssituatie in de wereld.</w:t>
      </w:r>
      <w:r w:rsidR="00CC10BC">
        <w:t xml:space="preserve"> </w:t>
      </w:r>
      <w:r w:rsidR="009C40A6">
        <w:t xml:space="preserve">Ten tweede zetten we voor </w:t>
      </w:r>
      <w:r w:rsidR="006677C3">
        <w:t>de langere termijn stappen met het Nationaal Programma Ruimte voor Defensie (NPRD)</w:t>
      </w:r>
      <w:r w:rsidR="00DE2EDA">
        <w:t>.</w:t>
      </w:r>
      <w:r w:rsidR="006677C3">
        <w:t xml:space="preserve"> In beide trajecten wordt afstemming met andere overheden en de participatie met betrokkenen geborgd. </w:t>
      </w:r>
      <w:r w:rsidR="009C40A6">
        <w:t>Ten derde werkt Defensie ook aan een wetsvoorstel om op structurele wijze te voorzien in het wegnemen van knelpunten</w:t>
      </w:r>
      <w:r w:rsidR="005F4B96">
        <w:t>,</w:t>
      </w:r>
      <w:r w:rsidR="009C40A6">
        <w:t xml:space="preserve"> die </w:t>
      </w:r>
      <w:r w:rsidRPr="009C40A6" w:rsidR="009C40A6">
        <w:t>de benodigde tijdige en stelselmatige gereedstelling van de krijgsmacht</w:t>
      </w:r>
      <w:r w:rsidR="009C40A6">
        <w:t xml:space="preserve"> verhinderen.</w:t>
      </w:r>
    </w:p>
    <w:p w:rsidR="00E2461F" w:rsidP="003973EF" w:rsidRDefault="00CB646F" w14:paraId="12689BB9" w14:textId="2C0A9A9B">
      <w:pPr>
        <w:spacing w:after="0" w:line="240" w:lineRule="auto"/>
        <w:jc w:val="both"/>
      </w:pPr>
      <w:r>
        <w:t xml:space="preserve">Daarnaast heeft Defensie belang bij een vervolg op de stappen die zijn beschreven in het </w:t>
      </w:r>
      <w:r w:rsidRPr="00CB646F">
        <w:t>Startpakket Nederland van het slot</w:t>
      </w:r>
      <w:r>
        <w:t xml:space="preserve"> (Kamerbrief 25 april </w:t>
      </w:r>
      <w:r w:rsidRPr="00532DD6">
        <w:t xml:space="preserve">2025, kenmerk </w:t>
      </w:r>
      <w:r w:rsidRPr="00532DD6" w:rsidR="00532DD6">
        <w:t>DGLGS / 98163622</w:t>
      </w:r>
      <w:r w:rsidRPr="00532DD6">
        <w:t>)</w:t>
      </w:r>
      <w:r w:rsidR="00532DD6">
        <w:t>.</w:t>
      </w:r>
    </w:p>
    <w:p w:rsidR="00CC10BC" w:rsidP="003973EF" w:rsidRDefault="00CC10BC" w14:paraId="60FB088C" w14:textId="77777777">
      <w:pPr>
        <w:spacing w:after="0" w:line="240" w:lineRule="auto"/>
        <w:jc w:val="both"/>
      </w:pPr>
    </w:p>
    <w:p w:rsidRPr="008E15E6" w:rsidR="003215E0" w:rsidP="00AC64CE" w:rsidRDefault="003215E0" w14:paraId="522AB577" w14:textId="77777777">
      <w:pPr>
        <w:suppressAutoHyphens w:val="0"/>
        <w:autoSpaceDN/>
        <w:spacing w:after="0" w:line="240" w:lineRule="auto"/>
        <w:jc w:val="both"/>
        <w:textAlignment w:val="auto"/>
        <w:rPr>
          <w:b/>
        </w:rPr>
      </w:pPr>
      <w:r w:rsidRPr="008E15E6">
        <w:rPr>
          <w:b/>
        </w:rPr>
        <w:t>Vraag 4</w:t>
      </w:r>
    </w:p>
    <w:p w:rsidRPr="008E15E6" w:rsidR="003215E0" w:rsidP="00AC64CE" w:rsidRDefault="003215E0" w14:paraId="4B8064FB" w14:textId="77777777">
      <w:pPr>
        <w:suppressAutoHyphens w:val="0"/>
        <w:autoSpaceDN/>
        <w:spacing w:after="0" w:line="240" w:lineRule="auto"/>
        <w:jc w:val="both"/>
        <w:textAlignment w:val="auto"/>
        <w:rPr>
          <w:b/>
        </w:rPr>
      </w:pPr>
    </w:p>
    <w:p w:rsidR="003215E0" w:rsidP="00AC64CE" w:rsidRDefault="003215E0" w14:paraId="17AEC75B" w14:textId="77777777">
      <w:pPr>
        <w:suppressAutoHyphens w:val="0"/>
        <w:autoSpaceDN/>
        <w:spacing w:after="0" w:line="240" w:lineRule="auto"/>
        <w:jc w:val="both"/>
        <w:textAlignment w:val="auto"/>
        <w:rPr>
          <w:b/>
        </w:rPr>
      </w:pPr>
      <w:r w:rsidRPr="008E15E6">
        <w:rPr>
          <w:b/>
        </w:rPr>
        <w:t>Heeft u er beeld bij tegen welke juridische en bestuurlijke belemmeringen er wordt opgelopen op het moment dat er intensiever moet worden getraind, andere militaire voertuigen of artillerie nodig is bij een training vanwege nieuwe samenwerking met bondgenoten of munitiegebrek? Zo ja, welke zijn de belangrijkste? Zo nee, bent u bereid dit in kaart te brengen?</w:t>
      </w:r>
    </w:p>
    <w:p w:rsidR="00F27DAF" w:rsidP="00AC64CE" w:rsidRDefault="00F27DAF" w14:paraId="75F51DF0" w14:textId="77777777">
      <w:pPr>
        <w:suppressAutoHyphens w:val="0"/>
        <w:autoSpaceDN/>
        <w:spacing w:after="0" w:line="240" w:lineRule="auto"/>
        <w:jc w:val="both"/>
        <w:textAlignment w:val="auto"/>
      </w:pPr>
    </w:p>
    <w:p w:rsidR="002B18FF" w:rsidP="00AC64CE" w:rsidRDefault="00235AF6" w14:paraId="578A88C8" w14:textId="3BF84500">
      <w:pPr>
        <w:spacing w:after="0" w:line="240" w:lineRule="auto"/>
        <w:jc w:val="both"/>
        <w:rPr>
          <w:highlight w:val="yellow"/>
        </w:rPr>
      </w:pPr>
      <w:r>
        <w:rPr>
          <w:rFonts w:cs="DejaVuSerifCondensed"/>
        </w:rPr>
        <w:t>Ja</w:t>
      </w:r>
      <w:r w:rsidR="009709B4">
        <w:rPr>
          <w:rFonts w:cs="DejaVuSerifCondensed"/>
        </w:rPr>
        <w:t>,</w:t>
      </w:r>
      <w:r>
        <w:rPr>
          <w:rFonts w:cs="DejaVuSerifCondensed"/>
        </w:rPr>
        <w:t xml:space="preserve"> Defensie </w:t>
      </w:r>
      <w:r w:rsidR="006C6749">
        <w:rPr>
          <w:rFonts w:cs="DejaVuSerifCondensed"/>
        </w:rPr>
        <w:t xml:space="preserve">heeft </w:t>
      </w:r>
      <w:r>
        <w:rPr>
          <w:rFonts w:cs="DejaVuSerifCondensed"/>
        </w:rPr>
        <w:t xml:space="preserve">een duidelijk beeld </w:t>
      </w:r>
      <w:r w:rsidR="006C6749">
        <w:rPr>
          <w:rFonts w:cs="DejaVuSerifCondensed"/>
        </w:rPr>
        <w:t xml:space="preserve">van </w:t>
      </w:r>
      <w:r>
        <w:rPr>
          <w:rFonts w:cs="DejaVuSerifCondensed"/>
        </w:rPr>
        <w:t xml:space="preserve">welke juridische en bestuurlijke </w:t>
      </w:r>
      <w:r w:rsidR="002F7FFA">
        <w:rPr>
          <w:rFonts w:cs="DejaVuSerifCondensed"/>
        </w:rPr>
        <w:t>procedures er zijn die invloed hebben op het uitvoeren</w:t>
      </w:r>
      <w:r w:rsidR="002B18FF">
        <w:rPr>
          <w:rFonts w:cs="DejaVuSerifCondensed"/>
        </w:rPr>
        <w:t xml:space="preserve"> en uitbreiden</w:t>
      </w:r>
      <w:r w:rsidR="002F7FFA">
        <w:rPr>
          <w:rFonts w:cs="DejaVuSerifCondensed"/>
        </w:rPr>
        <w:t xml:space="preserve"> van defensieactiviteiten. </w:t>
      </w:r>
      <w:r w:rsidR="00A14F2B">
        <w:rPr>
          <w:rFonts w:cs="DejaVuSerifCondensed"/>
        </w:rPr>
        <w:t>Defensie</w:t>
      </w:r>
      <w:r w:rsidR="008C1712">
        <w:rPr>
          <w:rFonts w:cs="DejaVuSerifCondensed"/>
        </w:rPr>
        <w:t xml:space="preserve"> merkt, </w:t>
      </w:r>
      <w:r w:rsidR="00BB01B5">
        <w:rPr>
          <w:rFonts w:cs="DejaVuSerifCondensed"/>
        </w:rPr>
        <w:t>even</w:t>
      </w:r>
      <w:r w:rsidR="008C1712">
        <w:rPr>
          <w:rFonts w:cs="DejaVuSerifCondensed"/>
        </w:rPr>
        <w:t xml:space="preserve">als </w:t>
      </w:r>
      <w:r w:rsidR="009C40A6">
        <w:rPr>
          <w:rFonts w:cs="DejaVuSerifCondensed"/>
        </w:rPr>
        <w:t xml:space="preserve">dat </w:t>
      </w:r>
      <w:r w:rsidR="00504C15">
        <w:rPr>
          <w:rFonts w:cs="DejaVuSerifCondensed"/>
        </w:rPr>
        <w:t xml:space="preserve">het geval is </w:t>
      </w:r>
      <w:r w:rsidR="009C40A6">
        <w:rPr>
          <w:rFonts w:cs="DejaVuSerifCondensed"/>
        </w:rPr>
        <w:t xml:space="preserve">bij </w:t>
      </w:r>
      <w:r w:rsidR="006823D9">
        <w:rPr>
          <w:rFonts w:cs="DejaVuSerifCondensed"/>
        </w:rPr>
        <w:t xml:space="preserve">andere </w:t>
      </w:r>
      <w:r w:rsidR="009C40A6">
        <w:rPr>
          <w:rFonts w:cs="DejaVuSerifCondensed"/>
        </w:rPr>
        <w:t xml:space="preserve">ontwikkelingen </w:t>
      </w:r>
      <w:r w:rsidR="006823D9">
        <w:rPr>
          <w:rFonts w:cs="DejaVuSerifCondensed"/>
        </w:rPr>
        <w:t xml:space="preserve">zoals </w:t>
      </w:r>
      <w:r w:rsidR="008C1712">
        <w:rPr>
          <w:rFonts w:cs="DejaVuSerifCondensed"/>
        </w:rPr>
        <w:t>woningbouw en bedrijvigheid,</w:t>
      </w:r>
      <w:r w:rsidR="00A14F2B">
        <w:rPr>
          <w:rFonts w:cs="DejaVuSerifCondensed"/>
        </w:rPr>
        <w:t xml:space="preserve"> </w:t>
      </w:r>
      <w:r w:rsidR="002F7FFA">
        <w:rPr>
          <w:rFonts w:cs="DejaVuSerifCondensed"/>
        </w:rPr>
        <w:t xml:space="preserve">op dit moment de impact van de </w:t>
      </w:r>
      <w:r w:rsidR="008648A4">
        <w:rPr>
          <w:rFonts w:cs="DejaVuSerifCondensed"/>
        </w:rPr>
        <w:t>V</w:t>
      </w:r>
      <w:r w:rsidR="002F7FFA">
        <w:rPr>
          <w:rFonts w:cs="DejaVuSerifCondensed"/>
        </w:rPr>
        <w:t>ogel</w:t>
      </w:r>
      <w:r w:rsidR="002734FE">
        <w:rPr>
          <w:rFonts w:cs="DejaVuSerifCondensed"/>
        </w:rPr>
        <w:t>-</w:t>
      </w:r>
      <w:r w:rsidR="002F7FFA">
        <w:rPr>
          <w:rFonts w:cs="DejaVuSerifCondensed"/>
        </w:rPr>
        <w:t xml:space="preserve"> en </w:t>
      </w:r>
      <w:r w:rsidR="008648A4">
        <w:rPr>
          <w:rFonts w:cs="DejaVuSerifCondensed"/>
        </w:rPr>
        <w:t>H</w:t>
      </w:r>
      <w:r w:rsidR="002F7FFA">
        <w:rPr>
          <w:rFonts w:cs="DejaVuSerifCondensed"/>
        </w:rPr>
        <w:t xml:space="preserve">abitatrichtlijn en de daaruit volgende </w:t>
      </w:r>
      <w:r w:rsidR="00010587">
        <w:rPr>
          <w:rFonts w:cs="DejaVuSerifCondensed"/>
        </w:rPr>
        <w:t xml:space="preserve">belemmeringen rond stikstof voor het verkrijgen van </w:t>
      </w:r>
      <w:r w:rsidR="002F7FFA">
        <w:rPr>
          <w:rFonts w:cs="DejaVuSerifCondensed"/>
        </w:rPr>
        <w:lastRenderedPageBreak/>
        <w:t>vergunning</w:t>
      </w:r>
      <w:r w:rsidR="00010587">
        <w:rPr>
          <w:rFonts w:cs="DejaVuSerifCondensed"/>
        </w:rPr>
        <w:t>en</w:t>
      </w:r>
      <w:r w:rsidR="002F7FFA">
        <w:rPr>
          <w:rFonts w:cs="DejaVuSerifCondensed"/>
        </w:rPr>
        <w:t xml:space="preserve">. </w:t>
      </w:r>
      <w:r w:rsidR="00A14F2B">
        <w:rPr>
          <w:rFonts w:cs="DejaVuSerifCondensed"/>
        </w:rPr>
        <w:t xml:space="preserve">Daarnaast moet Defensie bij </w:t>
      </w:r>
      <w:r w:rsidR="00130009">
        <w:rPr>
          <w:rFonts w:cs="DejaVuSerifCondensed"/>
        </w:rPr>
        <w:t xml:space="preserve">de </w:t>
      </w:r>
      <w:r w:rsidR="00A14F2B">
        <w:rPr>
          <w:rFonts w:cs="DejaVuSerifCondensed"/>
        </w:rPr>
        <w:t xml:space="preserve">huidige defensieactiviteiten en uitbreiding daarvan </w:t>
      </w:r>
      <w:r w:rsidR="002F7FFA">
        <w:rPr>
          <w:rFonts w:cs="DejaVuSerifCondensed"/>
        </w:rPr>
        <w:t xml:space="preserve">ook </w:t>
      </w:r>
      <w:r w:rsidR="00A14F2B">
        <w:rPr>
          <w:rFonts w:cs="DejaVuSerifCondensed"/>
        </w:rPr>
        <w:t xml:space="preserve">voldoen aan andere wet- en </w:t>
      </w:r>
      <w:r w:rsidR="008648A4">
        <w:rPr>
          <w:rFonts w:cs="DejaVuSerifCondensed"/>
        </w:rPr>
        <w:t>regelgeving</w:t>
      </w:r>
      <w:r w:rsidR="00A14F2B">
        <w:rPr>
          <w:rFonts w:cs="DejaVuSerifCondensed"/>
        </w:rPr>
        <w:t xml:space="preserve">, bijvoorbeeld </w:t>
      </w:r>
      <w:r w:rsidR="008C1712">
        <w:rPr>
          <w:rFonts w:cs="DejaVuSerifCondensed"/>
        </w:rPr>
        <w:t xml:space="preserve">op het gebied van </w:t>
      </w:r>
      <w:r w:rsidR="00A14F2B">
        <w:rPr>
          <w:rFonts w:cs="DejaVuSerifCondensed"/>
        </w:rPr>
        <w:t>geluid, trillingen en lichthinder</w:t>
      </w:r>
      <w:r w:rsidR="002F7FFA">
        <w:rPr>
          <w:rFonts w:cs="DejaVuSerifCondensed"/>
        </w:rPr>
        <w:t xml:space="preserve">. </w:t>
      </w:r>
    </w:p>
    <w:p w:rsidR="008465D1" w:rsidP="00AC64CE" w:rsidRDefault="008465D1" w14:paraId="78AE3F96" w14:textId="77777777">
      <w:pPr>
        <w:spacing w:after="0" w:line="240" w:lineRule="auto"/>
        <w:jc w:val="both"/>
        <w:rPr>
          <w:highlight w:val="yellow"/>
        </w:rPr>
      </w:pPr>
    </w:p>
    <w:p w:rsidR="002B18FF" w:rsidP="00AC64CE" w:rsidRDefault="002B18FF" w14:paraId="4FCA6304" w14:textId="77777777">
      <w:pPr>
        <w:spacing w:after="0" w:line="240" w:lineRule="auto"/>
        <w:jc w:val="both"/>
        <w:rPr>
          <w:highlight w:val="yellow"/>
        </w:rPr>
      </w:pPr>
    </w:p>
    <w:p w:rsidRPr="008E15E6" w:rsidR="003215E0" w:rsidP="00AC64CE" w:rsidRDefault="003215E0" w14:paraId="56C13241" w14:textId="77777777">
      <w:pPr>
        <w:suppressAutoHyphens w:val="0"/>
        <w:autoSpaceDN/>
        <w:spacing w:after="0" w:line="240" w:lineRule="auto"/>
        <w:jc w:val="both"/>
        <w:textAlignment w:val="auto"/>
        <w:rPr>
          <w:b/>
        </w:rPr>
      </w:pPr>
      <w:r w:rsidRPr="008E15E6">
        <w:rPr>
          <w:b/>
        </w:rPr>
        <w:t>Vraag 5</w:t>
      </w:r>
    </w:p>
    <w:p w:rsidRPr="008E15E6" w:rsidR="003215E0" w:rsidP="00AC64CE" w:rsidRDefault="003215E0" w14:paraId="4CB1C69F" w14:textId="77777777">
      <w:pPr>
        <w:suppressAutoHyphens w:val="0"/>
        <w:autoSpaceDN/>
        <w:spacing w:after="0" w:line="240" w:lineRule="auto"/>
        <w:jc w:val="both"/>
        <w:textAlignment w:val="auto"/>
        <w:rPr>
          <w:b/>
        </w:rPr>
      </w:pPr>
    </w:p>
    <w:p w:rsidRPr="008E15E6" w:rsidR="003215E0" w:rsidP="00AC64CE" w:rsidRDefault="003215E0" w14:paraId="5B1DA7E3" w14:textId="77777777">
      <w:pPr>
        <w:suppressAutoHyphens w:val="0"/>
        <w:autoSpaceDN/>
        <w:spacing w:after="0" w:line="240" w:lineRule="auto"/>
        <w:jc w:val="both"/>
        <w:textAlignment w:val="auto"/>
        <w:rPr>
          <w:b/>
        </w:rPr>
      </w:pPr>
      <w:r w:rsidRPr="008E15E6">
        <w:rPr>
          <w:b/>
        </w:rPr>
        <w:t>Bent u ermee bekend dat niet geoefend kan worden met een ander type wapen van bondgenoten dat dezelfde munitie afvuurt met dezelfde geluidsbelasting? Zo nee, zou dit kunnen voorkomen binnen de huidige regelgeving?</w:t>
      </w:r>
    </w:p>
    <w:p w:rsidR="00A02D7A" w:rsidP="00AC64CE" w:rsidRDefault="00A02D7A" w14:paraId="7AF640DA" w14:textId="77777777">
      <w:pPr>
        <w:spacing w:after="0" w:line="240" w:lineRule="auto"/>
        <w:jc w:val="both"/>
        <w:rPr>
          <w:highlight w:val="yellow"/>
        </w:rPr>
      </w:pPr>
    </w:p>
    <w:p w:rsidR="006677C3" w:rsidP="006677C3" w:rsidRDefault="006677C3" w14:paraId="5C1C53F5" w14:textId="1AAEF925">
      <w:pPr>
        <w:rPr>
          <w:rFonts w:ascii="Calibri" w:hAnsi="Calibri"/>
          <w:sz w:val="22"/>
          <w:szCs w:val="22"/>
        </w:rPr>
      </w:pPr>
      <w:r>
        <w:t xml:space="preserve">Ja, ik ben </w:t>
      </w:r>
      <w:r w:rsidR="002A4940">
        <w:t xml:space="preserve">hiermee </w:t>
      </w:r>
      <w:r>
        <w:t xml:space="preserve">bekend. Defensie staat een werkwijze voor om in samenspraak met het bevoegd gezag vergunningen binnen de huidige regelgeving anders vorm te geven. In dat kader </w:t>
      </w:r>
      <w:r w:rsidR="008E586D">
        <w:t>worden stappen gezet</w:t>
      </w:r>
      <w:r>
        <w:t xml:space="preserve"> om nieuwe wapens en/of munitie die geen onderdeel zijn van huidige vergunningen toch snel in te kunnen zetten, met behoud van de effectbescherming van de omgeving.</w:t>
      </w:r>
    </w:p>
    <w:p w:rsidR="003215E0" w:rsidP="00AC64CE" w:rsidRDefault="003215E0" w14:paraId="3438F73B" w14:textId="60A228AE">
      <w:pPr>
        <w:suppressAutoHyphens w:val="0"/>
        <w:autoSpaceDN/>
        <w:spacing w:after="0" w:line="240" w:lineRule="auto"/>
        <w:jc w:val="both"/>
        <w:textAlignment w:val="auto"/>
      </w:pPr>
    </w:p>
    <w:p w:rsidR="006677C3" w:rsidP="00AC64CE" w:rsidRDefault="006677C3" w14:paraId="384DBF5F" w14:textId="77777777">
      <w:pPr>
        <w:suppressAutoHyphens w:val="0"/>
        <w:autoSpaceDN/>
        <w:spacing w:after="0" w:line="240" w:lineRule="auto"/>
        <w:jc w:val="both"/>
        <w:textAlignment w:val="auto"/>
        <w:rPr>
          <w:b/>
        </w:rPr>
      </w:pPr>
    </w:p>
    <w:p w:rsidR="00CD37B3" w:rsidP="00AC64CE" w:rsidRDefault="00CD37B3" w14:paraId="09E42568" w14:textId="77777777">
      <w:pPr>
        <w:suppressAutoHyphens w:val="0"/>
        <w:autoSpaceDN/>
        <w:spacing w:after="0" w:line="240" w:lineRule="auto"/>
        <w:jc w:val="both"/>
        <w:textAlignment w:val="auto"/>
        <w:rPr>
          <w:b/>
        </w:rPr>
      </w:pPr>
    </w:p>
    <w:p w:rsidR="00532DD6" w:rsidP="00AC64CE" w:rsidRDefault="00532DD6" w14:paraId="0F9EC97A" w14:textId="77777777">
      <w:pPr>
        <w:suppressAutoHyphens w:val="0"/>
        <w:autoSpaceDN/>
        <w:spacing w:after="0" w:line="240" w:lineRule="auto"/>
        <w:jc w:val="both"/>
        <w:textAlignment w:val="auto"/>
        <w:rPr>
          <w:b/>
        </w:rPr>
      </w:pPr>
    </w:p>
    <w:p w:rsidR="00532DD6" w:rsidP="00AC64CE" w:rsidRDefault="00532DD6" w14:paraId="3EC9DDA7" w14:textId="77777777">
      <w:pPr>
        <w:suppressAutoHyphens w:val="0"/>
        <w:autoSpaceDN/>
        <w:spacing w:after="0" w:line="240" w:lineRule="auto"/>
        <w:jc w:val="both"/>
        <w:textAlignment w:val="auto"/>
        <w:rPr>
          <w:b/>
        </w:rPr>
      </w:pPr>
    </w:p>
    <w:p w:rsidR="00532DD6" w:rsidP="00AC64CE" w:rsidRDefault="00532DD6" w14:paraId="3ED63037" w14:textId="77777777">
      <w:pPr>
        <w:suppressAutoHyphens w:val="0"/>
        <w:autoSpaceDN/>
        <w:spacing w:after="0" w:line="240" w:lineRule="auto"/>
        <w:jc w:val="both"/>
        <w:textAlignment w:val="auto"/>
        <w:rPr>
          <w:b/>
        </w:rPr>
      </w:pPr>
    </w:p>
    <w:p w:rsidR="00532DD6" w:rsidP="00AC64CE" w:rsidRDefault="00532DD6" w14:paraId="12FB5D74" w14:textId="77777777">
      <w:pPr>
        <w:suppressAutoHyphens w:val="0"/>
        <w:autoSpaceDN/>
        <w:spacing w:after="0" w:line="240" w:lineRule="auto"/>
        <w:jc w:val="both"/>
        <w:textAlignment w:val="auto"/>
        <w:rPr>
          <w:b/>
        </w:rPr>
      </w:pPr>
    </w:p>
    <w:p w:rsidR="00532DD6" w:rsidP="00AC64CE" w:rsidRDefault="00532DD6" w14:paraId="5F69C978" w14:textId="77777777">
      <w:pPr>
        <w:suppressAutoHyphens w:val="0"/>
        <w:autoSpaceDN/>
        <w:spacing w:after="0" w:line="240" w:lineRule="auto"/>
        <w:jc w:val="both"/>
        <w:textAlignment w:val="auto"/>
        <w:rPr>
          <w:b/>
        </w:rPr>
      </w:pPr>
    </w:p>
    <w:p w:rsidR="00DE2EDA" w:rsidP="00AC64CE" w:rsidRDefault="00DE2EDA" w14:paraId="038B7A5F" w14:textId="77777777">
      <w:pPr>
        <w:suppressAutoHyphens w:val="0"/>
        <w:autoSpaceDN/>
        <w:spacing w:after="0" w:line="240" w:lineRule="auto"/>
        <w:jc w:val="both"/>
        <w:textAlignment w:val="auto"/>
        <w:rPr>
          <w:b/>
        </w:rPr>
      </w:pPr>
    </w:p>
    <w:p w:rsidR="00DE2EDA" w:rsidP="00AC64CE" w:rsidRDefault="00DE2EDA" w14:paraId="137477C4" w14:textId="77777777">
      <w:pPr>
        <w:suppressAutoHyphens w:val="0"/>
        <w:autoSpaceDN/>
        <w:spacing w:after="0" w:line="240" w:lineRule="auto"/>
        <w:jc w:val="both"/>
        <w:textAlignment w:val="auto"/>
        <w:rPr>
          <w:b/>
        </w:rPr>
      </w:pPr>
    </w:p>
    <w:p w:rsidRPr="008E15E6" w:rsidR="003215E0" w:rsidP="00AC64CE" w:rsidRDefault="003215E0" w14:paraId="036D3E6E" w14:textId="4242B05B">
      <w:pPr>
        <w:suppressAutoHyphens w:val="0"/>
        <w:autoSpaceDN/>
        <w:spacing w:after="0" w:line="240" w:lineRule="auto"/>
        <w:jc w:val="both"/>
        <w:textAlignment w:val="auto"/>
        <w:rPr>
          <w:b/>
        </w:rPr>
      </w:pPr>
      <w:r w:rsidRPr="008E15E6">
        <w:rPr>
          <w:b/>
        </w:rPr>
        <w:t>Vraag 6</w:t>
      </w:r>
    </w:p>
    <w:p w:rsidRPr="008E15E6" w:rsidR="003215E0" w:rsidP="00AC64CE" w:rsidRDefault="003215E0" w14:paraId="1100C71F" w14:textId="77777777">
      <w:pPr>
        <w:suppressAutoHyphens w:val="0"/>
        <w:autoSpaceDN/>
        <w:spacing w:after="0" w:line="240" w:lineRule="auto"/>
        <w:jc w:val="both"/>
        <w:textAlignment w:val="auto"/>
        <w:rPr>
          <w:b/>
        </w:rPr>
      </w:pPr>
    </w:p>
    <w:p w:rsidRPr="008E15E6" w:rsidR="003215E0" w:rsidP="00AC64CE" w:rsidRDefault="003215E0" w14:paraId="65E3BCD6" w14:textId="77777777">
      <w:pPr>
        <w:suppressAutoHyphens w:val="0"/>
        <w:autoSpaceDN/>
        <w:spacing w:after="0" w:line="240" w:lineRule="auto"/>
        <w:jc w:val="both"/>
        <w:textAlignment w:val="auto"/>
        <w:rPr>
          <w:b/>
        </w:rPr>
      </w:pPr>
      <w:r w:rsidRPr="008E15E6">
        <w:rPr>
          <w:b/>
        </w:rPr>
        <w:t>Is de huidige regelgeving toereikend om beter en effectiever te kunnen trainen met moderne wapensystemen en gezamenlijk te kunnen trainen met buitenlandse eenheden? Zo nee, op welke punten kan dit verbeterd worden?</w:t>
      </w:r>
    </w:p>
    <w:p w:rsidRPr="00B348C4" w:rsidR="003215E0" w:rsidP="00AC64CE" w:rsidRDefault="003215E0" w14:paraId="6CD05001" w14:textId="77777777">
      <w:pPr>
        <w:spacing w:after="0" w:line="240" w:lineRule="auto"/>
        <w:jc w:val="both"/>
      </w:pPr>
    </w:p>
    <w:p w:rsidR="00453D47" w:rsidP="00D14703" w:rsidRDefault="006677C3" w14:paraId="51700972" w14:textId="099773BD">
      <w:pPr>
        <w:jc w:val="both"/>
      </w:pPr>
      <w:r>
        <w:t>Niet in alle gevallen is de huidige regelgeving toereikend. De huidige wet- en regelgeving is ingericht voor vredestijd, terwijl Nederland zich helaas in een grijze zone tussen vrede en oorlog bevindt. Zoals beantwoord in vraag 3</w:t>
      </w:r>
      <w:r w:rsidR="00130009">
        <w:t>,</w:t>
      </w:r>
      <w:r>
        <w:t xml:space="preserve"> </w:t>
      </w:r>
      <w:r w:rsidR="00973776">
        <w:t xml:space="preserve">werkt Defensie op dit moment </w:t>
      </w:r>
      <w:r w:rsidR="00504C15">
        <w:t>langs</w:t>
      </w:r>
      <w:r w:rsidR="00973776">
        <w:t xml:space="preserve"> een drietal sporen om </w:t>
      </w:r>
      <w:r w:rsidRPr="00973776" w:rsidR="00973776">
        <w:t>tijdige en stelselmatige gereedstelling van de krijgsmacht</w:t>
      </w:r>
      <w:r w:rsidR="00973776">
        <w:t xml:space="preserve"> te bereiken.</w:t>
      </w:r>
      <w:r w:rsidR="000C29DF">
        <w:t xml:space="preserve"> </w:t>
      </w:r>
    </w:p>
    <w:p w:rsidR="00CC10BC" w:rsidP="00D14703" w:rsidRDefault="00CC10BC" w14:paraId="650FE399" w14:textId="77777777">
      <w:pPr>
        <w:jc w:val="both"/>
      </w:pPr>
    </w:p>
    <w:p w:rsidRPr="008E15E6" w:rsidR="003215E0" w:rsidP="00AC64CE" w:rsidRDefault="00C34028" w14:paraId="52273826" w14:textId="77777777">
      <w:pPr>
        <w:suppressAutoHyphens w:val="0"/>
        <w:autoSpaceDN/>
        <w:spacing w:after="0" w:line="240" w:lineRule="auto"/>
        <w:jc w:val="both"/>
        <w:textAlignment w:val="auto"/>
        <w:rPr>
          <w:b/>
        </w:rPr>
      </w:pPr>
      <w:r>
        <w:rPr>
          <w:b/>
        </w:rPr>
        <w:t>V</w:t>
      </w:r>
      <w:r w:rsidRPr="008E15E6" w:rsidR="003215E0">
        <w:rPr>
          <w:b/>
        </w:rPr>
        <w:t>raag 7</w:t>
      </w:r>
    </w:p>
    <w:p w:rsidRPr="008E15E6" w:rsidR="003215E0" w:rsidP="00AC64CE" w:rsidRDefault="003215E0" w14:paraId="45A1EC8F" w14:textId="77777777">
      <w:pPr>
        <w:suppressAutoHyphens w:val="0"/>
        <w:autoSpaceDN/>
        <w:spacing w:after="0" w:line="240" w:lineRule="auto"/>
        <w:jc w:val="both"/>
        <w:textAlignment w:val="auto"/>
        <w:rPr>
          <w:b/>
        </w:rPr>
      </w:pPr>
    </w:p>
    <w:p w:rsidR="003215E0" w:rsidP="00AC64CE" w:rsidRDefault="003215E0" w14:paraId="6FFD1339" w14:textId="77777777">
      <w:pPr>
        <w:suppressAutoHyphens w:val="0"/>
        <w:autoSpaceDN/>
        <w:spacing w:after="0" w:line="240" w:lineRule="auto"/>
        <w:jc w:val="both"/>
        <w:textAlignment w:val="auto"/>
        <w:rPr>
          <w:b/>
        </w:rPr>
      </w:pPr>
      <w:r w:rsidRPr="008E15E6">
        <w:rPr>
          <w:b/>
        </w:rPr>
        <w:t>Hoe weegt u de zorgen van omwonenden en natuurorganisaties over geluidsoverlast, stikstofuitstoot en natuurbescherming tegen de noodzaak van opschaling van trainingscapaciteit?</w:t>
      </w:r>
    </w:p>
    <w:p w:rsidR="007059C6" w:rsidP="00AC64CE" w:rsidRDefault="007059C6" w14:paraId="5AD7536A" w14:textId="77777777">
      <w:pPr>
        <w:suppressAutoHyphens w:val="0"/>
        <w:autoSpaceDN/>
        <w:spacing w:after="0" w:line="240" w:lineRule="auto"/>
        <w:jc w:val="both"/>
        <w:textAlignment w:val="auto"/>
        <w:rPr>
          <w:b/>
        </w:rPr>
      </w:pPr>
    </w:p>
    <w:p w:rsidR="006677C3" w:rsidP="00A14F2B" w:rsidRDefault="006677C3" w14:paraId="1B12CCC2" w14:textId="1DFF7FF5">
      <w:pPr>
        <w:rPr>
          <w:rFonts w:ascii="Calibri" w:hAnsi="Calibri"/>
          <w:sz w:val="22"/>
          <w:szCs w:val="22"/>
        </w:rPr>
      </w:pPr>
      <w:r>
        <w:t xml:space="preserve">Defensie hecht waarde aan het zorgvuldig doorlopen van procedures en goede afstemming met andere overheden en betrokkenen in de omgeving. Defensie beschermt wat ons dierbaar is en is zich bewust dat de toenemende inzet van haar activiteiten gevolgen heeft voor de leefomgeving (zoals ook geadresseerd wordt in signaalrapportage ILT 18 november 2024). Tegelijkertijd moet Defensie ook activiteiten </w:t>
      </w:r>
      <w:r w:rsidR="00A14F2B">
        <w:t xml:space="preserve">kunnen </w:t>
      </w:r>
      <w:r>
        <w:t xml:space="preserve">verrichten die </w:t>
      </w:r>
      <w:r w:rsidR="00A14F2B">
        <w:t xml:space="preserve">mogelijk </w:t>
      </w:r>
      <w:r>
        <w:t xml:space="preserve">op gespannen voet staan met de belangen van omwonenden en de bescherming van de leefomgeving. In overleg met andere departementen zoals IenW (inclusief ILT), BZK en VRO, en met andere overheden, natuurorganisaties en omwonenden, wordt gewerkt aan het vinden van een evenwicht tussen de bescherming van de leefomgeving en het uitvoeren van defensieactiviteiten voor de nationale veiligheid en de voorbereiding van onze militairen op inzet. </w:t>
      </w:r>
    </w:p>
    <w:p w:rsidR="00F14899" w:rsidP="00AC64CE" w:rsidRDefault="00F14899" w14:paraId="1B3EACF6" w14:textId="77777777">
      <w:pPr>
        <w:suppressAutoHyphens w:val="0"/>
        <w:autoSpaceDN/>
        <w:spacing w:after="0" w:line="240" w:lineRule="auto"/>
        <w:jc w:val="both"/>
        <w:textAlignment w:val="auto"/>
        <w:rPr>
          <w:b/>
        </w:rPr>
      </w:pPr>
    </w:p>
    <w:p w:rsidR="00F14899" w:rsidP="00AC64CE" w:rsidRDefault="00F14899" w14:paraId="4E7E0E1E" w14:textId="77777777">
      <w:pPr>
        <w:suppressAutoHyphens w:val="0"/>
        <w:autoSpaceDN/>
        <w:spacing w:after="0" w:line="240" w:lineRule="auto"/>
        <w:jc w:val="both"/>
        <w:textAlignment w:val="auto"/>
        <w:rPr>
          <w:b/>
        </w:rPr>
      </w:pPr>
    </w:p>
    <w:p w:rsidRPr="008E15E6" w:rsidR="003215E0" w:rsidP="00AC64CE" w:rsidRDefault="003215E0" w14:paraId="54F069F1" w14:textId="77777777">
      <w:pPr>
        <w:suppressAutoHyphens w:val="0"/>
        <w:autoSpaceDN/>
        <w:spacing w:after="0" w:line="240" w:lineRule="auto"/>
        <w:jc w:val="both"/>
        <w:textAlignment w:val="auto"/>
        <w:rPr>
          <w:b/>
        </w:rPr>
      </w:pPr>
      <w:r w:rsidRPr="008E15E6">
        <w:rPr>
          <w:b/>
        </w:rPr>
        <w:t>Vraag 8</w:t>
      </w:r>
    </w:p>
    <w:p w:rsidRPr="008E15E6" w:rsidR="003215E0" w:rsidP="00AC64CE" w:rsidRDefault="003215E0" w14:paraId="261D229C" w14:textId="77777777">
      <w:pPr>
        <w:suppressAutoHyphens w:val="0"/>
        <w:autoSpaceDN/>
        <w:spacing w:after="0" w:line="240" w:lineRule="auto"/>
        <w:jc w:val="both"/>
        <w:textAlignment w:val="auto"/>
        <w:rPr>
          <w:b/>
        </w:rPr>
      </w:pPr>
    </w:p>
    <w:p w:rsidR="002B18FF" w:rsidP="006E71E0" w:rsidRDefault="003215E0" w14:paraId="46C58F44" w14:textId="77777777">
      <w:pPr>
        <w:suppressAutoHyphens w:val="0"/>
        <w:autoSpaceDN/>
        <w:spacing w:after="0" w:line="240" w:lineRule="auto"/>
        <w:jc w:val="both"/>
        <w:textAlignment w:val="auto"/>
        <w:rPr>
          <w:b/>
        </w:rPr>
      </w:pPr>
      <w:r w:rsidRPr="008E15E6">
        <w:rPr>
          <w:b/>
        </w:rPr>
        <w:t>Welke keuzes voor de ruimtelijke regelgeving maakt u om de basisinfrastructuur voor defensie verder op orde te brengen, zowel als het gaat om ruimtebeslag, vergunningen voor gebruik en extra onderkomens bij de kazernes? Ziet u het gevaar van jarenlange procedures en heeft u die tijd?</w:t>
      </w:r>
    </w:p>
    <w:p w:rsidR="002B18FF" w:rsidP="006E71E0" w:rsidRDefault="002B18FF" w14:paraId="24160051" w14:textId="77777777">
      <w:pPr>
        <w:suppressAutoHyphens w:val="0"/>
        <w:autoSpaceDN/>
        <w:spacing w:after="0" w:line="240" w:lineRule="auto"/>
        <w:jc w:val="both"/>
        <w:textAlignment w:val="auto"/>
        <w:rPr>
          <w:highlight w:val="yellow"/>
        </w:rPr>
      </w:pPr>
    </w:p>
    <w:p w:rsidR="001A229A" w:rsidP="001A229A" w:rsidRDefault="006677C3" w14:paraId="392A8BF7" w14:textId="22C49770">
      <w:pPr>
        <w:pStyle w:val="Geenafstand"/>
      </w:pPr>
      <w:r>
        <w:t>Met het eerder genoemde</w:t>
      </w:r>
      <w:r w:rsidR="00F304C6">
        <w:t xml:space="preserve"> versneld actualiseren van bestaande vergunningen, het</w:t>
      </w:r>
      <w:r>
        <w:t xml:space="preserve"> NPRD en het </w:t>
      </w:r>
      <w:r w:rsidR="00973776">
        <w:t>voorgenomen wetsvoorstel</w:t>
      </w:r>
      <w:r>
        <w:t xml:space="preserve"> worden condities gecreëerd om Defensie stelselmatig gereed te stellen voor het beschermen van ons grondgebied en/of dat van onze bondgenoten. Zie ook de antwoorden op vragen 1, 2, 3 en 6.</w:t>
      </w:r>
    </w:p>
    <w:p w:rsidR="003215E0" w:rsidP="006E71E0" w:rsidRDefault="003215E0" w14:paraId="30485EF8" w14:textId="77777777">
      <w:pPr>
        <w:suppressAutoHyphens w:val="0"/>
        <w:autoSpaceDN/>
        <w:spacing w:after="0" w:line="240" w:lineRule="auto"/>
        <w:jc w:val="both"/>
        <w:textAlignment w:val="auto"/>
        <w:rPr>
          <w:i/>
          <w:iCs/>
          <w:color w:val="000000" w:themeColor="text1"/>
        </w:rPr>
      </w:pPr>
    </w:p>
    <w:sectPr w:rsidR="003215E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D92498" w16cex:dateUtc="2025-04-24T10:33:00Z"/>
  <w16cex:commentExtensible w16cex:durableId="3D9827F8" w16cex:dateUtc="2025-05-06T15:44:00Z"/>
  <w16cex:commentExtensible w16cex:durableId="039023A2" w16cex:dateUtc="2025-05-02T13:46:00Z"/>
  <w16cex:commentExtensible w16cex:durableId="183DBD61" w16cex:dateUtc="2025-05-06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133525" w16cid:durableId="73D92498"/>
  <w16cid:commentId w16cid:paraId="7462428B" w16cid:durableId="4F90AB2E"/>
  <w16cid:commentId w16cid:paraId="5CA20E4B" w16cid:durableId="3D9827F8"/>
  <w16cid:commentId w16cid:paraId="1281E381" w16cid:durableId="273BB6E1"/>
  <w16cid:commentId w16cid:paraId="360B3707" w16cid:durableId="039023A2"/>
  <w16cid:commentId w16cid:paraId="2B09F33E" w16cid:durableId="59C3D8B1"/>
  <w16cid:commentId w16cid:paraId="48773096" w16cid:durableId="2999CE7D"/>
  <w16cid:commentId w16cid:paraId="76FA0AE6" w16cid:durableId="183DBD61"/>
  <w16cid:commentId w16cid:paraId="4C47EF7C" w16cid:durableId="4F85FDD7"/>
  <w16cid:commentId w16cid:paraId="455C7CFC" w16cid:durableId="7825AE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BDC8D" w14:textId="77777777" w:rsidR="00FC3680" w:rsidRDefault="00FC3680" w:rsidP="001E0A0C">
      <w:r>
        <w:separator/>
      </w:r>
    </w:p>
  </w:endnote>
  <w:endnote w:type="continuationSeparator" w:id="0">
    <w:p w14:paraId="75EC6E10" w14:textId="77777777" w:rsidR="00FC3680" w:rsidRDefault="00FC368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
    <w:altName w:val="MS Gothic"/>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F4D0A" w14:textId="77777777" w:rsidR="009938A4" w:rsidRDefault="009938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6F23" w14:textId="77777777" w:rsidR="00BD4616" w:rsidRDefault="00BD4616"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2F0C291C" wp14:editId="0091F3C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D4616" w14:paraId="467A9C4A" w14:textId="77777777">
                            <w:trPr>
                              <w:trHeight w:val="1274"/>
                            </w:trPr>
                            <w:tc>
                              <w:tcPr>
                                <w:tcW w:w="1968" w:type="dxa"/>
                                <w:tcMar>
                                  <w:left w:w="0" w:type="dxa"/>
                                  <w:right w:w="0" w:type="dxa"/>
                                </w:tcMar>
                                <w:vAlign w:val="bottom"/>
                              </w:tcPr>
                              <w:p w14:paraId="4259684E" w14:textId="77777777" w:rsidR="00BD4616" w:rsidRDefault="00BD4616">
                                <w:pPr>
                                  <w:pStyle w:val="Rubricering-Huisstijl"/>
                                </w:pPr>
                              </w:p>
                              <w:p w14:paraId="7B033E51" w14:textId="77777777" w:rsidR="00BD4616" w:rsidRDefault="00BD4616">
                                <w:pPr>
                                  <w:pStyle w:val="Rubricering-Huisstijl"/>
                                </w:pPr>
                              </w:p>
                            </w:tc>
                          </w:tr>
                        </w:tbl>
                        <w:p w14:paraId="68CAAE41" w14:textId="77777777" w:rsidR="00BD4616" w:rsidRDefault="00BD4616">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0C291C"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D4616" w14:paraId="467A9C4A" w14:textId="77777777">
                      <w:trPr>
                        <w:trHeight w:val="1274"/>
                      </w:trPr>
                      <w:tc>
                        <w:tcPr>
                          <w:tcW w:w="1968" w:type="dxa"/>
                          <w:tcMar>
                            <w:left w:w="0" w:type="dxa"/>
                            <w:right w:w="0" w:type="dxa"/>
                          </w:tcMar>
                          <w:vAlign w:val="bottom"/>
                        </w:tcPr>
                        <w:p w14:paraId="4259684E" w14:textId="77777777" w:rsidR="00BD4616" w:rsidRDefault="00BD4616">
                          <w:pPr>
                            <w:pStyle w:val="Rubricering-Huisstijl"/>
                          </w:pPr>
                        </w:p>
                        <w:p w14:paraId="7B033E51" w14:textId="77777777" w:rsidR="00BD4616" w:rsidRDefault="00BD4616">
                          <w:pPr>
                            <w:pStyle w:val="Rubricering-Huisstijl"/>
                          </w:pPr>
                        </w:p>
                      </w:tc>
                    </w:tr>
                  </w:tbl>
                  <w:p w14:paraId="68CAAE41" w14:textId="77777777" w:rsidR="00BD4616" w:rsidRDefault="00BD461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8D14" w14:textId="77777777" w:rsidR="009938A4" w:rsidRDefault="009938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500FC" w14:textId="77777777" w:rsidR="00FC3680" w:rsidRDefault="00FC3680" w:rsidP="001E0A0C">
      <w:r>
        <w:separator/>
      </w:r>
    </w:p>
  </w:footnote>
  <w:footnote w:type="continuationSeparator" w:id="0">
    <w:p w14:paraId="7F5FB0D7" w14:textId="77777777" w:rsidR="00FC3680" w:rsidRDefault="00FC3680"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E6C70" w14:textId="77777777" w:rsidR="009938A4" w:rsidRDefault="009938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5048A" w14:textId="77777777" w:rsidR="00BD4616" w:rsidRDefault="00BD4616"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124109" wp14:editId="2355D654">
              <wp:simplePos x="0" y="0"/>
              <wp:positionH relativeFrom="margin">
                <wp:align>left</wp:align>
              </wp:positionH>
              <wp:positionV relativeFrom="page">
                <wp:posOffset>10257790</wp:posOffset>
              </wp:positionV>
              <wp:extent cx="4733925" cy="107950"/>
              <wp:effectExtent l="0" t="0" r="28575" b="2540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57A5631" w14:textId="3058CC0D" w:rsidR="00BD4616" w:rsidRDefault="00BD4616">
                          <w:pPr>
                            <w:pStyle w:val="Paginanummer-Huisstijl"/>
                          </w:pPr>
                          <w:r>
                            <w:t xml:space="preserve">Pagina </w:t>
                          </w:r>
                          <w:r>
                            <w:fldChar w:fldCharType="begin"/>
                          </w:r>
                          <w:r>
                            <w:instrText xml:space="preserve"> PAGE    \* MERGEFORMAT </w:instrText>
                          </w:r>
                          <w:r>
                            <w:fldChar w:fldCharType="separate"/>
                          </w:r>
                          <w:r w:rsidR="009938A4">
                            <w:rPr>
                              <w:noProof/>
                            </w:rPr>
                            <w:t>4</w:t>
                          </w:r>
                          <w:r>
                            <w:fldChar w:fldCharType="end"/>
                          </w:r>
                          <w:r>
                            <w:t xml:space="preserve"> van </w:t>
                          </w:r>
                          <w:fldSimple w:instr=" SECTIONPAGES  \* Arabic  \* MERGEFORMAT ">
                            <w:r w:rsidR="009938A4">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124109" id="_x0000_t202" coordsize="21600,21600" o:spt="202" path="m,l,21600r21600,l21600,xe">
              <v:stroke joinstyle="miter"/>
              <v:path gradientshapeok="t" o:connecttype="rect"/>
            </v:shapetype>
            <v:shape id="Text Box 6" o:spid="_x0000_s1027" type="#_x0000_t202" style="position:absolute;margin-left:0;margin-top:807.7pt;width:372.75pt;height:8.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" strokecolor="white [3212]" strokeweight="0">
              <v:textbox inset="0,0,0,0">
                <w:txbxContent>
                  <w:p w14:paraId="157A5631" w14:textId="3058CC0D" w:rsidR="00BD4616" w:rsidRDefault="00BD4616">
                    <w:pPr>
                      <w:pStyle w:val="Paginanummer-Huisstijl"/>
                    </w:pPr>
                    <w:r>
                      <w:t xml:space="preserve">Pagina </w:t>
                    </w:r>
                    <w:r>
                      <w:fldChar w:fldCharType="begin"/>
                    </w:r>
                    <w:r>
                      <w:instrText xml:space="preserve"> PAGE    \* MERGEFORMAT </w:instrText>
                    </w:r>
                    <w:r>
                      <w:fldChar w:fldCharType="separate"/>
                    </w:r>
                    <w:r w:rsidR="009938A4">
                      <w:rPr>
                        <w:noProof/>
                      </w:rPr>
                      <w:t>4</w:t>
                    </w:r>
                    <w:r>
                      <w:fldChar w:fldCharType="end"/>
                    </w:r>
                    <w:r>
                      <w:t xml:space="preserve"> van </w:t>
                    </w:r>
                    <w:fldSimple w:instr=" SECTIONPAGES  \* Arabic  \* MERGEFORMAT ">
                      <w:r w:rsidR="009938A4">
                        <w:rPr>
                          <w:noProof/>
                        </w:rPr>
                        <w:t>4</w:t>
                      </w:r>
                    </w:fldSimple>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6006B" w14:textId="3F243B92" w:rsidR="00BD4616" w:rsidRDefault="00BD461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938A4">
      <w:rPr>
        <w:noProof/>
      </w:rPr>
      <w:t>1</w:t>
    </w:r>
    <w:r>
      <w:fldChar w:fldCharType="end"/>
    </w:r>
    <w:r>
      <w:t xml:space="preserve"> van </w:t>
    </w:r>
    <w:fldSimple w:instr=" NUMPAGES  \* Arabic  \* MERGEFORMAT ">
      <w:r w:rsidR="009938A4">
        <w:rPr>
          <w:noProof/>
        </w:rPr>
        <w:t>4</w:t>
      </w:r>
    </w:fldSimple>
  </w:p>
  <w:p w14:paraId="35EB0660" w14:textId="77777777" w:rsidR="00BD4616" w:rsidRDefault="00BD4616" w:rsidP="001E0A0C">
    <w:pPr>
      <w:pStyle w:val="Koptekst"/>
      <w:spacing w:after="0" w:line="240" w:lineRule="auto"/>
    </w:pPr>
  </w:p>
  <w:p w14:paraId="1460744F" w14:textId="77777777" w:rsidR="00BD4616" w:rsidRDefault="00BD4616" w:rsidP="001E0A0C">
    <w:pPr>
      <w:pStyle w:val="Koptekst"/>
      <w:spacing w:after="0" w:line="240" w:lineRule="auto"/>
    </w:pPr>
  </w:p>
  <w:p w14:paraId="535AAF99" w14:textId="77777777" w:rsidR="00BD4616" w:rsidRDefault="00BD4616" w:rsidP="001E0A0C">
    <w:pPr>
      <w:pStyle w:val="Koptekst"/>
      <w:spacing w:after="0" w:line="240" w:lineRule="auto"/>
    </w:pPr>
  </w:p>
  <w:p w14:paraId="590F6390" w14:textId="77777777" w:rsidR="00BD4616" w:rsidRDefault="00BD4616" w:rsidP="001E0A0C">
    <w:pPr>
      <w:pStyle w:val="Koptekst"/>
      <w:spacing w:after="0" w:line="240" w:lineRule="auto"/>
    </w:pPr>
  </w:p>
  <w:p w14:paraId="3E6B6321" w14:textId="77777777" w:rsidR="00BD4616" w:rsidRDefault="00BD4616" w:rsidP="001E0A0C">
    <w:pPr>
      <w:pStyle w:val="Koptekst"/>
      <w:spacing w:after="0" w:line="240" w:lineRule="auto"/>
    </w:pPr>
  </w:p>
  <w:p w14:paraId="38C6BE55" w14:textId="77777777" w:rsidR="00BD4616" w:rsidRDefault="00BD4616" w:rsidP="001E0A0C">
    <w:pPr>
      <w:pStyle w:val="Koptekst"/>
      <w:spacing w:after="0" w:line="240" w:lineRule="auto"/>
    </w:pPr>
  </w:p>
  <w:p w14:paraId="3B809873" w14:textId="77777777" w:rsidR="00BD4616" w:rsidRDefault="00BD4616" w:rsidP="001E0A0C">
    <w:pPr>
      <w:pStyle w:val="Koptekst"/>
      <w:spacing w:after="0" w:line="240" w:lineRule="auto"/>
    </w:pPr>
  </w:p>
  <w:p w14:paraId="4F6537E3" w14:textId="77777777" w:rsidR="00BD4616" w:rsidRDefault="00BD4616" w:rsidP="001E0A0C">
    <w:pPr>
      <w:pStyle w:val="Koptekst"/>
      <w:spacing w:after="0" w:line="240" w:lineRule="auto"/>
    </w:pPr>
  </w:p>
  <w:p w14:paraId="791DDD92" w14:textId="77777777" w:rsidR="00BD4616" w:rsidRDefault="00BD4616" w:rsidP="001E0A0C">
    <w:pPr>
      <w:pStyle w:val="Koptekst"/>
      <w:spacing w:after="0" w:line="240" w:lineRule="auto"/>
    </w:pPr>
  </w:p>
  <w:p w14:paraId="09CA2FA4" w14:textId="77777777" w:rsidR="00BD4616" w:rsidRDefault="00BD4616" w:rsidP="001E0A0C">
    <w:pPr>
      <w:pStyle w:val="Koptekst"/>
      <w:spacing w:after="0" w:line="240" w:lineRule="auto"/>
    </w:pPr>
  </w:p>
  <w:p w14:paraId="2C9254F6" w14:textId="77777777" w:rsidR="00BD4616" w:rsidRDefault="00BD4616" w:rsidP="001E0A0C">
    <w:pPr>
      <w:pStyle w:val="Koptekst"/>
      <w:spacing w:after="0" w:line="240" w:lineRule="auto"/>
    </w:pPr>
  </w:p>
  <w:p w14:paraId="04D2258E" w14:textId="77777777" w:rsidR="00BD4616" w:rsidRDefault="00BD4616"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A422CF9" wp14:editId="57C44D2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0D1EBB4" wp14:editId="304C13E3">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D4616" w14:paraId="0D718D15" w14:textId="77777777">
                            <w:trPr>
                              <w:trHeight w:hRule="exact" w:val="1049"/>
                            </w:trPr>
                            <w:tc>
                              <w:tcPr>
                                <w:tcW w:w="1983" w:type="dxa"/>
                                <w:tcMar>
                                  <w:left w:w="0" w:type="dxa"/>
                                  <w:right w:w="0" w:type="dxa"/>
                                </w:tcMar>
                                <w:vAlign w:val="bottom"/>
                              </w:tcPr>
                              <w:p w14:paraId="0A01F98C" w14:textId="77777777" w:rsidR="00BD4616" w:rsidRDefault="00BD4616">
                                <w:pPr>
                                  <w:pStyle w:val="Rubricering-Huisstijl"/>
                                </w:pPr>
                              </w:p>
                              <w:p w14:paraId="08CF22AA" w14:textId="77777777" w:rsidR="00BD4616" w:rsidRDefault="00BD4616">
                                <w:pPr>
                                  <w:pStyle w:val="Rubricering-Huisstijl"/>
                                </w:pPr>
                              </w:p>
                            </w:tc>
                          </w:tr>
                        </w:tbl>
                        <w:p w14:paraId="583E1061" w14:textId="77777777" w:rsidR="00BD4616" w:rsidRDefault="00BD4616"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D1EBB4"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D4616" w14:paraId="0D718D15" w14:textId="77777777">
                      <w:trPr>
                        <w:trHeight w:hRule="exact" w:val="1049"/>
                      </w:trPr>
                      <w:tc>
                        <w:tcPr>
                          <w:tcW w:w="1983" w:type="dxa"/>
                          <w:tcMar>
                            <w:left w:w="0" w:type="dxa"/>
                            <w:right w:w="0" w:type="dxa"/>
                          </w:tcMar>
                          <w:vAlign w:val="bottom"/>
                        </w:tcPr>
                        <w:p w14:paraId="0A01F98C" w14:textId="77777777" w:rsidR="00BD4616" w:rsidRDefault="00BD4616">
                          <w:pPr>
                            <w:pStyle w:val="Rubricering-Huisstijl"/>
                          </w:pPr>
                        </w:p>
                        <w:p w14:paraId="08CF22AA" w14:textId="77777777" w:rsidR="00BD4616" w:rsidRDefault="00BD4616">
                          <w:pPr>
                            <w:pStyle w:val="Rubricering-Huisstijl"/>
                          </w:pPr>
                        </w:p>
                      </w:tc>
                    </w:tr>
                  </w:tbl>
                  <w:p w14:paraId="583E1061" w14:textId="77777777" w:rsidR="00BD4616" w:rsidRDefault="00BD4616"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1A3A77B" wp14:editId="2E5D067B">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D4616" w14:paraId="64B69A41" w14:textId="77777777">
                            <w:trPr>
                              <w:trHeight w:val="1274"/>
                            </w:trPr>
                            <w:tc>
                              <w:tcPr>
                                <w:tcW w:w="1968" w:type="dxa"/>
                                <w:tcMar>
                                  <w:left w:w="0" w:type="dxa"/>
                                  <w:right w:w="0" w:type="dxa"/>
                                </w:tcMar>
                                <w:vAlign w:val="bottom"/>
                              </w:tcPr>
                              <w:p w14:paraId="12C02F97" w14:textId="77777777" w:rsidR="00BD4616" w:rsidRDefault="00BD4616">
                                <w:pPr>
                                  <w:pStyle w:val="Rubricering-Huisstijl"/>
                                </w:pPr>
                              </w:p>
                              <w:p w14:paraId="71EE7976" w14:textId="77777777" w:rsidR="00BD4616" w:rsidRDefault="00BD4616">
                                <w:pPr>
                                  <w:pStyle w:val="Rubricering-Huisstijl"/>
                                </w:pPr>
                              </w:p>
                            </w:tc>
                          </w:tr>
                        </w:tbl>
                        <w:p w14:paraId="4C488927" w14:textId="77777777" w:rsidR="00BD4616" w:rsidRDefault="00BD4616"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3A77B"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D4616" w14:paraId="64B69A41" w14:textId="77777777">
                      <w:trPr>
                        <w:trHeight w:val="1274"/>
                      </w:trPr>
                      <w:tc>
                        <w:tcPr>
                          <w:tcW w:w="1968" w:type="dxa"/>
                          <w:tcMar>
                            <w:left w:w="0" w:type="dxa"/>
                            <w:right w:w="0" w:type="dxa"/>
                          </w:tcMar>
                          <w:vAlign w:val="bottom"/>
                        </w:tcPr>
                        <w:p w14:paraId="12C02F97" w14:textId="77777777" w:rsidR="00BD4616" w:rsidRDefault="00BD4616">
                          <w:pPr>
                            <w:pStyle w:val="Rubricering-Huisstijl"/>
                          </w:pPr>
                        </w:p>
                        <w:p w14:paraId="71EE7976" w14:textId="77777777" w:rsidR="00BD4616" w:rsidRDefault="00BD4616">
                          <w:pPr>
                            <w:pStyle w:val="Rubricering-Huisstijl"/>
                          </w:pPr>
                        </w:p>
                      </w:tc>
                    </w:tr>
                  </w:tbl>
                  <w:p w14:paraId="4C488927" w14:textId="77777777" w:rsidR="00BD4616" w:rsidRDefault="00BD4616"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1CE6CA2" wp14:editId="272A556D">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5106852"/>
    <w:multiLevelType w:val="hybridMultilevel"/>
    <w:tmpl w:val="6108FA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0842932"/>
    <w:multiLevelType w:val="hybridMultilevel"/>
    <w:tmpl w:val="38CA12AE"/>
    <w:lvl w:ilvl="0" w:tplc="1876DEA4">
      <w:start w:val="1"/>
      <w:numFmt w:val="decimal"/>
      <w:lvlText w:val="%1."/>
      <w:lvlJc w:val="left"/>
      <w:pPr>
        <w:ind w:left="1020" w:hanging="360"/>
      </w:pPr>
    </w:lvl>
    <w:lvl w:ilvl="1" w:tplc="FDAA2508">
      <w:start w:val="1"/>
      <w:numFmt w:val="decimal"/>
      <w:lvlText w:val="%2."/>
      <w:lvlJc w:val="left"/>
      <w:pPr>
        <w:ind w:left="1020" w:hanging="360"/>
      </w:pPr>
    </w:lvl>
    <w:lvl w:ilvl="2" w:tplc="FE221A20">
      <w:start w:val="1"/>
      <w:numFmt w:val="decimal"/>
      <w:lvlText w:val="%3."/>
      <w:lvlJc w:val="left"/>
      <w:pPr>
        <w:ind w:left="1020" w:hanging="360"/>
      </w:pPr>
    </w:lvl>
    <w:lvl w:ilvl="3" w:tplc="B532D404">
      <w:start w:val="1"/>
      <w:numFmt w:val="decimal"/>
      <w:lvlText w:val="%4."/>
      <w:lvlJc w:val="left"/>
      <w:pPr>
        <w:ind w:left="1020" w:hanging="360"/>
      </w:pPr>
    </w:lvl>
    <w:lvl w:ilvl="4" w:tplc="516AAEAC">
      <w:start w:val="1"/>
      <w:numFmt w:val="decimal"/>
      <w:lvlText w:val="%5."/>
      <w:lvlJc w:val="left"/>
      <w:pPr>
        <w:ind w:left="1020" w:hanging="360"/>
      </w:pPr>
    </w:lvl>
    <w:lvl w:ilvl="5" w:tplc="B1826226">
      <w:start w:val="1"/>
      <w:numFmt w:val="decimal"/>
      <w:lvlText w:val="%6."/>
      <w:lvlJc w:val="left"/>
      <w:pPr>
        <w:ind w:left="1020" w:hanging="360"/>
      </w:pPr>
    </w:lvl>
    <w:lvl w:ilvl="6" w:tplc="E94474F2">
      <w:start w:val="1"/>
      <w:numFmt w:val="decimal"/>
      <w:lvlText w:val="%7."/>
      <w:lvlJc w:val="left"/>
      <w:pPr>
        <w:ind w:left="1020" w:hanging="360"/>
      </w:pPr>
    </w:lvl>
    <w:lvl w:ilvl="7" w:tplc="CA7A3068">
      <w:start w:val="1"/>
      <w:numFmt w:val="decimal"/>
      <w:lvlText w:val="%8."/>
      <w:lvlJc w:val="left"/>
      <w:pPr>
        <w:ind w:left="1020" w:hanging="360"/>
      </w:pPr>
    </w:lvl>
    <w:lvl w:ilvl="8" w:tplc="95F458A2">
      <w:start w:val="1"/>
      <w:numFmt w:val="decimal"/>
      <w:lvlText w:val="%9."/>
      <w:lvlJc w:val="left"/>
      <w:pPr>
        <w:ind w:left="1020" w:hanging="360"/>
      </w:p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5A2492B"/>
    <w:multiLevelType w:val="hybridMultilevel"/>
    <w:tmpl w:val="794E49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622F97"/>
    <w:multiLevelType w:val="hybridMultilevel"/>
    <w:tmpl w:val="E3E8CD8A"/>
    <w:lvl w:ilvl="0" w:tplc="179AC3B8">
      <w:numFmt w:val="bullet"/>
      <w:lvlText w:val=""/>
      <w:lvlJc w:val="left"/>
      <w:pPr>
        <w:ind w:left="720" w:hanging="360"/>
      </w:pPr>
      <w:rPr>
        <w:rFonts w:ascii="Wingdings" w:eastAsia="SimSun" w:hAnsi="Wingdings"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20"/>
  </w:num>
  <w:num w:numId="8">
    <w:abstractNumId w:val="8"/>
  </w:num>
  <w:num w:numId="9">
    <w:abstractNumId w:val="17"/>
  </w:num>
  <w:num w:numId="10">
    <w:abstractNumId w:val="14"/>
  </w:num>
  <w:num w:numId="11">
    <w:abstractNumId w:val="2"/>
  </w:num>
  <w:num w:numId="12">
    <w:abstractNumId w:val="16"/>
  </w:num>
  <w:num w:numId="13">
    <w:abstractNumId w:val="6"/>
  </w:num>
  <w:num w:numId="14">
    <w:abstractNumId w:val="21"/>
  </w:num>
  <w:num w:numId="15">
    <w:abstractNumId w:val="19"/>
  </w:num>
  <w:num w:numId="16">
    <w:abstractNumId w:val="9"/>
  </w:num>
  <w:num w:numId="17">
    <w:abstractNumId w:val="13"/>
  </w:num>
  <w:num w:numId="18">
    <w:abstractNumId w:val="15"/>
  </w:num>
  <w:num w:numId="19">
    <w:abstractNumId w:val="1"/>
  </w:num>
  <w:num w:numId="20">
    <w:abstractNumId w:val="12"/>
  </w:num>
  <w:num w:numId="21">
    <w:abstractNumId w:val="10"/>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433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3B"/>
    <w:rsid w:val="000025A9"/>
    <w:rsid w:val="0000462D"/>
    <w:rsid w:val="0000761C"/>
    <w:rsid w:val="00007ABC"/>
    <w:rsid w:val="00010587"/>
    <w:rsid w:val="00013949"/>
    <w:rsid w:val="00032A5E"/>
    <w:rsid w:val="000503BE"/>
    <w:rsid w:val="0005198D"/>
    <w:rsid w:val="000537BF"/>
    <w:rsid w:val="000542AD"/>
    <w:rsid w:val="00057DFD"/>
    <w:rsid w:val="000605A5"/>
    <w:rsid w:val="00070F18"/>
    <w:rsid w:val="000718DF"/>
    <w:rsid w:val="00076014"/>
    <w:rsid w:val="000840A5"/>
    <w:rsid w:val="00090FCA"/>
    <w:rsid w:val="000920C7"/>
    <w:rsid w:val="00096025"/>
    <w:rsid w:val="000A397C"/>
    <w:rsid w:val="000A568C"/>
    <w:rsid w:val="000B1D54"/>
    <w:rsid w:val="000B6EAF"/>
    <w:rsid w:val="000C29DF"/>
    <w:rsid w:val="000C5B9A"/>
    <w:rsid w:val="000D0975"/>
    <w:rsid w:val="000D19DB"/>
    <w:rsid w:val="000E25B3"/>
    <w:rsid w:val="000E2B73"/>
    <w:rsid w:val="000E7C4A"/>
    <w:rsid w:val="000F4AD1"/>
    <w:rsid w:val="0010393A"/>
    <w:rsid w:val="00113A09"/>
    <w:rsid w:val="00114173"/>
    <w:rsid w:val="0012473F"/>
    <w:rsid w:val="001261CA"/>
    <w:rsid w:val="00126A63"/>
    <w:rsid w:val="00130009"/>
    <w:rsid w:val="00145577"/>
    <w:rsid w:val="00147198"/>
    <w:rsid w:val="00147C71"/>
    <w:rsid w:val="0015319A"/>
    <w:rsid w:val="00162521"/>
    <w:rsid w:val="00167AD6"/>
    <w:rsid w:val="00173BA8"/>
    <w:rsid w:val="001752B1"/>
    <w:rsid w:val="001863E9"/>
    <w:rsid w:val="001874DF"/>
    <w:rsid w:val="00197AA3"/>
    <w:rsid w:val="001A229A"/>
    <w:rsid w:val="001A38C2"/>
    <w:rsid w:val="001A4005"/>
    <w:rsid w:val="001A4B9E"/>
    <w:rsid w:val="001A5484"/>
    <w:rsid w:val="001B1B69"/>
    <w:rsid w:val="001B1B99"/>
    <w:rsid w:val="001B3349"/>
    <w:rsid w:val="001B7D68"/>
    <w:rsid w:val="001B7E53"/>
    <w:rsid w:val="001C181B"/>
    <w:rsid w:val="001C243D"/>
    <w:rsid w:val="001C42AA"/>
    <w:rsid w:val="001C44AE"/>
    <w:rsid w:val="001D20F6"/>
    <w:rsid w:val="001D34D1"/>
    <w:rsid w:val="001D35F1"/>
    <w:rsid w:val="001E0A0C"/>
    <w:rsid w:val="001E2263"/>
    <w:rsid w:val="001E23C4"/>
    <w:rsid w:val="001E2F1D"/>
    <w:rsid w:val="001E37A0"/>
    <w:rsid w:val="001E45EE"/>
    <w:rsid w:val="001F2B92"/>
    <w:rsid w:val="001F5313"/>
    <w:rsid w:val="001F793E"/>
    <w:rsid w:val="00206F21"/>
    <w:rsid w:val="00210349"/>
    <w:rsid w:val="002161F3"/>
    <w:rsid w:val="0021683F"/>
    <w:rsid w:val="002238A6"/>
    <w:rsid w:val="00231079"/>
    <w:rsid w:val="002341CC"/>
    <w:rsid w:val="00234F08"/>
    <w:rsid w:val="00235AF6"/>
    <w:rsid w:val="00241EB6"/>
    <w:rsid w:val="0024266E"/>
    <w:rsid w:val="00250419"/>
    <w:rsid w:val="00255208"/>
    <w:rsid w:val="0025696A"/>
    <w:rsid w:val="002635AF"/>
    <w:rsid w:val="002641F4"/>
    <w:rsid w:val="00264F8A"/>
    <w:rsid w:val="00265D42"/>
    <w:rsid w:val="002734FE"/>
    <w:rsid w:val="00273ACE"/>
    <w:rsid w:val="002745FE"/>
    <w:rsid w:val="00283B56"/>
    <w:rsid w:val="00291F1F"/>
    <w:rsid w:val="002970D1"/>
    <w:rsid w:val="002A330E"/>
    <w:rsid w:val="002A4107"/>
    <w:rsid w:val="002A4940"/>
    <w:rsid w:val="002B18FF"/>
    <w:rsid w:val="002B2BE9"/>
    <w:rsid w:val="002B48F6"/>
    <w:rsid w:val="002C06C7"/>
    <w:rsid w:val="002C1FD5"/>
    <w:rsid w:val="002C4FE8"/>
    <w:rsid w:val="002D2E33"/>
    <w:rsid w:val="002E2649"/>
    <w:rsid w:val="002E37E8"/>
    <w:rsid w:val="002E4885"/>
    <w:rsid w:val="002F3579"/>
    <w:rsid w:val="002F7AD1"/>
    <w:rsid w:val="002F7FFA"/>
    <w:rsid w:val="003038A2"/>
    <w:rsid w:val="00304071"/>
    <w:rsid w:val="00304E2E"/>
    <w:rsid w:val="0031619B"/>
    <w:rsid w:val="00316E6F"/>
    <w:rsid w:val="003177F0"/>
    <w:rsid w:val="00321565"/>
    <w:rsid w:val="003215E0"/>
    <w:rsid w:val="003237DC"/>
    <w:rsid w:val="003433DF"/>
    <w:rsid w:val="00343458"/>
    <w:rsid w:val="003617C3"/>
    <w:rsid w:val="00361A60"/>
    <w:rsid w:val="00372F73"/>
    <w:rsid w:val="00373928"/>
    <w:rsid w:val="00375465"/>
    <w:rsid w:val="00377911"/>
    <w:rsid w:val="00385E03"/>
    <w:rsid w:val="003918AF"/>
    <w:rsid w:val="003973EF"/>
    <w:rsid w:val="003A5399"/>
    <w:rsid w:val="003C3279"/>
    <w:rsid w:val="003C4AA2"/>
    <w:rsid w:val="003D00B1"/>
    <w:rsid w:val="003D6BE4"/>
    <w:rsid w:val="003D7FAA"/>
    <w:rsid w:val="003E2999"/>
    <w:rsid w:val="003F2336"/>
    <w:rsid w:val="003F46A3"/>
    <w:rsid w:val="003F4F40"/>
    <w:rsid w:val="003F72C3"/>
    <w:rsid w:val="003F7896"/>
    <w:rsid w:val="0040612F"/>
    <w:rsid w:val="00412395"/>
    <w:rsid w:val="00412E3B"/>
    <w:rsid w:val="00414E73"/>
    <w:rsid w:val="00415DA2"/>
    <w:rsid w:val="00421420"/>
    <w:rsid w:val="00421CB2"/>
    <w:rsid w:val="00423DED"/>
    <w:rsid w:val="00423FA8"/>
    <w:rsid w:val="0042405C"/>
    <w:rsid w:val="0042438A"/>
    <w:rsid w:val="00424CCD"/>
    <w:rsid w:val="00435441"/>
    <w:rsid w:val="0044385C"/>
    <w:rsid w:val="004472CC"/>
    <w:rsid w:val="00447563"/>
    <w:rsid w:val="00453D47"/>
    <w:rsid w:val="00457BBC"/>
    <w:rsid w:val="00460D4E"/>
    <w:rsid w:val="00476F75"/>
    <w:rsid w:val="00490F86"/>
    <w:rsid w:val="004940BC"/>
    <w:rsid w:val="004942D2"/>
    <w:rsid w:val="0049446F"/>
    <w:rsid w:val="004B0E47"/>
    <w:rsid w:val="004B276E"/>
    <w:rsid w:val="004C06E9"/>
    <w:rsid w:val="004C3ACB"/>
    <w:rsid w:val="004D5253"/>
    <w:rsid w:val="004E0E13"/>
    <w:rsid w:val="004E2B06"/>
    <w:rsid w:val="004E53F4"/>
    <w:rsid w:val="004F2E52"/>
    <w:rsid w:val="004F36F1"/>
    <w:rsid w:val="00501957"/>
    <w:rsid w:val="00503283"/>
    <w:rsid w:val="00503B1D"/>
    <w:rsid w:val="00504C15"/>
    <w:rsid w:val="0050690D"/>
    <w:rsid w:val="00510529"/>
    <w:rsid w:val="0051543D"/>
    <w:rsid w:val="00525334"/>
    <w:rsid w:val="0052640B"/>
    <w:rsid w:val="00527B6A"/>
    <w:rsid w:val="0053143C"/>
    <w:rsid w:val="00532DD6"/>
    <w:rsid w:val="005348AC"/>
    <w:rsid w:val="00534BC3"/>
    <w:rsid w:val="00554568"/>
    <w:rsid w:val="005611C8"/>
    <w:rsid w:val="00566704"/>
    <w:rsid w:val="00587114"/>
    <w:rsid w:val="005909A6"/>
    <w:rsid w:val="00594B20"/>
    <w:rsid w:val="00596A52"/>
    <w:rsid w:val="005A2A6C"/>
    <w:rsid w:val="005A50BA"/>
    <w:rsid w:val="005C2062"/>
    <w:rsid w:val="005C4B86"/>
    <w:rsid w:val="005D1E20"/>
    <w:rsid w:val="005D2AE9"/>
    <w:rsid w:val="005D33EB"/>
    <w:rsid w:val="005D5F99"/>
    <w:rsid w:val="005D7B4D"/>
    <w:rsid w:val="005E51A9"/>
    <w:rsid w:val="005E7487"/>
    <w:rsid w:val="005F36FF"/>
    <w:rsid w:val="005F4B96"/>
    <w:rsid w:val="005F5A0D"/>
    <w:rsid w:val="006003A0"/>
    <w:rsid w:val="006027C0"/>
    <w:rsid w:val="0060422E"/>
    <w:rsid w:val="00617C81"/>
    <w:rsid w:val="006241DB"/>
    <w:rsid w:val="006257EB"/>
    <w:rsid w:val="00626F8C"/>
    <w:rsid w:val="006441DF"/>
    <w:rsid w:val="00646C84"/>
    <w:rsid w:val="0065060E"/>
    <w:rsid w:val="00652223"/>
    <w:rsid w:val="00655408"/>
    <w:rsid w:val="00666BF7"/>
    <w:rsid w:val="006677C3"/>
    <w:rsid w:val="00675E64"/>
    <w:rsid w:val="00677118"/>
    <w:rsid w:val="00677394"/>
    <w:rsid w:val="006823D9"/>
    <w:rsid w:val="006A0D68"/>
    <w:rsid w:val="006A3E2E"/>
    <w:rsid w:val="006B18F4"/>
    <w:rsid w:val="006B2A52"/>
    <w:rsid w:val="006B4968"/>
    <w:rsid w:val="006B51CD"/>
    <w:rsid w:val="006C077F"/>
    <w:rsid w:val="006C6749"/>
    <w:rsid w:val="006D0865"/>
    <w:rsid w:val="006D1F5C"/>
    <w:rsid w:val="006D4DE7"/>
    <w:rsid w:val="006D6B61"/>
    <w:rsid w:val="006D709A"/>
    <w:rsid w:val="006E2777"/>
    <w:rsid w:val="006E40DB"/>
    <w:rsid w:val="006E71E0"/>
    <w:rsid w:val="006E7C5F"/>
    <w:rsid w:val="006F3697"/>
    <w:rsid w:val="007008BD"/>
    <w:rsid w:val="00701FEB"/>
    <w:rsid w:val="007048B8"/>
    <w:rsid w:val="0070547E"/>
    <w:rsid w:val="007059C6"/>
    <w:rsid w:val="00707AC6"/>
    <w:rsid w:val="0071103C"/>
    <w:rsid w:val="00715023"/>
    <w:rsid w:val="007163E2"/>
    <w:rsid w:val="00723AD9"/>
    <w:rsid w:val="0072417E"/>
    <w:rsid w:val="00741B96"/>
    <w:rsid w:val="00743FC8"/>
    <w:rsid w:val="00747697"/>
    <w:rsid w:val="00751923"/>
    <w:rsid w:val="00752060"/>
    <w:rsid w:val="007549D9"/>
    <w:rsid w:val="00765C53"/>
    <w:rsid w:val="00767733"/>
    <w:rsid w:val="00767792"/>
    <w:rsid w:val="00771B10"/>
    <w:rsid w:val="00773F56"/>
    <w:rsid w:val="00787CA7"/>
    <w:rsid w:val="00791C0F"/>
    <w:rsid w:val="007A1892"/>
    <w:rsid w:val="007A2822"/>
    <w:rsid w:val="007B0B3F"/>
    <w:rsid w:val="007B0B76"/>
    <w:rsid w:val="007B35B5"/>
    <w:rsid w:val="007B4D24"/>
    <w:rsid w:val="007C6A73"/>
    <w:rsid w:val="007D75C6"/>
    <w:rsid w:val="007E051D"/>
    <w:rsid w:val="00801481"/>
    <w:rsid w:val="00801BC2"/>
    <w:rsid w:val="00803B7B"/>
    <w:rsid w:val="00804927"/>
    <w:rsid w:val="008160F0"/>
    <w:rsid w:val="00834709"/>
    <w:rsid w:val="00837C7F"/>
    <w:rsid w:val="008465D1"/>
    <w:rsid w:val="008623A7"/>
    <w:rsid w:val="008648A4"/>
    <w:rsid w:val="008655E7"/>
    <w:rsid w:val="0087291F"/>
    <w:rsid w:val="00874163"/>
    <w:rsid w:val="00875F34"/>
    <w:rsid w:val="00877784"/>
    <w:rsid w:val="00880D61"/>
    <w:rsid w:val="00881E10"/>
    <w:rsid w:val="00882392"/>
    <w:rsid w:val="00885B51"/>
    <w:rsid w:val="00886CF8"/>
    <w:rsid w:val="00887812"/>
    <w:rsid w:val="00894290"/>
    <w:rsid w:val="008967D1"/>
    <w:rsid w:val="008A5130"/>
    <w:rsid w:val="008A7CC6"/>
    <w:rsid w:val="008C1103"/>
    <w:rsid w:val="008C1712"/>
    <w:rsid w:val="008C296F"/>
    <w:rsid w:val="008C2A38"/>
    <w:rsid w:val="008C62A7"/>
    <w:rsid w:val="008C6AEF"/>
    <w:rsid w:val="008D0C88"/>
    <w:rsid w:val="008D0DB9"/>
    <w:rsid w:val="008D2C06"/>
    <w:rsid w:val="008D681B"/>
    <w:rsid w:val="008E15E6"/>
    <w:rsid w:val="008E1769"/>
    <w:rsid w:val="008E2670"/>
    <w:rsid w:val="008E586D"/>
    <w:rsid w:val="008F1831"/>
    <w:rsid w:val="008F2A59"/>
    <w:rsid w:val="008F5563"/>
    <w:rsid w:val="008F7170"/>
    <w:rsid w:val="00900EAB"/>
    <w:rsid w:val="0090174E"/>
    <w:rsid w:val="00910062"/>
    <w:rsid w:val="00911899"/>
    <w:rsid w:val="00915727"/>
    <w:rsid w:val="0092106C"/>
    <w:rsid w:val="0093242C"/>
    <w:rsid w:val="0093255D"/>
    <w:rsid w:val="0093292E"/>
    <w:rsid w:val="00963B64"/>
    <w:rsid w:val="00964168"/>
    <w:rsid w:val="00965521"/>
    <w:rsid w:val="009709B4"/>
    <w:rsid w:val="00971A71"/>
    <w:rsid w:val="00973776"/>
    <w:rsid w:val="00981162"/>
    <w:rsid w:val="0098313C"/>
    <w:rsid w:val="009854A7"/>
    <w:rsid w:val="0099070B"/>
    <w:rsid w:val="009911EA"/>
    <w:rsid w:val="00992639"/>
    <w:rsid w:val="009938A4"/>
    <w:rsid w:val="009A0B66"/>
    <w:rsid w:val="009B1357"/>
    <w:rsid w:val="009B2E39"/>
    <w:rsid w:val="009C283A"/>
    <w:rsid w:val="009C40A6"/>
    <w:rsid w:val="009C5173"/>
    <w:rsid w:val="009D4D9A"/>
    <w:rsid w:val="009D68EB"/>
    <w:rsid w:val="009E577E"/>
    <w:rsid w:val="009E658E"/>
    <w:rsid w:val="009F01F6"/>
    <w:rsid w:val="009F12DB"/>
    <w:rsid w:val="009F52C4"/>
    <w:rsid w:val="009F6C9D"/>
    <w:rsid w:val="009F741F"/>
    <w:rsid w:val="00A01699"/>
    <w:rsid w:val="00A02D7A"/>
    <w:rsid w:val="00A129A2"/>
    <w:rsid w:val="00A14F2B"/>
    <w:rsid w:val="00A17844"/>
    <w:rsid w:val="00A17A2B"/>
    <w:rsid w:val="00A20678"/>
    <w:rsid w:val="00A212C8"/>
    <w:rsid w:val="00A23AF0"/>
    <w:rsid w:val="00A25A2B"/>
    <w:rsid w:val="00A25D3B"/>
    <w:rsid w:val="00A33CC5"/>
    <w:rsid w:val="00A42B10"/>
    <w:rsid w:val="00A4515C"/>
    <w:rsid w:val="00A473A2"/>
    <w:rsid w:val="00A500E5"/>
    <w:rsid w:val="00A50EAA"/>
    <w:rsid w:val="00A51D53"/>
    <w:rsid w:val="00A54BF5"/>
    <w:rsid w:val="00A70CA4"/>
    <w:rsid w:val="00A70D2C"/>
    <w:rsid w:val="00A724D6"/>
    <w:rsid w:val="00A73535"/>
    <w:rsid w:val="00A74EB5"/>
    <w:rsid w:val="00A85074"/>
    <w:rsid w:val="00A93006"/>
    <w:rsid w:val="00AA5907"/>
    <w:rsid w:val="00AA62CF"/>
    <w:rsid w:val="00AB7285"/>
    <w:rsid w:val="00AB7964"/>
    <w:rsid w:val="00AC0AD7"/>
    <w:rsid w:val="00AC64CE"/>
    <w:rsid w:val="00AC67B6"/>
    <w:rsid w:val="00AD4968"/>
    <w:rsid w:val="00AD621D"/>
    <w:rsid w:val="00AE0C75"/>
    <w:rsid w:val="00AE4C45"/>
    <w:rsid w:val="00AE4F70"/>
    <w:rsid w:val="00AE5BFC"/>
    <w:rsid w:val="00AE5C58"/>
    <w:rsid w:val="00AF6B6F"/>
    <w:rsid w:val="00B07EF5"/>
    <w:rsid w:val="00B1421F"/>
    <w:rsid w:val="00B142BB"/>
    <w:rsid w:val="00B20447"/>
    <w:rsid w:val="00B3456A"/>
    <w:rsid w:val="00B348C4"/>
    <w:rsid w:val="00B3678F"/>
    <w:rsid w:val="00B369C8"/>
    <w:rsid w:val="00B40ACC"/>
    <w:rsid w:val="00B47722"/>
    <w:rsid w:val="00B61F48"/>
    <w:rsid w:val="00B669CF"/>
    <w:rsid w:val="00B7439D"/>
    <w:rsid w:val="00B821DA"/>
    <w:rsid w:val="00B91901"/>
    <w:rsid w:val="00B91A7C"/>
    <w:rsid w:val="00B934C7"/>
    <w:rsid w:val="00BA4448"/>
    <w:rsid w:val="00BA5AF8"/>
    <w:rsid w:val="00BB01B5"/>
    <w:rsid w:val="00BB0FCC"/>
    <w:rsid w:val="00BB69DA"/>
    <w:rsid w:val="00BC1A6B"/>
    <w:rsid w:val="00BC3FA9"/>
    <w:rsid w:val="00BD4616"/>
    <w:rsid w:val="00BE1E55"/>
    <w:rsid w:val="00BE2D79"/>
    <w:rsid w:val="00BE672D"/>
    <w:rsid w:val="00BE708A"/>
    <w:rsid w:val="00BF05BB"/>
    <w:rsid w:val="00BF0A0A"/>
    <w:rsid w:val="00BF2927"/>
    <w:rsid w:val="00C04F8F"/>
    <w:rsid w:val="00C05768"/>
    <w:rsid w:val="00C23CC7"/>
    <w:rsid w:val="00C24ED4"/>
    <w:rsid w:val="00C25006"/>
    <w:rsid w:val="00C34028"/>
    <w:rsid w:val="00C3606D"/>
    <w:rsid w:val="00C370CC"/>
    <w:rsid w:val="00C42927"/>
    <w:rsid w:val="00C45C39"/>
    <w:rsid w:val="00C45F17"/>
    <w:rsid w:val="00C539C2"/>
    <w:rsid w:val="00C55B33"/>
    <w:rsid w:val="00C7083C"/>
    <w:rsid w:val="00C70906"/>
    <w:rsid w:val="00C7397C"/>
    <w:rsid w:val="00C87129"/>
    <w:rsid w:val="00C87479"/>
    <w:rsid w:val="00C93038"/>
    <w:rsid w:val="00CA7779"/>
    <w:rsid w:val="00CB646F"/>
    <w:rsid w:val="00CB66B1"/>
    <w:rsid w:val="00CB7EF3"/>
    <w:rsid w:val="00CC10BC"/>
    <w:rsid w:val="00CC6BF3"/>
    <w:rsid w:val="00CD37B3"/>
    <w:rsid w:val="00CD5FC5"/>
    <w:rsid w:val="00CD6C56"/>
    <w:rsid w:val="00CF3370"/>
    <w:rsid w:val="00D05C33"/>
    <w:rsid w:val="00D1163F"/>
    <w:rsid w:val="00D129BD"/>
    <w:rsid w:val="00D14703"/>
    <w:rsid w:val="00D21110"/>
    <w:rsid w:val="00D21AAA"/>
    <w:rsid w:val="00D24F30"/>
    <w:rsid w:val="00D27FC5"/>
    <w:rsid w:val="00D32089"/>
    <w:rsid w:val="00D33128"/>
    <w:rsid w:val="00D36E0B"/>
    <w:rsid w:val="00D42E0D"/>
    <w:rsid w:val="00D43433"/>
    <w:rsid w:val="00D44362"/>
    <w:rsid w:val="00D5026B"/>
    <w:rsid w:val="00D66D3B"/>
    <w:rsid w:val="00D67AAA"/>
    <w:rsid w:val="00D71813"/>
    <w:rsid w:val="00D75FE2"/>
    <w:rsid w:val="00D76C9A"/>
    <w:rsid w:val="00D83574"/>
    <w:rsid w:val="00D8409E"/>
    <w:rsid w:val="00D84A95"/>
    <w:rsid w:val="00D86FCD"/>
    <w:rsid w:val="00D927FE"/>
    <w:rsid w:val="00D943DE"/>
    <w:rsid w:val="00DA47C4"/>
    <w:rsid w:val="00DA48E6"/>
    <w:rsid w:val="00DA72E4"/>
    <w:rsid w:val="00DB30D4"/>
    <w:rsid w:val="00DB5AD2"/>
    <w:rsid w:val="00DC2AB1"/>
    <w:rsid w:val="00DD0C30"/>
    <w:rsid w:val="00DE0D2F"/>
    <w:rsid w:val="00DE2EDA"/>
    <w:rsid w:val="00DE57C8"/>
    <w:rsid w:val="00DF09E3"/>
    <w:rsid w:val="00DF7C21"/>
    <w:rsid w:val="00E113EC"/>
    <w:rsid w:val="00E224C5"/>
    <w:rsid w:val="00E2461F"/>
    <w:rsid w:val="00E24E54"/>
    <w:rsid w:val="00E26D15"/>
    <w:rsid w:val="00E347A8"/>
    <w:rsid w:val="00E36D52"/>
    <w:rsid w:val="00E37050"/>
    <w:rsid w:val="00E41E85"/>
    <w:rsid w:val="00E42927"/>
    <w:rsid w:val="00E441F9"/>
    <w:rsid w:val="00E46258"/>
    <w:rsid w:val="00E5734B"/>
    <w:rsid w:val="00E57D29"/>
    <w:rsid w:val="00E62B19"/>
    <w:rsid w:val="00E654B6"/>
    <w:rsid w:val="00E72065"/>
    <w:rsid w:val="00E759DA"/>
    <w:rsid w:val="00E75FD6"/>
    <w:rsid w:val="00E771D0"/>
    <w:rsid w:val="00E8200A"/>
    <w:rsid w:val="00E90FF7"/>
    <w:rsid w:val="00E926F4"/>
    <w:rsid w:val="00EA29D1"/>
    <w:rsid w:val="00EA56E5"/>
    <w:rsid w:val="00EA63DF"/>
    <w:rsid w:val="00EB2E29"/>
    <w:rsid w:val="00EB6CBE"/>
    <w:rsid w:val="00EC3272"/>
    <w:rsid w:val="00EC6490"/>
    <w:rsid w:val="00ED0455"/>
    <w:rsid w:val="00ED3EAC"/>
    <w:rsid w:val="00ED7F20"/>
    <w:rsid w:val="00EE2969"/>
    <w:rsid w:val="00EE629D"/>
    <w:rsid w:val="00EE7661"/>
    <w:rsid w:val="00EF31AF"/>
    <w:rsid w:val="00F023CF"/>
    <w:rsid w:val="00F1081A"/>
    <w:rsid w:val="00F14899"/>
    <w:rsid w:val="00F14EE4"/>
    <w:rsid w:val="00F27DAF"/>
    <w:rsid w:val="00F304C6"/>
    <w:rsid w:val="00F3235A"/>
    <w:rsid w:val="00F35C89"/>
    <w:rsid w:val="00F403BC"/>
    <w:rsid w:val="00F525EE"/>
    <w:rsid w:val="00F5558F"/>
    <w:rsid w:val="00F56302"/>
    <w:rsid w:val="00F56C1D"/>
    <w:rsid w:val="00F579EA"/>
    <w:rsid w:val="00F6079D"/>
    <w:rsid w:val="00F62306"/>
    <w:rsid w:val="00F80EEB"/>
    <w:rsid w:val="00F845FA"/>
    <w:rsid w:val="00F86AF6"/>
    <w:rsid w:val="00F87ACA"/>
    <w:rsid w:val="00F901FE"/>
    <w:rsid w:val="00F91C44"/>
    <w:rsid w:val="00F92683"/>
    <w:rsid w:val="00F974AD"/>
    <w:rsid w:val="00FA0B2F"/>
    <w:rsid w:val="00FA56DE"/>
    <w:rsid w:val="00FA7018"/>
    <w:rsid w:val="00FB1934"/>
    <w:rsid w:val="00FB6CF4"/>
    <w:rsid w:val="00FC3680"/>
    <w:rsid w:val="00FD12F2"/>
    <w:rsid w:val="00FD3A00"/>
    <w:rsid w:val="00FD724C"/>
    <w:rsid w:val="00FE5648"/>
    <w:rsid w:val="00FE7E48"/>
    <w:rsid w:val="00FF61C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B87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Revisie">
    <w:name w:val="Revision"/>
    <w:hidden/>
    <w:uiPriority w:val="99"/>
    <w:semiHidden/>
    <w:rsid w:val="00594B20"/>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594B20"/>
    <w:rPr>
      <w:sz w:val="16"/>
      <w:szCs w:val="16"/>
    </w:rPr>
  </w:style>
  <w:style w:type="paragraph" w:styleId="Tekstopmerking">
    <w:name w:val="annotation text"/>
    <w:basedOn w:val="Standaard"/>
    <w:link w:val="TekstopmerkingChar"/>
    <w:uiPriority w:val="99"/>
    <w:unhideWhenUsed/>
    <w:rsid w:val="00594B20"/>
    <w:pPr>
      <w:spacing w:line="240" w:lineRule="auto"/>
    </w:pPr>
    <w:rPr>
      <w:rFonts w:cs="Mangal"/>
      <w:sz w:val="20"/>
    </w:rPr>
  </w:style>
  <w:style w:type="character" w:customStyle="1" w:styleId="TekstopmerkingChar">
    <w:name w:val="Tekst opmerking Char"/>
    <w:basedOn w:val="Standaardalinea-lettertype"/>
    <w:link w:val="Tekstopmerking"/>
    <w:uiPriority w:val="99"/>
    <w:rsid w:val="00594B2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94B20"/>
    <w:rPr>
      <w:b/>
      <w:bCs/>
    </w:rPr>
  </w:style>
  <w:style w:type="character" w:customStyle="1" w:styleId="OnderwerpvanopmerkingChar">
    <w:name w:val="Onderwerp van opmerking Char"/>
    <w:basedOn w:val="TekstopmerkingChar"/>
    <w:link w:val="Onderwerpvanopmerking"/>
    <w:uiPriority w:val="99"/>
    <w:semiHidden/>
    <w:rsid w:val="00594B20"/>
    <w:rPr>
      <w:rFonts w:ascii="Verdana" w:hAnsi="Verdana" w:cs="Mangal"/>
      <w:b/>
      <w:bCs/>
      <w:sz w:val="20"/>
      <w:szCs w:val="18"/>
    </w:rPr>
  </w:style>
  <w:style w:type="paragraph" w:styleId="Geenafstand">
    <w:name w:val="No Spacing"/>
    <w:uiPriority w:val="2"/>
    <w:qFormat/>
    <w:rsid w:val="001A229A"/>
    <w:pPr>
      <w:widowControl/>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4498">
      <w:bodyDiv w:val="1"/>
      <w:marLeft w:val="0"/>
      <w:marRight w:val="0"/>
      <w:marTop w:val="0"/>
      <w:marBottom w:val="0"/>
      <w:divBdr>
        <w:top w:val="none" w:sz="0" w:space="0" w:color="auto"/>
        <w:left w:val="none" w:sz="0" w:space="0" w:color="auto"/>
        <w:bottom w:val="none" w:sz="0" w:space="0" w:color="auto"/>
        <w:right w:val="none" w:sz="0" w:space="0" w:color="auto"/>
      </w:divBdr>
    </w:div>
    <w:div w:id="165444115">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24645048">
      <w:bodyDiv w:val="1"/>
      <w:marLeft w:val="0"/>
      <w:marRight w:val="0"/>
      <w:marTop w:val="0"/>
      <w:marBottom w:val="0"/>
      <w:divBdr>
        <w:top w:val="none" w:sz="0" w:space="0" w:color="auto"/>
        <w:left w:val="none" w:sz="0" w:space="0" w:color="auto"/>
        <w:bottom w:val="none" w:sz="0" w:space="0" w:color="auto"/>
        <w:right w:val="none" w:sz="0" w:space="0" w:color="auto"/>
      </w:divBdr>
    </w:div>
    <w:div w:id="725378369">
      <w:bodyDiv w:val="1"/>
      <w:marLeft w:val="0"/>
      <w:marRight w:val="0"/>
      <w:marTop w:val="0"/>
      <w:marBottom w:val="0"/>
      <w:divBdr>
        <w:top w:val="none" w:sz="0" w:space="0" w:color="auto"/>
        <w:left w:val="none" w:sz="0" w:space="0" w:color="auto"/>
        <w:bottom w:val="none" w:sz="0" w:space="0" w:color="auto"/>
        <w:right w:val="none" w:sz="0" w:space="0" w:color="auto"/>
      </w:divBdr>
    </w:div>
    <w:div w:id="117827719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75580228">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16408762">
      <w:bodyDiv w:val="1"/>
      <w:marLeft w:val="0"/>
      <w:marRight w:val="0"/>
      <w:marTop w:val="0"/>
      <w:marBottom w:val="0"/>
      <w:divBdr>
        <w:top w:val="none" w:sz="0" w:space="0" w:color="auto"/>
        <w:left w:val="none" w:sz="0" w:space="0" w:color="auto"/>
        <w:bottom w:val="none" w:sz="0" w:space="0" w:color="auto"/>
        <w:right w:val="none" w:sz="0" w:space="0" w:color="auto"/>
      </w:divBdr>
    </w:div>
    <w:div w:id="1826775275">
      <w:bodyDiv w:val="1"/>
      <w:marLeft w:val="0"/>
      <w:marRight w:val="0"/>
      <w:marTop w:val="0"/>
      <w:marBottom w:val="0"/>
      <w:divBdr>
        <w:top w:val="none" w:sz="0" w:space="0" w:color="auto"/>
        <w:left w:val="none" w:sz="0" w:space="0" w:color="auto"/>
        <w:bottom w:val="none" w:sz="0" w:space="0" w:color="auto"/>
        <w:right w:val="none" w:sz="0" w:space="0" w:color="auto"/>
      </w:divBdr>
    </w:div>
    <w:div w:id="1830365674">
      <w:bodyDiv w:val="1"/>
      <w:marLeft w:val="0"/>
      <w:marRight w:val="0"/>
      <w:marTop w:val="0"/>
      <w:marBottom w:val="0"/>
      <w:divBdr>
        <w:top w:val="none" w:sz="0" w:space="0" w:color="auto"/>
        <w:left w:val="none" w:sz="0" w:space="0" w:color="auto"/>
        <w:bottom w:val="none" w:sz="0" w:space="0" w:color="auto"/>
        <w:right w:val="none" w:sz="0" w:space="0" w:color="auto"/>
      </w:divBdr>
    </w:div>
    <w:div w:id="1924874217">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3DC7F8F0CA4525BB75B03D5314DFAC"/>
        <w:category>
          <w:name w:val="Algemeen"/>
          <w:gallery w:val="placeholder"/>
        </w:category>
        <w:types>
          <w:type w:val="bbPlcHdr"/>
        </w:types>
        <w:behaviors>
          <w:behavior w:val="content"/>
        </w:behaviors>
        <w:guid w:val="{E8E68B5B-5BBC-4D08-8055-F9E8C39CDBBE}"/>
      </w:docPartPr>
      <w:docPartBody>
        <w:p w:rsidR="00EC627E" w:rsidRDefault="00323C23">
          <w:pPr>
            <w:pStyle w:val="693DC7F8F0CA4525BB75B03D5314DFAC"/>
          </w:pPr>
          <w:r w:rsidRPr="0059366F">
            <w:rPr>
              <w:rStyle w:val="Tekstvantijdelijkeaanduiding"/>
            </w:rPr>
            <w:t>Klik of tik om een datum in te voeren.</w:t>
          </w:r>
        </w:p>
      </w:docPartBody>
    </w:docPart>
    <w:docPart>
      <w:docPartPr>
        <w:name w:val="377E8AC2F8C04F559DB422C5D59E835D"/>
        <w:category>
          <w:name w:val="Algemeen"/>
          <w:gallery w:val="placeholder"/>
        </w:category>
        <w:types>
          <w:type w:val="bbPlcHdr"/>
        </w:types>
        <w:behaviors>
          <w:behavior w:val="content"/>
        </w:behaviors>
        <w:guid w:val="{593C4635-EE24-48BC-9090-F0927CB3FF62}"/>
      </w:docPartPr>
      <w:docPartBody>
        <w:p w:rsidR="00EC627E" w:rsidRDefault="00323C23">
          <w:pPr>
            <w:pStyle w:val="377E8AC2F8C04F559DB422C5D59E835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
    <w:altName w:val="MS Gothic"/>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7E"/>
    <w:rsid w:val="00004A0E"/>
    <w:rsid w:val="000264A3"/>
    <w:rsid w:val="00047DA2"/>
    <w:rsid w:val="00162521"/>
    <w:rsid w:val="00222A31"/>
    <w:rsid w:val="002641F4"/>
    <w:rsid w:val="00285683"/>
    <w:rsid w:val="002A330E"/>
    <w:rsid w:val="003038A2"/>
    <w:rsid w:val="00323C23"/>
    <w:rsid w:val="00377653"/>
    <w:rsid w:val="003B0302"/>
    <w:rsid w:val="00423FA8"/>
    <w:rsid w:val="00435441"/>
    <w:rsid w:val="004940BC"/>
    <w:rsid w:val="004F36F1"/>
    <w:rsid w:val="00503E11"/>
    <w:rsid w:val="00506E45"/>
    <w:rsid w:val="00617C81"/>
    <w:rsid w:val="0066781D"/>
    <w:rsid w:val="006A20F6"/>
    <w:rsid w:val="006E40DB"/>
    <w:rsid w:val="008A7CC6"/>
    <w:rsid w:val="008C1034"/>
    <w:rsid w:val="00916976"/>
    <w:rsid w:val="0093465E"/>
    <w:rsid w:val="009A5B28"/>
    <w:rsid w:val="00A2271A"/>
    <w:rsid w:val="00AB2013"/>
    <w:rsid w:val="00BB7114"/>
    <w:rsid w:val="00BC3FA9"/>
    <w:rsid w:val="00C059FD"/>
    <w:rsid w:val="00C61244"/>
    <w:rsid w:val="00D376B7"/>
    <w:rsid w:val="00D83574"/>
    <w:rsid w:val="00DA48E6"/>
    <w:rsid w:val="00E637A0"/>
    <w:rsid w:val="00E77A3E"/>
    <w:rsid w:val="00EC627E"/>
    <w:rsid w:val="00EF31AF"/>
    <w:rsid w:val="00F74B72"/>
    <w:rsid w:val="00F86AF6"/>
    <w:rsid w:val="00FB6D43"/>
    <w:rsid w:val="00FE5B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93DC7F8F0CA4525BB75B03D5314DFAC">
    <w:name w:val="693DC7F8F0CA4525BB75B03D5314DFAC"/>
  </w:style>
  <w:style w:type="paragraph" w:customStyle="1" w:styleId="377E8AC2F8C04F559DB422C5D59E835D">
    <w:name w:val="377E8AC2F8C04F559DB422C5D59E8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1484</ap:Words>
  <ap:Characters>8164</ap:Characters>
  <ap:DocSecurity>4</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2025-06-04T11:04:00.0000000Z</dcterms:created>
  <dcterms:modified xsi:type="dcterms:W3CDTF">2025-06-04T11:04:00.0000000Z</dcterms:modified>
  <version/>
  <category/>
</coreProperties>
</file>