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B40EB" w14:paraId="70127839" w14:textId="79CBA56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juni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1B40EB" w14:paraId="2CBC97F3" w14:textId="77777777">
        <w:trPr>
          <w:trHeight w:val="828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C5C9D64">
            <w:pPr>
              <w:pStyle w:val="Voettekst"/>
            </w:pPr>
            <w:r>
              <w:t xml:space="preserve">Uitstelbericht Kamervragen over </w:t>
            </w:r>
            <w:r w:rsidR="001B40EB">
              <w:t>structureel falen van GI Stichting Samen Veilig Midden-Nederland (SAVE), rechterlijke ongehoorzaamheid en schending van Europees recht</w:t>
            </w:r>
            <w:r w:rsidR="001B40EB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1B40EB" w14:paraId="7B7E79E6" w14:textId="156A7111">
            <w:pPr>
              <w:pStyle w:val="referentiegegevens"/>
              <w:rPr>
                <w:sz w:val="18"/>
                <w:szCs w:val="24"/>
              </w:rPr>
            </w:pPr>
            <w:r>
              <w:t>6408375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B40EB" w:rsidR="00F20145" w:rsidP="00F20145" w:rsidRDefault="001B40EB" w14:paraId="0682E0CA" w14:textId="0FE94884">
            <w:pPr>
              <w:pStyle w:val="referentiegegevens"/>
              <w:rPr>
                <w:sz w:val="18"/>
                <w:szCs w:val="24"/>
              </w:rPr>
            </w:pPr>
            <w:r w:rsidRPr="001B40EB">
              <w:t>2025Z09092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2900C0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1B40EB">
        <w:rPr>
          <w:rFonts w:cs="Utopia"/>
          <w:color w:val="000000"/>
        </w:rPr>
        <w:t xml:space="preserve">staatssecretaris </w:t>
      </w:r>
      <w:r w:rsidRPr="001B40EB" w:rsidR="001B40EB"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1B40EB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1B40EB">
        <w:t>lid</w:t>
      </w:r>
      <w:proofErr w:type="spellEnd"/>
      <w:r w:rsidR="001B40EB">
        <w:t xml:space="preserve"> </w:t>
      </w:r>
      <w:proofErr w:type="spellStart"/>
      <w:r w:rsidR="001B40EB">
        <w:t>Bruyning</w:t>
      </w:r>
      <w:proofErr w:type="spellEnd"/>
      <w:r w:rsidR="001B40EB">
        <w:t xml:space="preserve"> (Nieuw Sociaal Contract)</w:t>
      </w:r>
      <w:r w:rsidRPr="00F20145">
        <w:rPr>
          <w:rFonts w:cs="Utopia"/>
          <w:color w:val="000000"/>
        </w:rPr>
        <w:t xml:space="preserve">, van uw Kamer aan de </w:t>
      </w:r>
      <w:r w:rsidR="001B40EB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1B40EB">
        <w:t>structureel falen van GI Stichting Samen Veilig Midden-Nederland (SAVE), rechterlijke ongehoorzaamheid en schending van Europees recht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1B40EB">
        <w:rPr>
          <w:rFonts w:cs="Utopia"/>
          <w:color w:val="000000"/>
        </w:rPr>
        <w:t>13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0F3F09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B40EB">
        <w:rPr>
          <w:rFonts w:cs="Utopia"/>
          <w:color w:val="000000"/>
        </w:rPr>
        <w:t>Staatssecretaris Rechtsbescherming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B40EB" w14:paraId="7F59D051" w14:textId="27EC17E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 xml:space="preserve">T.H.D. </w:t>
      </w:r>
      <w:proofErr w:type="spellStart"/>
      <w:r>
        <w:rPr>
          <w:rFonts w:cs="Utopia"/>
          <w:color w:val="000000"/>
        </w:rPr>
        <w:t>Struycken</w:t>
      </w:r>
      <w:proofErr w:type="spellEnd"/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B40EB">
            <w:fldChar w:fldCharType="begin"/>
          </w:r>
          <w:r w:rsidR="001B40EB">
            <w:instrText xml:space="preserve"> NUMPAGES   \* MERGEFORMAT </w:instrText>
          </w:r>
          <w:r w:rsidR="001B40EB">
            <w:fldChar w:fldCharType="separate"/>
          </w:r>
          <w:r w:rsidR="00FC0F20">
            <w:t>1</w:t>
          </w:r>
          <w:r w:rsidR="001B40E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40EB">
            <w:fldChar w:fldCharType="begin"/>
          </w:r>
          <w:r w:rsidR="001B40EB">
            <w:instrText xml:space="preserve"> SECTIONPAGES   \* MERGEFORMAT </w:instrText>
          </w:r>
          <w:r w:rsidR="001B40EB">
            <w:fldChar w:fldCharType="separate"/>
          </w:r>
          <w:r>
            <w:t>1</w:t>
          </w:r>
          <w:r w:rsidR="001B40EB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B40EB">
            <w:fldChar w:fldCharType="begin"/>
          </w:r>
          <w:r w:rsidR="001B40EB">
            <w:instrText xml:space="preserve"> SECTIONPAGES   \* MERGEFORMAT </w:instrText>
          </w:r>
          <w:r w:rsidR="001B40EB">
            <w:fldChar w:fldCharType="separate"/>
          </w:r>
          <w:r w:rsidR="00597CEE">
            <w:t>2</w:t>
          </w:r>
          <w:r w:rsidR="001B40EB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547039943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270637285" name="Afbeelding 270637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561427037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939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40EB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D0B2C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142D8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1377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2025-06-04T12:26:00.0000000Z</dcterms:created>
  <dcterms:modified xsi:type="dcterms:W3CDTF">2025-06-04T12:26:00.0000000Z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