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6E15" w:rsidR="00343986" w:rsidP="008A2AC0" w:rsidRDefault="00343986" w14:paraId="4EA7AD3C" w14:textId="77777777">
      <w:r w:rsidRPr="00AB6E15">
        <w:t xml:space="preserve">Geachte Voorzitter, </w:t>
      </w:r>
    </w:p>
    <w:p w:rsidRPr="00AB6E15" w:rsidR="00343986" w:rsidP="008A2AC0" w:rsidRDefault="00343986" w14:paraId="11ADB596" w14:textId="77777777"/>
    <w:p w:rsidRPr="00AB6E15" w:rsidR="00343986" w:rsidP="008A2AC0" w:rsidRDefault="00343986" w14:paraId="501BE65A" w14:textId="632D7218">
      <w:r w:rsidRPr="00AB6E15">
        <w:t>Hierbij stuur ik de Kamer de antwoorden op de vragen van het lid Van der Plas (BBB) over het onderzoek ‘Geen bewijs dat de Atlantische zwaardschede (</w:t>
      </w:r>
      <w:proofErr w:type="spellStart"/>
      <w:r w:rsidRPr="00AB6E15">
        <w:t>Ensis</w:t>
      </w:r>
      <w:proofErr w:type="spellEnd"/>
      <w:r w:rsidRPr="00AB6E15">
        <w:t xml:space="preserve"> </w:t>
      </w:r>
      <w:proofErr w:type="spellStart"/>
      <w:r w:rsidRPr="00AB6E15">
        <w:t>leei</w:t>
      </w:r>
      <w:proofErr w:type="spellEnd"/>
      <w:r w:rsidRPr="00AB6E15">
        <w:t>) profiteert van de garnalenvisserij’ (kenmerk</w:t>
      </w:r>
      <w:r w:rsidRPr="00AB6E15">
        <w:rPr>
          <w:b/>
          <w:bCs/>
          <w:szCs w:val="18"/>
        </w:rPr>
        <w:t xml:space="preserve"> </w:t>
      </w:r>
      <w:r w:rsidRPr="00AB6E15">
        <w:rPr>
          <w:szCs w:val="18"/>
        </w:rPr>
        <w:t>2025Z10266)</w:t>
      </w:r>
      <w:r w:rsidRPr="00AB6E15">
        <w:t>, ingezonden 22</w:t>
      </w:r>
      <w:r w:rsidR="008A2AC0">
        <w:t> </w:t>
      </w:r>
      <w:r w:rsidRPr="00AB6E15">
        <w:t>mei 2025).</w:t>
      </w:r>
    </w:p>
    <w:p w:rsidRPr="00AB6E15" w:rsidR="00343986" w:rsidP="008A2AC0" w:rsidRDefault="00343986" w14:paraId="5960E0A3" w14:textId="77777777"/>
    <w:p w:rsidRPr="00AB6E15" w:rsidR="00343986" w:rsidP="008A2AC0" w:rsidRDefault="00343986" w14:paraId="3BFAAFB0" w14:textId="77777777">
      <w:pPr>
        <w:rPr>
          <w:szCs w:val="18"/>
        </w:rPr>
      </w:pPr>
    </w:p>
    <w:p w:rsidRPr="00AB6E15" w:rsidR="00426BC7" w:rsidP="008A2AC0" w:rsidRDefault="00426BC7" w14:paraId="5F943C8E" w14:textId="77777777">
      <w:pPr>
        <w:rPr>
          <w:szCs w:val="18"/>
        </w:rPr>
      </w:pPr>
    </w:p>
    <w:p w:rsidRPr="00AB6E15" w:rsidR="00426BC7" w:rsidP="008A2AC0" w:rsidRDefault="00426BC7" w14:paraId="54E3FFC8" w14:textId="77777777">
      <w:pPr>
        <w:tabs>
          <w:tab w:val="left" w:pos="945"/>
        </w:tabs>
        <w:rPr>
          <w:szCs w:val="18"/>
        </w:rPr>
      </w:pPr>
    </w:p>
    <w:p w:rsidRPr="00AB6E15" w:rsidR="00C90702" w:rsidP="008A2AC0" w:rsidRDefault="007C75C0" w14:paraId="49D88096" w14:textId="77777777">
      <w:pPr>
        <w:rPr>
          <w:szCs w:val="18"/>
        </w:rPr>
      </w:pPr>
      <w:r w:rsidRPr="00AB6E15">
        <w:t xml:space="preserve">Jean </w:t>
      </w:r>
      <w:proofErr w:type="spellStart"/>
      <w:r w:rsidRPr="00AB6E15">
        <w:t>Rummenie</w:t>
      </w:r>
      <w:proofErr w:type="spellEnd"/>
    </w:p>
    <w:p w:rsidRPr="00AB6E15" w:rsidR="00426BC7" w:rsidP="008A2AC0" w:rsidRDefault="007C75C0" w14:paraId="11C9C7AC" w14:textId="77777777">
      <w:pPr>
        <w:rPr>
          <w:rFonts w:cs="Arial"/>
          <w:color w:val="000000"/>
          <w:szCs w:val="18"/>
        </w:rPr>
      </w:pPr>
      <w:r w:rsidRPr="00AB6E15">
        <w:rPr>
          <w:rFonts w:cs="Arial"/>
          <w:color w:val="000000"/>
          <w:szCs w:val="18"/>
        </w:rPr>
        <w:t xml:space="preserve">Staatssecretaris van </w:t>
      </w:r>
      <w:r w:rsidRPr="00AB6E15" w:rsidR="000A4D70">
        <w:rPr>
          <w:rFonts w:cs="Arial"/>
          <w:color w:val="000000"/>
          <w:szCs w:val="18"/>
        </w:rPr>
        <w:t>Landbouw, Visserij, Voedselzekerheid en Natuur</w:t>
      </w:r>
    </w:p>
    <w:p w:rsidRPr="00AB6E15" w:rsidR="00343986" w:rsidP="008A2AC0" w:rsidRDefault="00343986" w14:paraId="04FDC869" w14:textId="14C413B2">
      <w:r w:rsidRPr="00AB6E15">
        <w:br w:type="page"/>
      </w:r>
    </w:p>
    <w:p w:rsidRPr="00AB6E15" w:rsidR="00144B73" w:rsidP="008A2AC0" w:rsidRDefault="00343986" w14:paraId="413454C7" w14:textId="45CA5700">
      <w:pPr>
        <w:rPr>
          <w:b/>
          <w:bCs/>
        </w:rPr>
      </w:pPr>
      <w:r w:rsidRPr="00AB6E15">
        <w:rPr>
          <w:b/>
          <w:bCs/>
        </w:rPr>
        <w:t>2025Z10266</w:t>
      </w:r>
    </w:p>
    <w:p w:rsidRPr="00AB6E15" w:rsidR="0028613F" w:rsidP="008A2AC0" w:rsidRDefault="0028613F" w14:paraId="128A4182" w14:textId="77777777">
      <w:pPr>
        <w:rPr>
          <w:b/>
          <w:bCs/>
        </w:rPr>
      </w:pPr>
    </w:p>
    <w:p w:rsidR="008A2AC0" w:rsidP="008A2AC0" w:rsidRDefault="008A2AC0" w14:paraId="3C87F318" w14:textId="77777777">
      <w:pPr>
        <w:rPr>
          <w:szCs w:val="18"/>
        </w:rPr>
      </w:pPr>
      <w:r>
        <w:rPr>
          <w:szCs w:val="18"/>
        </w:rPr>
        <w:t>1</w:t>
      </w:r>
    </w:p>
    <w:p w:rsidRPr="00AB6E15" w:rsidR="0028613F" w:rsidP="008A2AC0" w:rsidRDefault="0028613F" w14:paraId="410334A8" w14:textId="08E491A4">
      <w:pPr>
        <w:rPr>
          <w:szCs w:val="18"/>
        </w:rPr>
      </w:pPr>
      <w:r w:rsidRPr="00AB6E15">
        <w:rPr>
          <w:szCs w:val="18"/>
        </w:rPr>
        <w:t xml:space="preserve">Bent u bekend met het recente onderzoek van Wageningen University </w:t>
      </w:r>
      <w:proofErr w:type="spellStart"/>
      <w:r w:rsidRPr="00AB6E15">
        <w:rPr>
          <w:szCs w:val="18"/>
        </w:rPr>
        <w:t>and</w:t>
      </w:r>
      <w:proofErr w:type="spellEnd"/>
      <w:r w:rsidRPr="00AB6E15">
        <w:rPr>
          <w:szCs w:val="18"/>
        </w:rPr>
        <w:t xml:space="preserve"> Research (WUR) </w:t>
      </w:r>
      <w:r w:rsidRPr="00AB6E15">
        <w:rPr>
          <w:i/>
          <w:iCs/>
          <w:szCs w:val="18"/>
        </w:rPr>
        <w:t>‘</w:t>
      </w:r>
      <w:r w:rsidRPr="00AB6E15">
        <w:rPr>
          <w:szCs w:val="18"/>
        </w:rPr>
        <w:t>Geen bewijs dat de Atlantische zwaardschede (</w:t>
      </w:r>
      <w:proofErr w:type="spellStart"/>
      <w:r w:rsidRPr="00AB6E15">
        <w:rPr>
          <w:szCs w:val="18"/>
        </w:rPr>
        <w:t>Ensis</w:t>
      </w:r>
      <w:proofErr w:type="spellEnd"/>
      <w:r w:rsidRPr="00AB6E15">
        <w:rPr>
          <w:szCs w:val="18"/>
        </w:rPr>
        <w:t xml:space="preserve"> </w:t>
      </w:r>
      <w:proofErr w:type="spellStart"/>
      <w:r w:rsidRPr="00AB6E15">
        <w:rPr>
          <w:szCs w:val="18"/>
        </w:rPr>
        <w:t>leei</w:t>
      </w:r>
      <w:proofErr w:type="spellEnd"/>
      <w:r w:rsidRPr="00AB6E15">
        <w:rPr>
          <w:szCs w:val="18"/>
        </w:rPr>
        <w:t>) profiteert van de garnalenvisserij</w:t>
      </w:r>
      <w:r w:rsidRPr="00AB6E15">
        <w:rPr>
          <w:i/>
          <w:iCs/>
          <w:szCs w:val="18"/>
        </w:rPr>
        <w:t>’</w:t>
      </w:r>
      <w:r w:rsidRPr="00AB6E15">
        <w:rPr>
          <w:szCs w:val="18"/>
        </w:rPr>
        <w:t>?</w:t>
      </w:r>
      <w:r w:rsidRPr="00AB6E15" w:rsidR="008A2AC0">
        <w:rPr>
          <w:szCs w:val="18"/>
        </w:rPr>
        <w:t xml:space="preserve"> </w:t>
      </w:r>
      <w:r w:rsidRPr="00AB6E15">
        <w:rPr>
          <w:szCs w:val="18"/>
        </w:rPr>
        <w:br/>
      </w:r>
    </w:p>
    <w:p w:rsidRPr="00AB6E15" w:rsidR="0028613F" w:rsidP="008A2AC0" w:rsidRDefault="0028613F" w14:paraId="29A26C18" w14:textId="7C649924">
      <w:pPr>
        <w:rPr>
          <w:szCs w:val="18"/>
        </w:rPr>
      </w:pPr>
      <w:r w:rsidRPr="00AB6E15">
        <w:rPr>
          <w:szCs w:val="18"/>
        </w:rPr>
        <w:t>Antwoord</w:t>
      </w:r>
    </w:p>
    <w:p w:rsidR="0028613F" w:rsidP="008A2AC0" w:rsidRDefault="0028613F" w14:paraId="1FB6EB67" w14:textId="0C39F998">
      <w:pPr>
        <w:rPr>
          <w:szCs w:val="18"/>
        </w:rPr>
      </w:pPr>
      <w:r w:rsidRPr="00AB6E15">
        <w:rPr>
          <w:szCs w:val="18"/>
        </w:rPr>
        <w:t>Ja</w:t>
      </w:r>
      <w:r w:rsidRPr="00AB6E15" w:rsidR="00962113">
        <w:rPr>
          <w:szCs w:val="18"/>
        </w:rPr>
        <w:t>.</w:t>
      </w:r>
    </w:p>
    <w:p w:rsidRPr="00AB6E15" w:rsidR="008A2AC0" w:rsidP="008A2AC0" w:rsidRDefault="008A2AC0" w14:paraId="20DB38AD" w14:textId="77777777">
      <w:pPr>
        <w:rPr>
          <w:szCs w:val="18"/>
        </w:rPr>
      </w:pPr>
    </w:p>
    <w:p w:rsidR="008A2AC0" w:rsidP="008A2AC0" w:rsidRDefault="008A2AC0" w14:paraId="2FED0A39" w14:textId="77777777">
      <w:pPr>
        <w:rPr>
          <w:szCs w:val="18"/>
        </w:rPr>
      </w:pPr>
      <w:r>
        <w:rPr>
          <w:szCs w:val="18"/>
        </w:rPr>
        <w:t>2</w:t>
      </w:r>
    </w:p>
    <w:p w:rsidRPr="00AB6E15" w:rsidR="0028613F" w:rsidP="008A2AC0" w:rsidRDefault="0028613F" w14:paraId="3307E866" w14:textId="318AABC9">
      <w:pPr>
        <w:rPr>
          <w:szCs w:val="18"/>
        </w:rPr>
      </w:pPr>
      <w:r w:rsidRPr="00AB6E15">
        <w:rPr>
          <w:szCs w:val="18"/>
        </w:rPr>
        <w:t>Bent u op de hoogte van recente onderzoeksresultaten waaruit blijkt dat er geen bewijs is dat de Atlantische zwaardschede (</w:t>
      </w:r>
      <w:proofErr w:type="spellStart"/>
      <w:r w:rsidRPr="00AB6E15">
        <w:rPr>
          <w:szCs w:val="18"/>
        </w:rPr>
        <w:t>Ensis</w:t>
      </w:r>
      <w:proofErr w:type="spellEnd"/>
      <w:r w:rsidRPr="00AB6E15">
        <w:rPr>
          <w:szCs w:val="18"/>
        </w:rPr>
        <w:t xml:space="preserve"> </w:t>
      </w:r>
      <w:proofErr w:type="spellStart"/>
      <w:r w:rsidRPr="00AB6E15">
        <w:rPr>
          <w:szCs w:val="18"/>
        </w:rPr>
        <w:t>leei</w:t>
      </w:r>
      <w:proofErr w:type="spellEnd"/>
      <w:r w:rsidRPr="00AB6E15">
        <w:rPr>
          <w:szCs w:val="18"/>
        </w:rPr>
        <w:t>) profiteert van de garnalenvisserij?</w:t>
      </w:r>
      <w:r w:rsidRPr="00AB6E15">
        <w:rPr>
          <w:szCs w:val="18"/>
        </w:rPr>
        <w:br/>
      </w:r>
    </w:p>
    <w:p w:rsidRPr="00AB6E15" w:rsidR="0028613F" w:rsidP="008A2AC0" w:rsidRDefault="0028613F" w14:paraId="66A817F8" w14:textId="2E68CEF7">
      <w:pPr>
        <w:rPr>
          <w:szCs w:val="18"/>
        </w:rPr>
      </w:pPr>
      <w:r w:rsidRPr="00AB6E15">
        <w:rPr>
          <w:szCs w:val="18"/>
        </w:rPr>
        <w:t>Antwoord</w:t>
      </w:r>
    </w:p>
    <w:p w:rsidR="0028613F" w:rsidP="008A2AC0" w:rsidRDefault="00962113" w14:paraId="0A3E61CD" w14:textId="659FD00A">
      <w:pPr>
        <w:rPr>
          <w:szCs w:val="18"/>
        </w:rPr>
      </w:pPr>
      <w:r w:rsidRPr="00AB6E15">
        <w:rPr>
          <w:szCs w:val="18"/>
        </w:rPr>
        <w:t>Ja.</w:t>
      </w:r>
    </w:p>
    <w:p w:rsidRPr="00AB6E15" w:rsidR="008A2AC0" w:rsidP="008A2AC0" w:rsidRDefault="008A2AC0" w14:paraId="4C36801B" w14:textId="77777777">
      <w:pPr>
        <w:rPr>
          <w:szCs w:val="18"/>
        </w:rPr>
      </w:pPr>
    </w:p>
    <w:p w:rsidR="008A2AC0" w:rsidP="008A2AC0" w:rsidRDefault="008A2AC0" w14:paraId="0CF57422" w14:textId="77777777">
      <w:pPr>
        <w:rPr>
          <w:szCs w:val="18"/>
        </w:rPr>
      </w:pPr>
      <w:r>
        <w:rPr>
          <w:szCs w:val="18"/>
        </w:rPr>
        <w:t>3</w:t>
      </w:r>
    </w:p>
    <w:p w:rsidRPr="00AB6E15" w:rsidR="0028613F" w:rsidP="008A2AC0" w:rsidRDefault="0028613F" w14:paraId="516B62F3" w14:textId="7E0C00F2">
      <w:pPr>
        <w:rPr>
          <w:szCs w:val="18"/>
        </w:rPr>
      </w:pPr>
      <w:r w:rsidRPr="00AB6E15">
        <w:rPr>
          <w:szCs w:val="18"/>
        </w:rPr>
        <w:t xml:space="preserve">Bent u tevens bekend met een ouder onderzoek van de WUR ‘Dosis-responsrelatie tussen garnalenvisserij en de </w:t>
      </w:r>
      <w:proofErr w:type="spellStart"/>
      <w:r w:rsidRPr="00AB6E15">
        <w:rPr>
          <w:szCs w:val="18"/>
        </w:rPr>
        <w:t>macrobenthische</w:t>
      </w:r>
      <w:proofErr w:type="spellEnd"/>
      <w:r w:rsidRPr="00AB6E15">
        <w:rPr>
          <w:szCs w:val="18"/>
        </w:rPr>
        <w:t xml:space="preserve"> faunagemeenschap in de kustzone en de Waddenzee’?</w:t>
      </w:r>
      <w:r w:rsidRPr="00AB6E15" w:rsidR="008A2AC0">
        <w:rPr>
          <w:szCs w:val="18"/>
        </w:rPr>
        <w:t xml:space="preserve"> </w:t>
      </w:r>
      <w:r w:rsidRPr="00AB6E15">
        <w:rPr>
          <w:szCs w:val="18"/>
        </w:rPr>
        <w:br/>
      </w:r>
    </w:p>
    <w:p w:rsidR="00962113" w:rsidP="008A2AC0" w:rsidRDefault="00962113" w14:paraId="5A05FD63" w14:textId="77777777">
      <w:pPr>
        <w:rPr>
          <w:szCs w:val="18"/>
        </w:rPr>
      </w:pPr>
      <w:r w:rsidRPr="00AB6E15">
        <w:rPr>
          <w:szCs w:val="18"/>
        </w:rPr>
        <w:t>Antwoord</w:t>
      </w:r>
    </w:p>
    <w:p w:rsidR="00962113" w:rsidP="008A2AC0" w:rsidRDefault="00962113" w14:paraId="32D6B354" w14:textId="77777777">
      <w:pPr>
        <w:rPr>
          <w:szCs w:val="18"/>
        </w:rPr>
      </w:pPr>
      <w:r w:rsidRPr="00AB6E15">
        <w:rPr>
          <w:szCs w:val="18"/>
        </w:rPr>
        <w:t>Ja.</w:t>
      </w:r>
    </w:p>
    <w:p w:rsidRPr="00AB6E15" w:rsidR="008A2AC0" w:rsidP="008A2AC0" w:rsidRDefault="008A2AC0" w14:paraId="714A284F" w14:textId="77777777">
      <w:pPr>
        <w:rPr>
          <w:szCs w:val="18"/>
        </w:rPr>
      </w:pPr>
    </w:p>
    <w:p w:rsidR="008A2AC0" w:rsidP="008A2AC0" w:rsidRDefault="008A2AC0" w14:paraId="3BC3CD71" w14:textId="4A617339">
      <w:pPr>
        <w:rPr>
          <w:szCs w:val="18"/>
        </w:rPr>
      </w:pPr>
      <w:r>
        <w:rPr>
          <w:szCs w:val="18"/>
        </w:rPr>
        <w:t>4</w:t>
      </w:r>
    </w:p>
    <w:p w:rsidRPr="00AB6E15" w:rsidR="0028613F" w:rsidP="008A2AC0" w:rsidRDefault="0028613F" w14:paraId="1FBFF293" w14:textId="36A6E59F">
      <w:pPr>
        <w:rPr>
          <w:szCs w:val="18"/>
        </w:rPr>
      </w:pPr>
      <w:r w:rsidRPr="00AB6E15">
        <w:rPr>
          <w:szCs w:val="18"/>
        </w:rPr>
        <w:t>Bent u op de hoogte van het feit dat dit eerdere onderzoek zwaar heeft meegewogen in het besluit tot vergunningverlening aan Belgische garnalenvissers op grond van de Wet natuurbescherming en dat deze vergunning door de rechtbank is vernietigd, aangezien de rechtbank oordeelde dat onvoldoende is gemotiveerd dat er géén sprake zou zijn van significante negatieve effecten?</w:t>
      </w:r>
      <w:r w:rsidRPr="00AB6E15">
        <w:rPr>
          <w:szCs w:val="18"/>
        </w:rPr>
        <w:br/>
      </w:r>
    </w:p>
    <w:p w:rsidR="00FD7820" w:rsidP="008A2AC0" w:rsidRDefault="002854D1" w14:paraId="21956D99" w14:textId="77777777">
      <w:pPr>
        <w:rPr>
          <w:szCs w:val="18"/>
        </w:rPr>
      </w:pPr>
      <w:r w:rsidRPr="00AB6E15">
        <w:rPr>
          <w:szCs w:val="18"/>
        </w:rPr>
        <w:t>Antwoord</w:t>
      </w:r>
    </w:p>
    <w:p w:rsidR="00657937" w:rsidP="00657937" w:rsidRDefault="00440229" w14:paraId="3305CF35" w14:textId="77777777">
      <w:pPr>
        <w:rPr>
          <w:szCs w:val="18"/>
        </w:rPr>
      </w:pPr>
      <w:r>
        <w:rPr>
          <w:szCs w:val="18"/>
        </w:rPr>
        <w:t xml:space="preserve">Daar ben ik van op de hoogte. </w:t>
      </w:r>
    </w:p>
    <w:p w:rsidR="00657937" w:rsidP="00657937" w:rsidRDefault="00657937" w14:paraId="1EC8A3CC" w14:textId="77777777">
      <w:pPr>
        <w:rPr>
          <w:szCs w:val="18"/>
        </w:rPr>
      </w:pPr>
    </w:p>
    <w:p w:rsidR="009A60D3" w:rsidP="00741466" w:rsidRDefault="00657937" w14:paraId="2F82DF38" w14:textId="783EC56C">
      <w:pPr>
        <w:rPr>
          <w:szCs w:val="18"/>
        </w:rPr>
      </w:pPr>
      <w:r>
        <w:rPr>
          <w:szCs w:val="18"/>
        </w:rPr>
        <w:t xml:space="preserve">Ook </w:t>
      </w:r>
      <w:r w:rsidRPr="00AB6E15">
        <w:rPr>
          <w:szCs w:val="18"/>
        </w:rPr>
        <w:t xml:space="preserve">mijn ambtsvoorganger </w:t>
      </w:r>
      <w:r>
        <w:rPr>
          <w:szCs w:val="18"/>
        </w:rPr>
        <w:t xml:space="preserve">bestreed het oordeel van de rechtbank en heeft hiertegen hoger beroep ingesteld. Het oordeel van de rechtbank is door de hogere rechter vernietigd. Dat deed zij niet op inhoudelijke gronden, maar vanwege een procedureel aspect. De vernietiging betekent wel dat het eerdere inhoudelijke oordeel van de rechtbank ook is komen te vervallen. </w:t>
      </w:r>
      <w:r w:rsidR="00493FB2">
        <w:rPr>
          <w:szCs w:val="18"/>
        </w:rPr>
        <w:t xml:space="preserve">Dat betekent dat </w:t>
      </w:r>
      <w:r w:rsidR="005E201E">
        <w:rPr>
          <w:szCs w:val="18"/>
        </w:rPr>
        <w:t xml:space="preserve">er geen specifiek rechterlijk oordeel </w:t>
      </w:r>
      <w:r w:rsidR="000E623E">
        <w:rPr>
          <w:szCs w:val="18"/>
        </w:rPr>
        <w:t xml:space="preserve">meer </w:t>
      </w:r>
      <w:r w:rsidR="005E201E">
        <w:rPr>
          <w:szCs w:val="18"/>
        </w:rPr>
        <w:t xml:space="preserve">is over </w:t>
      </w:r>
      <w:r w:rsidR="000E623E">
        <w:rPr>
          <w:szCs w:val="18"/>
        </w:rPr>
        <w:t>een</w:t>
      </w:r>
      <w:r w:rsidR="005E201E">
        <w:rPr>
          <w:szCs w:val="18"/>
        </w:rPr>
        <w:t xml:space="preserve"> mogelijk verband tussen de garnalenvisserij en een verhoogde aanwezigheid van </w:t>
      </w:r>
      <w:proofErr w:type="spellStart"/>
      <w:r w:rsidR="005E201E">
        <w:rPr>
          <w:szCs w:val="18"/>
        </w:rPr>
        <w:t>ensisbestanden</w:t>
      </w:r>
      <w:proofErr w:type="spellEnd"/>
      <w:r w:rsidR="000E623E">
        <w:rPr>
          <w:szCs w:val="18"/>
        </w:rPr>
        <w:t xml:space="preserve"> (die </w:t>
      </w:r>
      <w:r w:rsidR="008373E1">
        <w:rPr>
          <w:szCs w:val="18"/>
        </w:rPr>
        <w:t xml:space="preserve">als hypothese </w:t>
      </w:r>
      <w:r w:rsidR="000E623E">
        <w:rPr>
          <w:szCs w:val="18"/>
        </w:rPr>
        <w:t xml:space="preserve">overige soorten </w:t>
      </w:r>
      <w:r w:rsidR="008373E1">
        <w:rPr>
          <w:szCs w:val="18"/>
        </w:rPr>
        <w:t xml:space="preserve">zouden </w:t>
      </w:r>
      <w:r w:rsidR="000E623E">
        <w:rPr>
          <w:szCs w:val="18"/>
        </w:rPr>
        <w:t>kunnen verdringen</w:t>
      </w:r>
      <w:r w:rsidR="00151006">
        <w:rPr>
          <w:szCs w:val="18"/>
        </w:rPr>
        <w:t xml:space="preserve"> en het bodemprofiel </w:t>
      </w:r>
      <w:r w:rsidR="008373E1">
        <w:rPr>
          <w:szCs w:val="18"/>
        </w:rPr>
        <w:t xml:space="preserve">zouden </w:t>
      </w:r>
      <w:r w:rsidR="00151006">
        <w:rPr>
          <w:szCs w:val="18"/>
        </w:rPr>
        <w:t>kunnen veranderen</w:t>
      </w:r>
      <w:r w:rsidR="000E623E">
        <w:rPr>
          <w:szCs w:val="18"/>
        </w:rPr>
        <w:t>)</w:t>
      </w:r>
      <w:r w:rsidR="005E201E">
        <w:rPr>
          <w:szCs w:val="18"/>
        </w:rPr>
        <w:t xml:space="preserve">. </w:t>
      </w:r>
    </w:p>
    <w:p w:rsidR="009A60D3" w:rsidP="00741466" w:rsidRDefault="009A60D3" w14:paraId="07CFBBFC" w14:textId="77777777">
      <w:pPr>
        <w:rPr>
          <w:szCs w:val="18"/>
        </w:rPr>
      </w:pPr>
    </w:p>
    <w:p w:rsidR="008A2AC0" w:rsidP="008A2AC0" w:rsidRDefault="008A2AC0" w14:paraId="4B023731" w14:textId="77777777">
      <w:pPr>
        <w:rPr>
          <w:szCs w:val="18"/>
        </w:rPr>
      </w:pPr>
      <w:r>
        <w:rPr>
          <w:szCs w:val="18"/>
        </w:rPr>
        <w:t>5</w:t>
      </w:r>
    </w:p>
    <w:p w:rsidRPr="00AB6E15" w:rsidR="0028613F" w:rsidP="008A2AC0" w:rsidRDefault="0028613F" w14:paraId="21C9B344" w14:textId="6368EABD">
      <w:pPr>
        <w:rPr>
          <w:szCs w:val="18"/>
        </w:rPr>
      </w:pPr>
      <w:r w:rsidRPr="00AB6E15">
        <w:rPr>
          <w:szCs w:val="18"/>
        </w:rPr>
        <w:t>Erkent u dat deze uitspraak aanzienlijke gevolgen heeft gehad voor zowel Belgische als Nederlandse garnalenvissers en invloed heeft gehad op lopende Wet natuurbescherming trajecten?</w:t>
      </w:r>
      <w:r w:rsidRPr="00AB6E15">
        <w:rPr>
          <w:szCs w:val="18"/>
        </w:rPr>
        <w:br/>
      </w:r>
    </w:p>
    <w:p w:rsidRPr="00AB6E15" w:rsidR="00D42996" w:rsidP="008A2AC0" w:rsidRDefault="00D42996" w14:paraId="1B4D2145" w14:textId="3690293D">
      <w:pPr>
        <w:rPr>
          <w:szCs w:val="18"/>
        </w:rPr>
      </w:pPr>
      <w:r w:rsidRPr="00AB6E15">
        <w:rPr>
          <w:szCs w:val="18"/>
        </w:rPr>
        <w:t>Antwoord</w:t>
      </w:r>
    </w:p>
    <w:p w:rsidR="00F60C33" w:rsidP="008A2AC0" w:rsidRDefault="00F60C33" w14:paraId="7F421DF2" w14:textId="77777777">
      <w:pPr>
        <w:rPr>
          <w:szCs w:val="18"/>
        </w:rPr>
      </w:pPr>
      <w:r w:rsidRPr="00F60C33">
        <w:rPr>
          <w:szCs w:val="18"/>
        </w:rPr>
        <w:t>Ik ben me ervan bewust dat de uitspraak veel teweeg heeft gebracht onder vissers en voor gevoelens van onzekerheid heeft gezorgd</w:t>
      </w:r>
      <w:r>
        <w:rPr>
          <w:szCs w:val="18"/>
        </w:rPr>
        <w:t>.</w:t>
      </w:r>
      <w:r w:rsidRPr="00F60C33">
        <w:rPr>
          <w:szCs w:val="18"/>
        </w:rPr>
        <w:t xml:space="preserve"> </w:t>
      </w:r>
    </w:p>
    <w:p w:rsidRPr="00AB6E15" w:rsidR="008A2AC0" w:rsidP="008A2AC0" w:rsidRDefault="008A2AC0" w14:paraId="4A2A2926" w14:textId="77777777">
      <w:pPr>
        <w:rPr>
          <w:szCs w:val="18"/>
        </w:rPr>
      </w:pPr>
    </w:p>
    <w:p w:rsidR="00C16B38" w:rsidP="008A2AC0" w:rsidRDefault="00F915D5" w14:paraId="7B5834F4" w14:textId="3CC57A64">
      <w:pPr>
        <w:rPr>
          <w:szCs w:val="18"/>
        </w:rPr>
      </w:pPr>
      <w:r>
        <w:rPr>
          <w:szCs w:val="18"/>
        </w:rPr>
        <w:t xml:space="preserve">Dat het onderzoek genuanceerd moest worden, is eerder al in de nieuwe Passende Beoordeling die ik aan mijn aanstaande vergunningverlening ten grondslag leg, geconcludeerd. De nuance ligt in de technische onderzoeksopzet. De recente publicatie van </w:t>
      </w:r>
      <w:proofErr w:type="spellStart"/>
      <w:r>
        <w:rPr>
          <w:szCs w:val="18"/>
        </w:rPr>
        <w:t>Van</w:t>
      </w:r>
      <w:proofErr w:type="spellEnd"/>
      <w:r>
        <w:rPr>
          <w:szCs w:val="18"/>
        </w:rPr>
        <w:t xml:space="preserve"> der Meer </w:t>
      </w:r>
      <w:r>
        <w:rPr>
          <w:i/>
          <w:iCs/>
          <w:szCs w:val="18"/>
        </w:rPr>
        <w:t xml:space="preserve">et al. </w:t>
      </w:r>
      <w:r>
        <w:rPr>
          <w:szCs w:val="18"/>
        </w:rPr>
        <w:t xml:space="preserve">is daarmee in lijn en dus volgend op die bevindingen. </w:t>
      </w:r>
      <w:r w:rsidRPr="00AB6E15" w:rsidR="00B56B75">
        <w:rPr>
          <w:szCs w:val="18"/>
        </w:rPr>
        <w:t xml:space="preserve">In die zin heeft de </w:t>
      </w:r>
      <w:r w:rsidR="00DA3EF1">
        <w:rPr>
          <w:szCs w:val="18"/>
        </w:rPr>
        <w:t xml:space="preserve">eerdere </w:t>
      </w:r>
      <w:r w:rsidRPr="00AB6E15" w:rsidR="00B56B75">
        <w:rPr>
          <w:szCs w:val="18"/>
        </w:rPr>
        <w:t xml:space="preserve">uitspraak van de rechtbank </w:t>
      </w:r>
      <w:r w:rsidR="00DA3EF1">
        <w:rPr>
          <w:szCs w:val="18"/>
        </w:rPr>
        <w:t xml:space="preserve">waarin de natuurvergunning van de Belgische garnalenvissers werd </w:t>
      </w:r>
      <w:r w:rsidR="009A60D3">
        <w:rPr>
          <w:szCs w:val="18"/>
        </w:rPr>
        <w:t>vernietigd</w:t>
      </w:r>
      <w:r w:rsidR="00DA3EF1">
        <w:rPr>
          <w:szCs w:val="18"/>
        </w:rPr>
        <w:t xml:space="preserve">, </w:t>
      </w:r>
      <w:r w:rsidRPr="00AB6E15" w:rsidR="00B56B75">
        <w:rPr>
          <w:szCs w:val="18"/>
        </w:rPr>
        <w:t xml:space="preserve">dus geen </w:t>
      </w:r>
      <w:r w:rsidR="00DA628D">
        <w:rPr>
          <w:szCs w:val="18"/>
        </w:rPr>
        <w:t xml:space="preserve">inhoudelijke </w:t>
      </w:r>
      <w:r w:rsidRPr="00AB6E15" w:rsidR="00B56B75">
        <w:rPr>
          <w:szCs w:val="18"/>
        </w:rPr>
        <w:t>invloed gehad op de lopende Wet natuurbescherming trajecten</w:t>
      </w:r>
      <w:r w:rsidR="00D33EEA">
        <w:rPr>
          <w:szCs w:val="18"/>
        </w:rPr>
        <w:t>.</w:t>
      </w:r>
    </w:p>
    <w:p w:rsidR="0030635F" w:rsidP="008A2AC0" w:rsidRDefault="0030635F" w14:paraId="5F097D03" w14:textId="77777777">
      <w:pPr>
        <w:rPr>
          <w:szCs w:val="18"/>
        </w:rPr>
      </w:pPr>
    </w:p>
    <w:p w:rsidR="00D42996" w:rsidP="008A2AC0" w:rsidRDefault="0030635F" w14:paraId="581408D6" w14:textId="587F931C">
      <w:pPr>
        <w:rPr>
          <w:szCs w:val="18"/>
        </w:rPr>
      </w:pPr>
      <w:r w:rsidRPr="0030635F">
        <w:rPr>
          <w:szCs w:val="18"/>
        </w:rPr>
        <w:t>Ik vind betrouwbaarheid vanuit de overheid en toekomstperspectief voor onze vissers van groot belang. Daarom heb ik</w:t>
      </w:r>
      <w:r>
        <w:rPr>
          <w:szCs w:val="18"/>
        </w:rPr>
        <w:t xml:space="preserve"> </w:t>
      </w:r>
      <w:r w:rsidRPr="00AB6E15" w:rsidR="00C16B38">
        <w:rPr>
          <w:szCs w:val="18"/>
        </w:rPr>
        <w:t>sinds het verlopen van de natuurvergunningen</w:t>
      </w:r>
      <w:r w:rsidRPr="00AB6E15" w:rsidR="00562C94">
        <w:rPr>
          <w:szCs w:val="18"/>
        </w:rPr>
        <w:t>,</w:t>
      </w:r>
      <w:r w:rsidRPr="00AB6E15" w:rsidR="00C16B38">
        <w:rPr>
          <w:szCs w:val="18"/>
        </w:rPr>
        <w:t xml:space="preserve"> onder strenge voorwaarden</w:t>
      </w:r>
      <w:r w:rsidRPr="00AB6E15" w:rsidR="00562C94">
        <w:rPr>
          <w:szCs w:val="18"/>
        </w:rPr>
        <w:t>,</w:t>
      </w:r>
      <w:r w:rsidRPr="00AB6E15" w:rsidR="00C16B38">
        <w:rPr>
          <w:szCs w:val="18"/>
        </w:rPr>
        <w:t xml:space="preserve"> de garnalenvisserij gedoogd. </w:t>
      </w:r>
      <w:r w:rsidR="005C7D17">
        <w:rPr>
          <w:szCs w:val="18"/>
        </w:rPr>
        <w:t>Men kon dus wel doorvissen, maar de</w:t>
      </w:r>
      <w:r w:rsidRPr="00AB6E15" w:rsidR="00C16B38">
        <w:rPr>
          <w:szCs w:val="18"/>
        </w:rPr>
        <w:t xml:space="preserve">ze uitspraak </w:t>
      </w:r>
      <w:r w:rsidR="005C7D17">
        <w:rPr>
          <w:szCs w:val="18"/>
        </w:rPr>
        <w:t xml:space="preserve">heeft wel </w:t>
      </w:r>
      <w:r w:rsidRPr="00AB6E15" w:rsidR="00C16B38">
        <w:rPr>
          <w:szCs w:val="18"/>
        </w:rPr>
        <w:t xml:space="preserve">tot onrust </w:t>
      </w:r>
      <w:r w:rsidR="005C7D17">
        <w:rPr>
          <w:szCs w:val="18"/>
        </w:rPr>
        <w:t xml:space="preserve">en onzekerheid </w:t>
      </w:r>
      <w:r w:rsidRPr="00AB6E15" w:rsidR="00C16B38">
        <w:rPr>
          <w:szCs w:val="18"/>
        </w:rPr>
        <w:t xml:space="preserve">binnen deze sector geleid. </w:t>
      </w:r>
      <w:r w:rsidR="008F626F">
        <w:rPr>
          <w:szCs w:val="18"/>
        </w:rPr>
        <w:t>Dat betreur ik.</w:t>
      </w:r>
    </w:p>
    <w:p w:rsidRPr="00AB6E15" w:rsidR="008A2AC0" w:rsidP="008A2AC0" w:rsidRDefault="008A2AC0" w14:paraId="0B6D8D43" w14:textId="77777777">
      <w:pPr>
        <w:rPr>
          <w:szCs w:val="18"/>
        </w:rPr>
      </w:pPr>
    </w:p>
    <w:p w:rsidR="008A2AC0" w:rsidP="008A2AC0" w:rsidRDefault="008A2AC0" w14:paraId="6ABE27C0" w14:textId="77777777">
      <w:pPr>
        <w:rPr>
          <w:szCs w:val="18"/>
        </w:rPr>
      </w:pPr>
      <w:r>
        <w:rPr>
          <w:szCs w:val="18"/>
        </w:rPr>
        <w:t>6</w:t>
      </w:r>
    </w:p>
    <w:p w:rsidR="00D706D3" w:rsidP="008A2AC0" w:rsidRDefault="0028613F" w14:paraId="70CCE590" w14:textId="3A4456AE">
      <w:pPr>
        <w:rPr>
          <w:szCs w:val="18"/>
        </w:rPr>
      </w:pPr>
      <w:r w:rsidRPr="00AB6E15">
        <w:rPr>
          <w:szCs w:val="18"/>
        </w:rPr>
        <w:t>Erkent u dat de conclusies van het nieuwe onderzoek ‘Geen bewijs dat de Atlantische zwaardschede (</w:t>
      </w:r>
      <w:proofErr w:type="spellStart"/>
      <w:r w:rsidRPr="00AB6E15">
        <w:rPr>
          <w:szCs w:val="18"/>
        </w:rPr>
        <w:t>Ensis</w:t>
      </w:r>
      <w:proofErr w:type="spellEnd"/>
      <w:r w:rsidRPr="00AB6E15">
        <w:rPr>
          <w:szCs w:val="18"/>
        </w:rPr>
        <w:t xml:space="preserve"> </w:t>
      </w:r>
      <w:proofErr w:type="spellStart"/>
      <w:r w:rsidRPr="00AB6E15">
        <w:rPr>
          <w:szCs w:val="18"/>
        </w:rPr>
        <w:t>leei</w:t>
      </w:r>
      <w:proofErr w:type="spellEnd"/>
      <w:r w:rsidRPr="00AB6E15">
        <w:rPr>
          <w:szCs w:val="18"/>
        </w:rPr>
        <w:t>) profiteert van de garnalenvisserij’ de hypothese uit het oudere onderzoek over de dosis-responsrelatie niet ondersteunen?</w:t>
      </w:r>
    </w:p>
    <w:p w:rsidRPr="00AB6E15" w:rsidR="008A2AC0" w:rsidP="008A2AC0" w:rsidRDefault="008A2AC0" w14:paraId="3CA6CA18" w14:textId="77777777">
      <w:pPr>
        <w:rPr>
          <w:szCs w:val="18"/>
        </w:rPr>
      </w:pPr>
    </w:p>
    <w:p w:rsidR="008A2AC0" w:rsidP="008A2AC0" w:rsidRDefault="008A2AC0" w14:paraId="1B82A94B" w14:textId="77777777">
      <w:pPr>
        <w:rPr>
          <w:szCs w:val="18"/>
        </w:rPr>
      </w:pPr>
      <w:r>
        <w:rPr>
          <w:szCs w:val="18"/>
        </w:rPr>
        <w:t>7</w:t>
      </w:r>
    </w:p>
    <w:p w:rsidRPr="00AB6E15" w:rsidR="00D13139" w:rsidP="008A2AC0" w:rsidRDefault="00D13139" w14:paraId="49AD2556" w14:textId="4458BE20">
      <w:pPr>
        <w:rPr>
          <w:szCs w:val="18"/>
        </w:rPr>
      </w:pPr>
      <w:r w:rsidRPr="00AB6E15">
        <w:rPr>
          <w:szCs w:val="18"/>
        </w:rPr>
        <w:t>Hoe beoordeelt u, mede in het licht van het voorzorgsbeginsel, de juridische houdbaarheid van eerdere visserijbeperkingen als blijkt dat cruciale aannames over negatieve ecologische effecten niet wetenschappelijk onderbouwd zijn?</w:t>
      </w:r>
      <w:r w:rsidRPr="00AB6E15">
        <w:rPr>
          <w:szCs w:val="18"/>
        </w:rPr>
        <w:br/>
      </w:r>
    </w:p>
    <w:p w:rsidR="008A2AC0" w:rsidP="008A2AC0" w:rsidRDefault="008A2AC0" w14:paraId="26C462B6" w14:textId="77777777">
      <w:pPr>
        <w:rPr>
          <w:szCs w:val="18"/>
        </w:rPr>
      </w:pPr>
      <w:r>
        <w:rPr>
          <w:szCs w:val="18"/>
        </w:rPr>
        <w:t>8</w:t>
      </w:r>
    </w:p>
    <w:p w:rsidRPr="00AB6E15" w:rsidR="003D47C5" w:rsidP="008A2AC0" w:rsidRDefault="003D47C5" w14:paraId="79239A73" w14:textId="1837910D">
      <w:pPr>
        <w:rPr>
          <w:szCs w:val="18"/>
        </w:rPr>
      </w:pPr>
      <w:r w:rsidRPr="00AB6E15">
        <w:rPr>
          <w:szCs w:val="18"/>
        </w:rPr>
        <w:t>Bent u bereid om, op basis van dit nieuwe onderzoek, bestaande of voorgenomen maatregelen ten aanzien van de garnalenvisserij te heroverwegen? Zo nee, waarom niet?</w:t>
      </w:r>
      <w:r w:rsidRPr="00AB6E15">
        <w:rPr>
          <w:szCs w:val="18"/>
        </w:rPr>
        <w:br/>
      </w:r>
    </w:p>
    <w:p w:rsidRPr="00AB6E15" w:rsidR="00B56B75" w:rsidP="008A2AC0" w:rsidRDefault="00B56B75" w14:paraId="1BED38E3" w14:textId="5F064199">
      <w:pPr>
        <w:rPr>
          <w:szCs w:val="18"/>
        </w:rPr>
      </w:pPr>
      <w:r w:rsidRPr="00AB6E15">
        <w:rPr>
          <w:szCs w:val="18"/>
        </w:rPr>
        <w:t>Antwo</w:t>
      </w:r>
      <w:r w:rsidRPr="00AB6E15" w:rsidR="008D47F1">
        <w:rPr>
          <w:szCs w:val="18"/>
        </w:rPr>
        <w:t>o</w:t>
      </w:r>
      <w:r w:rsidRPr="00AB6E15">
        <w:rPr>
          <w:szCs w:val="18"/>
        </w:rPr>
        <w:t>rd</w:t>
      </w:r>
      <w:r w:rsidRPr="00AB6E15" w:rsidR="008D47F1">
        <w:rPr>
          <w:szCs w:val="18"/>
        </w:rPr>
        <w:t>en op vragen 6 t/m 8</w:t>
      </w:r>
    </w:p>
    <w:p w:rsidRPr="00AB6E15" w:rsidR="00F60C33" w:rsidP="00F60C33" w:rsidRDefault="00F60C33" w14:paraId="1FD1BC46" w14:textId="77777777">
      <w:pPr>
        <w:rPr>
          <w:szCs w:val="18"/>
        </w:rPr>
      </w:pPr>
    </w:p>
    <w:p w:rsidR="00F60C33" w:rsidP="00F60C33" w:rsidRDefault="00F60C33" w14:paraId="4C308E5D" w14:textId="3038F2B1">
      <w:pPr>
        <w:rPr>
          <w:szCs w:val="18"/>
        </w:rPr>
      </w:pPr>
      <w:r w:rsidRPr="00AB6E15">
        <w:rPr>
          <w:szCs w:val="18"/>
        </w:rPr>
        <w:t xml:space="preserve">De recente publicatie van </w:t>
      </w:r>
      <w:proofErr w:type="spellStart"/>
      <w:r w:rsidRPr="00AB6E15">
        <w:rPr>
          <w:szCs w:val="18"/>
        </w:rPr>
        <w:t>Van</w:t>
      </w:r>
      <w:proofErr w:type="spellEnd"/>
      <w:r w:rsidRPr="00AB6E15">
        <w:rPr>
          <w:szCs w:val="18"/>
        </w:rPr>
        <w:t xml:space="preserve"> der Meer </w:t>
      </w:r>
      <w:r w:rsidRPr="00AB6E15">
        <w:rPr>
          <w:i/>
          <w:iCs/>
          <w:szCs w:val="18"/>
        </w:rPr>
        <w:t xml:space="preserve">et al. </w:t>
      </w:r>
      <w:r w:rsidRPr="00AB6E15">
        <w:rPr>
          <w:szCs w:val="18"/>
        </w:rPr>
        <w:t xml:space="preserve">sluit aan op de eerdere constatering die in de Passende Beoordeling </w:t>
      </w:r>
      <w:r>
        <w:rPr>
          <w:szCs w:val="18"/>
        </w:rPr>
        <w:t>al</w:t>
      </w:r>
      <w:r w:rsidRPr="00AB6E15">
        <w:rPr>
          <w:szCs w:val="18"/>
        </w:rPr>
        <w:t xml:space="preserve"> gedaan is. De ontwerpvergunningen en ook straks de definitieve vergunningen zijn en worden mede op die basis vastgesteld</w:t>
      </w:r>
      <w:r w:rsidR="00826B72">
        <w:rPr>
          <w:szCs w:val="18"/>
        </w:rPr>
        <w:t xml:space="preserve">. </w:t>
      </w:r>
    </w:p>
    <w:p w:rsidRPr="00AB6E15" w:rsidR="00F60C33" w:rsidP="00F60C33" w:rsidRDefault="00F60C33" w14:paraId="7DD263D1" w14:textId="77777777">
      <w:pPr>
        <w:rPr>
          <w:szCs w:val="18"/>
        </w:rPr>
      </w:pPr>
    </w:p>
    <w:p w:rsidR="00526411" w:rsidP="008A2AC0" w:rsidRDefault="00572928" w14:paraId="71A8FAA4" w14:textId="249CBA17">
      <w:pPr>
        <w:rPr>
          <w:szCs w:val="18"/>
        </w:rPr>
      </w:pPr>
      <w:r w:rsidRPr="00AB6E15">
        <w:rPr>
          <w:szCs w:val="18"/>
        </w:rPr>
        <w:t xml:space="preserve">Geconcludeerd wordt dat de eerdere </w:t>
      </w:r>
      <w:r w:rsidRPr="00AB6E15" w:rsidR="00B14303">
        <w:rPr>
          <w:szCs w:val="18"/>
        </w:rPr>
        <w:t xml:space="preserve">hypothese niet voldoende te onderbouwen </w:t>
      </w:r>
      <w:r w:rsidRPr="00AB6E15">
        <w:rPr>
          <w:szCs w:val="18"/>
        </w:rPr>
        <w:t xml:space="preserve">is </w:t>
      </w:r>
      <w:r w:rsidRPr="00AB6E15" w:rsidR="00B14303">
        <w:rPr>
          <w:szCs w:val="18"/>
        </w:rPr>
        <w:t xml:space="preserve">met </w:t>
      </w:r>
      <w:r w:rsidR="0030635F">
        <w:rPr>
          <w:szCs w:val="18"/>
        </w:rPr>
        <w:t>de gebruikte</w:t>
      </w:r>
      <w:r w:rsidRPr="00AB6E15" w:rsidR="0030635F">
        <w:rPr>
          <w:szCs w:val="18"/>
        </w:rPr>
        <w:t xml:space="preserve"> </w:t>
      </w:r>
      <w:r w:rsidRPr="00AB6E15" w:rsidR="00B14303">
        <w:rPr>
          <w:szCs w:val="18"/>
        </w:rPr>
        <w:t>data</w:t>
      </w:r>
      <w:r w:rsidR="0030635F">
        <w:rPr>
          <w:szCs w:val="18"/>
        </w:rPr>
        <w:t xml:space="preserve"> en nader onderzoek </w:t>
      </w:r>
      <w:r w:rsidR="00975E65">
        <w:rPr>
          <w:szCs w:val="18"/>
        </w:rPr>
        <w:t xml:space="preserve">naar </w:t>
      </w:r>
      <w:r w:rsidR="0030635F">
        <w:rPr>
          <w:szCs w:val="18"/>
        </w:rPr>
        <w:t>een alternatieve hypothese meer duidelijkheid kan geven</w:t>
      </w:r>
      <w:r w:rsidR="00975E65">
        <w:rPr>
          <w:szCs w:val="18"/>
        </w:rPr>
        <w:t xml:space="preserve">. </w:t>
      </w:r>
    </w:p>
    <w:p w:rsidR="00526411" w:rsidP="008A2AC0" w:rsidRDefault="00526411" w14:paraId="4D712EEF" w14:textId="77777777">
      <w:pPr>
        <w:rPr>
          <w:szCs w:val="18"/>
        </w:rPr>
      </w:pPr>
    </w:p>
    <w:p w:rsidR="00D13139" w:rsidP="008A2AC0" w:rsidRDefault="00D33EEA" w14:paraId="6EA5B5CA" w14:textId="716244E8">
      <w:pPr>
        <w:rPr>
          <w:szCs w:val="18"/>
        </w:rPr>
      </w:pPr>
      <w:r>
        <w:rPr>
          <w:szCs w:val="18"/>
        </w:rPr>
        <w:t>Tot op heden zijn er</w:t>
      </w:r>
      <w:r w:rsidR="000F69A9">
        <w:rPr>
          <w:szCs w:val="18"/>
        </w:rPr>
        <w:t xml:space="preserve"> </w:t>
      </w:r>
      <w:r>
        <w:rPr>
          <w:szCs w:val="18"/>
        </w:rPr>
        <w:t xml:space="preserve">niet specifieke beperkende maatregelen gebaseerd op dat concrete eerdere onderzoek. </w:t>
      </w:r>
      <w:r w:rsidR="000F69A9">
        <w:rPr>
          <w:szCs w:val="18"/>
        </w:rPr>
        <w:t>Het is dus niet noodzakelijk om op eerdere maatregelen terug te komen.</w:t>
      </w:r>
    </w:p>
    <w:p w:rsidRPr="00AB6E15" w:rsidR="008A2AC0" w:rsidP="008A2AC0" w:rsidRDefault="008A2AC0" w14:paraId="387E695F" w14:textId="77777777">
      <w:pPr>
        <w:rPr>
          <w:szCs w:val="18"/>
        </w:rPr>
      </w:pPr>
    </w:p>
    <w:p w:rsidR="008A2AC0" w:rsidP="008A2AC0" w:rsidRDefault="008A2AC0" w14:paraId="670A1793" w14:textId="77777777">
      <w:pPr>
        <w:rPr>
          <w:szCs w:val="18"/>
        </w:rPr>
      </w:pPr>
      <w:r>
        <w:rPr>
          <w:szCs w:val="18"/>
        </w:rPr>
        <w:t>9</w:t>
      </w:r>
    </w:p>
    <w:p w:rsidRPr="00AB6E15" w:rsidR="0028613F" w:rsidP="008A2AC0" w:rsidRDefault="0028613F" w14:paraId="748BF83C" w14:textId="00981FD6">
      <w:pPr>
        <w:rPr>
          <w:szCs w:val="18"/>
        </w:rPr>
      </w:pPr>
      <w:r w:rsidRPr="00AB6E15">
        <w:rPr>
          <w:szCs w:val="18"/>
        </w:rPr>
        <w:t>Bent u bereid om Belgische garnalenvissers opnieuw een vergunning te verlenen, nu dit nieuwe onderzoek beschikbaar is? Zo nee, waarom niet?</w:t>
      </w:r>
      <w:r w:rsidRPr="00AB6E15">
        <w:rPr>
          <w:szCs w:val="18"/>
        </w:rPr>
        <w:br/>
      </w:r>
    </w:p>
    <w:p w:rsidRPr="00AB6E15" w:rsidR="003D47C5" w:rsidP="008A2AC0" w:rsidRDefault="003D47C5" w14:paraId="6C84FD48" w14:textId="2189DB30">
      <w:pPr>
        <w:rPr>
          <w:szCs w:val="18"/>
        </w:rPr>
      </w:pPr>
      <w:r w:rsidRPr="00AB6E15">
        <w:rPr>
          <w:szCs w:val="18"/>
        </w:rPr>
        <w:t>Antwoord</w:t>
      </w:r>
    </w:p>
    <w:p w:rsidR="003D47C5" w:rsidP="008A2AC0" w:rsidRDefault="003D47C5" w14:paraId="34DFD183" w14:textId="6F5D2B4E">
      <w:pPr>
        <w:rPr>
          <w:szCs w:val="18"/>
        </w:rPr>
      </w:pPr>
      <w:r w:rsidRPr="00AB6E15">
        <w:rPr>
          <w:szCs w:val="18"/>
        </w:rPr>
        <w:t xml:space="preserve">Ik heb reeds, met het medio maart van dit jaar laten publiceren van de ontwerpvergunningen voor de Belgische garnalenvissers, aangegeven deze groep van vissers opnieuw een vergunning te </w:t>
      </w:r>
      <w:r w:rsidRPr="00AB6E15" w:rsidR="006E39E3">
        <w:rPr>
          <w:szCs w:val="18"/>
        </w:rPr>
        <w:t xml:space="preserve">willen </w:t>
      </w:r>
      <w:r w:rsidRPr="00AB6E15">
        <w:rPr>
          <w:szCs w:val="18"/>
        </w:rPr>
        <w:t xml:space="preserve">verlenen. </w:t>
      </w:r>
    </w:p>
    <w:p w:rsidRPr="00AB6E15" w:rsidR="008A2AC0" w:rsidP="008A2AC0" w:rsidRDefault="008A2AC0" w14:paraId="678C0BD4" w14:textId="77777777">
      <w:pPr>
        <w:rPr>
          <w:szCs w:val="18"/>
        </w:rPr>
      </w:pPr>
    </w:p>
    <w:p w:rsidR="008A2AC0" w:rsidP="008A2AC0" w:rsidRDefault="008A2AC0" w14:paraId="2147C3E6" w14:textId="77777777">
      <w:pPr>
        <w:rPr>
          <w:szCs w:val="18"/>
        </w:rPr>
      </w:pPr>
      <w:r>
        <w:rPr>
          <w:szCs w:val="18"/>
        </w:rPr>
        <w:t>10</w:t>
      </w:r>
    </w:p>
    <w:p w:rsidR="0028613F" w:rsidP="008A2AC0" w:rsidRDefault="0028613F" w14:paraId="38BF036B" w14:textId="438D5D79">
      <w:pPr>
        <w:rPr>
          <w:szCs w:val="18"/>
        </w:rPr>
      </w:pPr>
      <w:r w:rsidRPr="00AB6E15">
        <w:rPr>
          <w:szCs w:val="18"/>
        </w:rPr>
        <w:t>Wordt dit nieuwe rapport gedeeld met relevante adviesorganen, zoals de Commissie voor de milieueffectrapportage of ecologische adviesgroepen binnen het Natura 2000-beheer?</w:t>
      </w:r>
    </w:p>
    <w:p w:rsidRPr="00AB6E15" w:rsidR="008A2AC0" w:rsidP="008A2AC0" w:rsidRDefault="008A2AC0" w14:paraId="4157B6EE" w14:textId="77777777">
      <w:pPr>
        <w:rPr>
          <w:szCs w:val="18"/>
        </w:rPr>
      </w:pPr>
    </w:p>
    <w:p w:rsidRPr="00AB6E15" w:rsidR="003D47C5" w:rsidP="008A2AC0" w:rsidRDefault="003D47C5" w14:paraId="6FDFE195" w14:textId="4B45F3C4">
      <w:pPr>
        <w:rPr>
          <w:szCs w:val="18"/>
        </w:rPr>
      </w:pPr>
      <w:r w:rsidRPr="00AB6E15">
        <w:rPr>
          <w:szCs w:val="18"/>
        </w:rPr>
        <w:t>Antwoord</w:t>
      </w:r>
    </w:p>
    <w:p w:rsidR="003D47C5" w:rsidP="008A2AC0" w:rsidRDefault="0038024C" w14:paraId="4A9E5A2E" w14:textId="24737A23">
      <w:pPr>
        <w:rPr>
          <w:szCs w:val="18"/>
        </w:rPr>
      </w:pPr>
      <w:r w:rsidRPr="00AB6E15">
        <w:rPr>
          <w:szCs w:val="18"/>
        </w:rPr>
        <w:t xml:space="preserve">Ik zal dit nieuwe rapport bij Rijkswaterstaat (als beheerder van diverse mariene Natura 2000-gebieden) onder de aandacht brengen. </w:t>
      </w:r>
      <w:r w:rsidRPr="00AB6E15" w:rsidR="00A26460">
        <w:rPr>
          <w:szCs w:val="18"/>
        </w:rPr>
        <w:t>Waar aan de orde zal ik, voor</w:t>
      </w:r>
      <w:r w:rsidR="00E5147C">
        <w:rPr>
          <w:szCs w:val="18"/>
        </w:rPr>
        <w:t xml:space="preserve"> </w:t>
      </w:r>
      <w:r w:rsidRPr="00AB6E15" w:rsidR="00A26460">
        <w:rPr>
          <w:szCs w:val="18"/>
        </w:rPr>
        <w:t xml:space="preserve">zover de Commissie voor de milieueffectrapportage nog niet hiermee bekend is, </w:t>
      </w:r>
      <w:r w:rsidRPr="00AB6E15" w:rsidR="00BF469C">
        <w:rPr>
          <w:szCs w:val="18"/>
        </w:rPr>
        <w:t xml:space="preserve">haar hierop </w:t>
      </w:r>
      <w:r w:rsidRPr="00AB6E15" w:rsidR="00A26460">
        <w:rPr>
          <w:szCs w:val="18"/>
        </w:rPr>
        <w:t xml:space="preserve">in relevante dossiers tevens attenderen. </w:t>
      </w:r>
    </w:p>
    <w:sectPr w:rsidR="003D47C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D3FD" w14:textId="77777777" w:rsidR="00E548AF" w:rsidRDefault="00E548AF">
      <w:r>
        <w:separator/>
      </w:r>
    </w:p>
    <w:p w14:paraId="698F625B" w14:textId="77777777" w:rsidR="00E548AF" w:rsidRDefault="00E548AF"/>
  </w:endnote>
  <w:endnote w:type="continuationSeparator" w:id="0">
    <w:p w14:paraId="3FB0C9DF" w14:textId="77777777" w:rsidR="00E548AF" w:rsidRDefault="00E548AF">
      <w:r>
        <w:continuationSeparator/>
      </w:r>
    </w:p>
    <w:p w14:paraId="7C3D3AA3" w14:textId="77777777" w:rsidR="00E548AF" w:rsidRDefault="00E54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DEB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A726B" w14:paraId="1AD0CB56" w14:textId="77777777" w:rsidTr="00CA6A25">
      <w:trPr>
        <w:trHeight w:hRule="exact" w:val="240"/>
      </w:trPr>
      <w:tc>
        <w:tcPr>
          <w:tcW w:w="7601" w:type="dxa"/>
          <w:shd w:val="clear" w:color="auto" w:fill="auto"/>
        </w:tcPr>
        <w:p w14:paraId="1CE75006" w14:textId="77777777" w:rsidR="00527BD4" w:rsidRDefault="00527BD4" w:rsidP="003F1F6B">
          <w:pPr>
            <w:pStyle w:val="Huisstijl-Rubricering"/>
          </w:pPr>
        </w:p>
      </w:tc>
      <w:tc>
        <w:tcPr>
          <w:tcW w:w="2156" w:type="dxa"/>
        </w:tcPr>
        <w:p w14:paraId="70F5A53B" w14:textId="2550BD6C" w:rsidR="00527BD4" w:rsidRPr="00645414" w:rsidRDefault="007C75C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F7853">
            <w:t>4</w:t>
          </w:r>
          <w:r w:rsidR="00144B73">
            <w:fldChar w:fldCharType="end"/>
          </w:r>
        </w:p>
      </w:tc>
    </w:tr>
  </w:tbl>
  <w:p w14:paraId="5715624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A726B" w14:paraId="20E98C70" w14:textId="77777777" w:rsidTr="00CA6A25">
      <w:trPr>
        <w:trHeight w:hRule="exact" w:val="240"/>
      </w:trPr>
      <w:tc>
        <w:tcPr>
          <w:tcW w:w="7601" w:type="dxa"/>
          <w:shd w:val="clear" w:color="auto" w:fill="auto"/>
        </w:tcPr>
        <w:p w14:paraId="27D159B6" w14:textId="77777777" w:rsidR="00527BD4" w:rsidRDefault="00527BD4" w:rsidP="008C356D">
          <w:pPr>
            <w:pStyle w:val="Huisstijl-Rubricering"/>
          </w:pPr>
        </w:p>
      </w:tc>
      <w:tc>
        <w:tcPr>
          <w:tcW w:w="2170" w:type="dxa"/>
        </w:tcPr>
        <w:p w14:paraId="256B5005" w14:textId="23E6EC34" w:rsidR="00527BD4" w:rsidRPr="00ED539E" w:rsidRDefault="007C75C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613904">
            <w:t>4</w:t>
          </w:r>
          <w:r w:rsidR="00144B73">
            <w:fldChar w:fldCharType="end"/>
          </w:r>
        </w:p>
      </w:tc>
    </w:tr>
  </w:tbl>
  <w:p w14:paraId="3ABD5624" w14:textId="77777777" w:rsidR="00527BD4" w:rsidRPr="00BC3B53" w:rsidRDefault="00527BD4" w:rsidP="008C356D">
    <w:pPr>
      <w:pStyle w:val="Voettekst"/>
      <w:spacing w:line="240" w:lineRule="auto"/>
      <w:rPr>
        <w:sz w:val="2"/>
        <w:szCs w:val="2"/>
      </w:rPr>
    </w:pPr>
  </w:p>
  <w:p w14:paraId="0C9E786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97A9" w14:textId="77777777" w:rsidR="00E548AF" w:rsidRDefault="00E548AF">
      <w:r>
        <w:separator/>
      </w:r>
    </w:p>
    <w:p w14:paraId="2B52EF0F" w14:textId="77777777" w:rsidR="00E548AF" w:rsidRDefault="00E548AF"/>
  </w:footnote>
  <w:footnote w:type="continuationSeparator" w:id="0">
    <w:p w14:paraId="3B7354B9" w14:textId="77777777" w:rsidR="00E548AF" w:rsidRDefault="00E548AF">
      <w:r>
        <w:continuationSeparator/>
      </w:r>
    </w:p>
    <w:p w14:paraId="528600A4" w14:textId="77777777" w:rsidR="00E548AF" w:rsidRDefault="00E54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A726B" w14:paraId="5310CC59" w14:textId="77777777" w:rsidTr="00A50CF6">
      <w:tc>
        <w:tcPr>
          <w:tcW w:w="2156" w:type="dxa"/>
          <w:shd w:val="clear" w:color="auto" w:fill="auto"/>
        </w:tcPr>
        <w:p w14:paraId="53E6A9E6" w14:textId="77777777" w:rsidR="00527BD4" w:rsidRPr="005819CE" w:rsidRDefault="007C75C0" w:rsidP="00A50CF6">
          <w:pPr>
            <w:pStyle w:val="Huisstijl-Adres"/>
            <w:rPr>
              <w:b/>
            </w:rPr>
          </w:pPr>
          <w:r>
            <w:rPr>
              <w:b/>
            </w:rPr>
            <w:t>Directoraat-generaal Natuur en Visserij</w:t>
          </w:r>
          <w:r w:rsidRPr="005819CE">
            <w:rPr>
              <w:b/>
            </w:rPr>
            <w:br/>
          </w:r>
          <w:r>
            <w:t xml:space="preserve">Cluster Natuurvergunningen </w:t>
          </w:r>
        </w:p>
      </w:tc>
    </w:tr>
    <w:tr w:rsidR="00DA726B" w14:paraId="298E8524" w14:textId="77777777" w:rsidTr="00A50CF6">
      <w:trPr>
        <w:trHeight w:hRule="exact" w:val="200"/>
      </w:trPr>
      <w:tc>
        <w:tcPr>
          <w:tcW w:w="2156" w:type="dxa"/>
          <w:shd w:val="clear" w:color="auto" w:fill="auto"/>
        </w:tcPr>
        <w:p w14:paraId="467C4C78" w14:textId="77777777" w:rsidR="00527BD4" w:rsidRPr="005819CE" w:rsidRDefault="00527BD4" w:rsidP="00A50CF6"/>
      </w:tc>
    </w:tr>
    <w:tr w:rsidR="00DA726B" w14:paraId="0477901A" w14:textId="77777777" w:rsidTr="00502512">
      <w:trPr>
        <w:trHeight w:hRule="exact" w:val="774"/>
      </w:trPr>
      <w:tc>
        <w:tcPr>
          <w:tcW w:w="2156" w:type="dxa"/>
          <w:shd w:val="clear" w:color="auto" w:fill="auto"/>
        </w:tcPr>
        <w:p w14:paraId="5B967EFB" w14:textId="77777777" w:rsidR="00527BD4" w:rsidRDefault="007C75C0" w:rsidP="003A5290">
          <w:pPr>
            <w:pStyle w:val="Huisstijl-Kopje"/>
          </w:pPr>
          <w:r>
            <w:t>Ons kenmerk</w:t>
          </w:r>
        </w:p>
        <w:p w14:paraId="37925945" w14:textId="77777777" w:rsidR="00527BD4" w:rsidRPr="005819CE" w:rsidRDefault="007C75C0" w:rsidP="001E6117">
          <w:pPr>
            <w:pStyle w:val="Huisstijl-Kopje"/>
          </w:pPr>
          <w:r>
            <w:rPr>
              <w:b w:val="0"/>
            </w:rPr>
            <w:t>DGNV-NV</w:t>
          </w:r>
          <w:r w:rsidRPr="00502512">
            <w:rPr>
              <w:b w:val="0"/>
            </w:rPr>
            <w:t xml:space="preserve"> / </w:t>
          </w:r>
          <w:r>
            <w:rPr>
              <w:b w:val="0"/>
            </w:rPr>
            <w:t>99062967</w:t>
          </w:r>
        </w:p>
      </w:tc>
    </w:tr>
  </w:tbl>
  <w:p w14:paraId="79DFD55D" w14:textId="77777777" w:rsidR="00527BD4" w:rsidRDefault="00527BD4" w:rsidP="008C356D"/>
  <w:p w14:paraId="1B09392A" w14:textId="77777777" w:rsidR="00527BD4" w:rsidRPr="00740712" w:rsidRDefault="00527BD4" w:rsidP="008C356D"/>
  <w:p w14:paraId="4BE2B4C8" w14:textId="77777777" w:rsidR="00527BD4" w:rsidRPr="00217880" w:rsidRDefault="00527BD4" w:rsidP="008C356D">
    <w:pPr>
      <w:spacing w:line="0" w:lineRule="atLeast"/>
      <w:rPr>
        <w:sz w:val="2"/>
        <w:szCs w:val="2"/>
      </w:rPr>
    </w:pPr>
  </w:p>
  <w:p w14:paraId="533E4328" w14:textId="77777777" w:rsidR="00527BD4" w:rsidRDefault="00527BD4" w:rsidP="004F44C2">
    <w:pPr>
      <w:pStyle w:val="Koptekst"/>
      <w:rPr>
        <w:rFonts w:cs="Verdana-Bold"/>
        <w:b/>
        <w:bCs/>
        <w:smallCaps/>
        <w:szCs w:val="18"/>
      </w:rPr>
    </w:pPr>
  </w:p>
  <w:p w14:paraId="16A341F5" w14:textId="77777777" w:rsidR="00527BD4" w:rsidRDefault="00527BD4" w:rsidP="004F44C2"/>
  <w:p w14:paraId="1026011D" w14:textId="77777777" w:rsidR="00527BD4" w:rsidRPr="00740712" w:rsidRDefault="00527BD4" w:rsidP="004F44C2"/>
  <w:p w14:paraId="1D05765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A726B" w14:paraId="7AC9A7E8" w14:textId="77777777" w:rsidTr="00751A6A">
      <w:trPr>
        <w:trHeight w:val="2636"/>
      </w:trPr>
      <w:tc>
        <w:tcPr>
          <w:tcW w:w="737" w:type="dxa"/>
          <w:shd w:val="clear" w:color="auto" w:fill="auto"/>
        </w:tcPr>
        <w:p w14:paraId="605B2FF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54C4A43" w14:textId="77777777" w:rsidR="00527BD4" w:rsidRDefault="007C75C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AAB7807" wp14:editId="3F285D6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53B58A2" w14:textId="77777777" w:rsidR="00527BD4" w:rsidRDefault="00527BD4" w:rsidP="00D0609E">
    <w:pPr>
      <w:framePr w:w="6340" w:h="2750" w:hRule="exact" w:hSpace="180" w:wrap="around" w:vAnchor="page" w:hAnchor="text" w:x="3873" w:y="-140"/>
    </w:pPr>
  </w:p>
  <w:p w14:paraId="70C4014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A726B" w:rsidRPr="008A2AC0" w14:paraId="17AE1348" w14:textId="77777777" w:rsidTr="00A50CF6">
      <w:tc>
        <w:tcPr>
          <w:tcW w:w="2160" w:type="dxa"/>
          <w:shd w:val="clear" w:color="auto" w:fill="auto"/>
        </w:tcPr>
        <w:p w14:paraId="2A733853" w14:textId="77777777" w:rsidR="00527BD4" w:rsidRPr="005819CE" w:rsidRDefault="007C75C0" w:rsidP="00A50CF6">
          <w:pPr>
            <w:pStyle w:val="Huisstijl-Adres"/>
            <w:rPr>
              <w:b/>
            </w:rPr>
          </w:pPr>
          <w:r>
            <w:rPr>
              <w:b/>
            </w:rPr>
            <w:t>Directoraat-generaal Natuur en Visserij</w:t>
          </w:r>
          <w:r w:rsidRPr="005819CE">
            <w:rPr>
              <w:b/>
            </w:rPr>
            <w:br/>
          </w:r>
          <w:r>
            <w:t xml:space="preserve">Cluster Natuurvergunningen </w:t>
          </w:r>
        </w:p>
        <w:p w14:paraId="5E32FF89" w14:textId="77777777" w:rsidR="00EF495B" w:rsidRDefault="007C75C0" w:rsidP="0098788A">
          <w:pPr>
            <w:pStyle w:val="Huisstijl-Adres"/>
          </w:pPr>
          <w:r>
            <w:rPr>
              <w:b/>
            </w:rPr>
            <w:t>Postadres</w:t>
          </w:r>
          <w:r>
            <w:rPr>
              <w:b/>
            </w:rPr>
            <w:br/>
          </w:r>
          <w:r>
            <w:t>Postbus 20401</w:t>
          </w:r>
          <w:r w:rsidRPr="005819CE">
            <w:br/>
            <w:t>2500 E</w:t>
          </w:r>
          <w:r>
            <w:t>K</w:t>
          </w:r>
          <w:r w:rsidRPr="005819CE">
            <w:t xml:space="preserve"> Den Haag</w:t>
          </w:r>
        </w:p>
        <w:p w14:paraId="658206DB" w14:textId="77777777" w:rsidR="00556BEE" w:rsidRPr="005B3814" w:rsidRDefault="007C75C0" w:rsidP="0098788A">
          <w:pPr>
            <w:pStyle w:val="Huisstijl-Adres"/>
          </w:pPr>
          <w:r>
            <w:rPr>
              <w:b/>
            </w:rPr>
            <w:t>Overheidsidentificatienr</w:t>
          </w:r>
          <w:r>
            <w:rPr>
              <w:b/>
            </w:rPr>
            <w:br/>
          </w:r>
          <w:r w:rsidR="00BA129E">
            <w:rPr>
              <w:rFonts w:cs="Agrofont"/>
              <w:iCs/>
            </w:rPr>
            <w:t>00000001858272854000</w:t>
          </w:r>
        </w:p>
        <w:p w14:paraId="64D698BA" w14:textId="5420A51F" w:rsidR="00527BD4" w:rsidRPr="008A2AC0" w:rsidRDefault="007C75C0"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DA726B" w:rsidRPr="008A2AC0" w14:paraId="374B93E5" w14:textId="77777777" w:rsidTr="00A50CF6">
      <w:trPr>
        <w:trHeight w:hRule="exact" w:val="200"/>
      </w:trPr>
      <w:tc>
        <w:tcPr>
          <w:tcW w:w="2160" w:type="dxa"/>
          <w:shd w:val="clear" w:color="auto" w:fill="auto"/>
        </w:tcPr>
        <w:p w14:paraId="0C26605D" w14:textId="77777777" w:rsidR="00527BD4" w:rsidRPr="008A2AC0" w:rsidRDefault="00527BD4" w:rsidP="00A50CF6"/>
      </w:tc>
    </w:tr>
    <w:tr w:rsidR="00DA726B" w14:paraId="24BB93D5" w14:textId="77777777" w:rsidTr="00A50CF6">
      <w:tc>
        <w:tcPr>
          <w:tcW w:w="2160" w:type="dxa"/>
          <w:shd w:val="clear" w:color="auto" w:fill="auto"/>
        </w:tcPr>
        <w:p w14:paraId="6975964D" w14:textId="77777777" w:rsidR="000C0163" w:rsidRPr="005819CE" w:rsidRDefault="007C75C0" w:rsidP="000C0163">
          <w:pPr>
            <w:pStyle w:val="Huisstijl-Kopje"/>
          </w:pPr>
          <w:r>
            <w:t>Ons kenmerk</w:t>
          </w:r>
          <w:r w:rsidRPr="005819CE">
            <w:t xml:space="preserve"> </w:t>
          </w:r>
        </w:p>
        <w:p w14:paraId="5F13E734" w14:textId="77777777" w:rsidR="000C0163" w:rsidRPr="005819CE" w:rsidRDefault="007C75C0" w:rsidP="000C0163">
          <w:pPr>
            <w:pStyle w:val="Huisstijl-Gegeven"/>
          </w:pPr>
          <w:r>
            <w:t>DGNV-NV /</w:t>
          </w:r>
          <w:r w:rsidR="00486354">
            <w:t xml:space="preserve"> </w:t>
          </w:r>
          <w:r>
            <w:t>99062967</w:t>
          </w:r>
        </w:p>
        <w:p w14:paraId="1999B0ED" w14:textId="77777777" w:rsidR="00527BD4" w:rsidRPr="005819CE" w:rsidRDefault="007C75C0" w:rsidP="00A50CF6">
          <w:pPr>
            <w:pStyle w:val="Huisstijl-Kopje"/>
          </w:pPr>
          <w:r>
            <w:t>Uw kenmerk</w:t>
          </w:r>
        </w:p>
        <w:p w14:paraId="38253151" w14:textId="77777777" w:rsidR="00527BD4" w:rsidRPr="005819CE" w:rsidRDefault="007C75C0" w:rsidP="00A50CF6">
          <w:pPr>
            <w:pStyle w:val="Huisstijl-Gegeven"/>
          </w:pPr>
          <w:r>
            <w:t>2025Z10266</w:t>
          </w:r>
        </w:p>
        <w:p w14:paraId="3EA6EC14" w14:textId="68259B1B" w:rsidR="00527BD4" w:rsidRPr="005819CE" w:rsidRDefault="00527BD4" w:rsidP="00A50CF6">
          <w:pPr>
            <w:pStyle w:val="Huisstijl-Gegeven"/>
          </w:pPr>
        </w:p>
      </w:tc>
    </w:tr>
  </w:tbl>
  <w:p w14:paraId="4B2320A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A726B" w14:paraId="0B83E9AF" w14:textId="77777777" w:rsidTr="009E2051">
      <w:trPr>
        <w:trHeight w:val="400"/>
      </w:trPr>
      <w:tc>
        <w:tcPr>
          <w:tcW w:w="7520" w:type="dxa"/>
          <w:gridSpan w:val="2"/>
          <w:shd w:val="clear" w:color="auto" w:fill="auto"/>
        </w:tcPr>
        <w:p w14:paraId="1DA985EF" w14:textId="77777777" w:rsidR="00527BD4" w:rsidRPr="00BC3B53" w:rsidRDefault="007C75C0" w:rsidP="00A50CF6">
          <w:pPr>
            <w:pStyle w:val="Huisstijl-Retouradres"/>
          </w:pPr>
          <w:r>
            <w:t>&gt; Retouradres Postbus 20401 2500 EK Den Haag</w:t>
          </w:r>
        </w:p>
      </w:tc>
    </w:tr>
    <w:tr w:rsidR="00DA726B" w14:paraId="05146198" w14:textId="77777777" w:rsidTr="009E2051">
      <w:tc>
        <w:tcPr>
          <w:tcW w:w="7520" w:type="dxa"/>
          <w:gridSpan w:val="2"/>
          <w:shd w:val="clear" w:color="auto" w:fill="auto"/>
        </w:tcPr>
        <w:p w14:paraId="5EA89977" w14:textId="77777777" w:rsidR="00527BD4" w:rsidRPr="00983E8F" w:rsidRDefault="00527BD4" w:rsidP="00A50CF6">
          <w:pPr>
            <w:pStyle w:val="Huisstijl-Rubricering"/>
          </w:pPr>
        </w:p>
      </w:tc>
    </w:tr>
    <w:tr w:rsidR="00DA726B" w14:paraId="48B25B10" w14:textId="77777777" w:rsidTr="009E2051">
      <w:trPr>
        <w:trHeight w:hRule="exact" w:val="2440"/>
      </w:trPr>
      <w:tc>
        <w:tcPr>
          <w:tcW w:w="7520" w:type="dxa"/>
          <w:gridSpan w:val="2"/>
          <w:shd w:val="clear" w:color="auto" w:fill="auto"/>
        </w:tcPr>
        <w:p w14:paraId="79F0C541" w14:textId="77777777" w:rsidR="00527BD4" w:rsidRDefault="007C75C0" w:rsidP="00A50CF6">
          <w:pPr>
            <w:pStyle w:val="Huisstijl-NAW"/>
          </w:pPr>
          <w:r>
            <w:t xml:space="preserve">De Voorzitter van de Tweede Kamer </w:t>
          </w:r>
        </w:p>
        <w:p w14:paraId="24CC41EE" w14:textId="77777777" w:rsidR="00DA726B" w:rsidRDefault="007C75C0">
          <w:pPr>
            <w:pStyle w:val="Huisstijl-NAW"/>
          </w:pPr>
          <w:r>
            <w:t>der Staten-Generaal</w:t>
          </w:r>
        </w:p>
        <w:p w14:paraId="4B0A0FEB" w14:textId="77777777" w:rsidR="00DA726B" w:rsidRDefault="007C75C0">
          <w:pPr>
            <w:pStyle w:val="Huisstijl-NAW"/>
          </w:pPr>
          <w:r>
            <w:t>Prinses Irenestraat 6</w:t>
          </w:r>
        </w:p>
        <w:p w14:paraId="5C1176A6" w14:textId="227DDBD7" w:rsidR="00DA726B" w:rsidRDefault="007C75C0">
          <w:pPr>
            <w:pStyle w:val="Huisstijl-NAW"/>
          </w:pPr>
          <w:r>
            <w:t xml:space="preserve">2595 BD </w:t>
          </w:r>
          <w:r w:rsidR="008A2AC0">
            <w:t xml:space="preserve"> </w:t>
          </w:r>
          <w:r>
            <w:t>DEN HAAG</w:t>
          </w:r>
        </w:p>
        <w:p w14:paraId="250194B3" w14:textId="77777777" w:rsidR="00DA726B" w:rsidRDefault="00486354">
          <w:pPr>
            <w:pStyle w:val="Huisstijl-NAW"/>
          </w:pPr>
          <w:r>
            <w:t xml:space="preserve"> </w:t>
          </w:r>
        </w:p>
      </w:tc>
    </w:tr>
    <w:tr w:rsidR="00DA726B" w14:paraId="58DAB2FF" w14:textId="77777777" w:rsidTr="009E2051">
      <w:trPr>
        <w:trHeight w:hRule="exact" w:val="400"/>
      </w:trPr>
      <w:tc>
        <w:tcPr>
          <w:tcW w:w="7520" w:type="dxa"/>
          <w:gridSpan w:val="2"/>
          <w:shd w:val="clear" w:color="auto" w:fill="auto"/>
        </w:tcPr>
        <w:p w14:paraId="7D5C4BF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A726B" w14:paraId="5AA44089" w14:textId="77777777" w:rsidTr="009E2051">
      <w:trPr>
        <w:trHeight w:val="240"/>
      </w:trPr>
      <w:tc>
        <w:tcPr>
          <w:tcW w:w="900" w:type="dxa"/>
          <w:shd w:val="clear" w:color="auto" w:fill="auto"/>
        </w:tcPr>
        <w:p w14:paraId="5911B514" w14:textId="77777777" w:rsidR="00527BD4" w:rsidRPr="007709EF" w:rsidRDefault="007C75C0" w:rsidP="00A50CF6">
          <w:pPr>
            <w:rPr>
              <w:szCs w:val="18"/>
            </w:rPr>
          </w:pPr>
          <w:r>
            <w:rPr>
              <w:szCs w:val="18"/>
            </w:rPr>
            <w:t>Datum</w:t>
          </w:r>
        </w:p>
      </w:tc>
      <w:tc>
        <w:tcPr>
          <w:tcW w:w="6620" w:type="dxa"/>
          <w:shd w:val="clear" w:color="auto" w:fill="auto"/>
        </w:tcPr>
        <w:p w14:paraId="175CB54E" w14:textId="55BC66F3" w:rsidR="00527BD4" w:rsidRPr="007709EF" w:rsidRDefault="00302B56" w:rsidP="00A50CF6">
          <w:r>
            <w:t>4 juni 2025</w:t>
          </w:r>
        </w:p>
      </w:tc>
    </w:tr>
    <w:tr w:rsidR="00DA726B" w14:paraId="33E05EB0" w14:textId="77777777" w:rsidTr="009E2051">
      <w:trPr>
        <w:trHeight w:val="240"/>
      </w:trPr>
      <w:tc>
        <w:tcPr>
          <w:tcW w:w="900" w:type="dxa"/>
          <w:shd w:val="clear" w:color="auto" w:fill="auto"/>
        </w:tcPr>
        <w:p w14:paraId="6A4CA162" w14:textId="77777777" w:rsidR="00527BD4" w:rsidRPr="007709EF" w:rsidRDefault="007C75C0" w:rsidP="00A50CF6">
          <w:pPr>
            <w:rPr>
              <w:szCs w:val="18"/>
            </w:rPr>
          </w:pPr>
          <w:r>
            <w:rPr>
              <w:szCs w:val="18"/>
            </w:rPr>
            <w:t>Betreft</w:t>
          </w:r>
        </w:p>
      </w:tc>
      <w:tc>
        <w:tcPr>
          <w:tcW w:w="6620" w:type="dxa"/>
          <w:shd w:val="clear" w:color="auto" w:fill="auto"/>
        </w:tcPr>
        <w:p w14:paraId="18D80FBC" w14:textId="77777777" w:rsidR="00527BD4" w:rsidRPr="007709EF" w:rsidRDefault="007C75C0" w:rsidP="00A50CF6">
          <w:r>
            <w:t>Beantwoording Kamervragen over het onderzoek ‘Geen bewijs dat de Atlantische zwaardschede (</w:t>
          </w:r>
          <w:proofErr w:type="spellStart"/>
          <w:r>
            <w:t>Ensis</w:t>
          </w:r>
          <w:proofErr w:type="spellEnd"/>
          <w:r>
            <w:t xml:space="preserve"> </w:t>
          </w:r>
          <w:proofErr w:type="spellStart"/>
          <w:r>
            <w:t>leei</w:t>
          </w:r>
          <w:proofErr w:type="spellEnd"/>
          <w:r>
            <w:t>) profiteert van de garnalenvisserij’"</w:t>
          </w:r>
        </w:p>
      </w:tc>
    </w:tr>
  </w:tbl>
  <w:p w14:paraId="419D530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1B81E06"/>
    <w:multiLevelType w:val="hybridMultilevel"/>
    <w:tmpl w:val="104C8152"/>
    <w:lvl w:ilvl="0" w:tplc="9348C1E2">
      <w:start w:val="1"/>
      <w:numFmt w:val="decimal"/>
      <w:lvlText w:val="%1."/>
      <w:lvlJc w:val="left"/>
      <w:pPr>
        <w:ind w:left="720" w:hanging="360"/>
      </w:pPr>
    </w:lvl>
    <w:lvl w:ilvl="1" w:tplc="A9A0D70E">
      <w:start w:val="1"/>
      <w:numFmt w:val="lowerLetter"/>
      <w:lvlText w:val="%2."/>
      <w:lvlJc w:val="left"/>
      <w:pPr>
        <w:ind w:left="1440" w:hanging="360"/>
      </w:pPr>
    </w:lvl>
    <w:lvl w:ilvl="2" w:tplc="F198038C">
      <w:start w:val="1"/>
      <w:numFmt w:val="lowerRoman"/>
      <w:lvlText w:val="%3."/>
      <w:lvlJc w:val="right"/>
      <w:pPr>
        <w:ind w:left="2160" w:hanging="180"/>
      </w:pPr>
    </w:lvl>
    <w:lvl w:ilvl="3" w:tplc="8618C564">
      <w:start w:val="1"/>
      <w:numFmt w:val="decimal"/>
      <w:lvlText w:val="%4."/>
      <w:lvlJc w:val="left"/>
      <w:pPr>
        <w:ind w:left="2880" w:hanging="360"/>
      </w:pPr>
    </w:lvl>
    <w:lvl w:ilvl="4" w:tplc="4134FC2E">
      <w:start w:val="1"/>
      <w:numFmt w:val="lowerLetter"/>
      <w:lvlText w:val="%5."/>
      <w:lvlJc w:val="left"/>
      <w:pPr>
        <w:ind w:left="3600" w:hanging="360"/>
      </w:pPr>
    </w:lvl>
    <w:lvl w:ilvl="5" w:tplc="1F4AA73C">
      <w:start w:val="1"/>
      <w:numFmt w:val="lowerRoman"/>
      <w:lvlText w:val="%6."/>
      <w:lvlJc w:val="right"/>
      <w:pPr>
        <w:ind w:left="4320" w:hanging="180"/>
      </w:pPr>
    </w:lvl>
    <w:lvl w:ilvl="6" w:tplc="367A48F8">
      <w:start w:val="1"/>
      <w:numFmt w:val="decimal"/>
      <w:lvlText w:val="%7."/>
      <w:lvlJc w:val="left"/>
      <w:pPr>
        <w:ind w:left="5040" w:hanging="360"/>
      </w:pPr>
    </w:lvl>
    <w:lvl w:ilvl="7" w:tplc="A1604976">
      <w:start w:val="1"/>
      <w:numFmt w:val="lowerLetter"/>
      <w:lvlText w:val="%8."/>
      <w:lvlJc w:val="left"/>
      <w:pPr>
        <w:ind w:left="5760" w:hanging="360"/>
      </w:pPr>
    </w:lvl>
    <w:lvl w:ilvl="8" w:tplc="8C3C857C">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2886660">
      <w:start w:val="1"/>
      <w:numFmt w:val="bullet"/>
      <w:pStyle w:val="Lijstopsomteken"/>
      <w:lvlText w:val="•"/>
      <w:lvlJc w:val="left"/>
      <w:pPr>
        <w:tabs>
          <w:tab w:val="num" w:pos="227"/>
        </w:tabs>
        <w:ind w:left="227" w:hanging="227"/>
      </w:pPr>
      <w:rPr>
        <w:rFonts w:ascii="Verdana" w:hAnsi="Verdana" w:hint="default"/>
        <w:sz w:val="18"/>
        <w:szCs w:val="18"/>
      </w:rPr>
    </w:lvl>
    <w:lvl w:ilvl="1" w:tplc="DC36BA74" w:tentative="1">
      <w:start w:val="1"/>
      <w:numFmt w:val="bullet"/>
      <w:lvlText w:val="o"/>
      <w:lvlJc w:val="left"/>
      <w:pPr>
        <w:tabs>
          <w:tab w:val="num" w:pos="1440"/>
        </w:tabs>
        <w:ind w:left="1440" w:hanging="360"/>
      </w:pPr>
      <w:rPr>
        <w:rFonts w:ascii="Courier New" w:hAnsi="Courier New" w:cs="Courier New" w:hint="default"/>
      </w:rPr>
    </w:lvl>
    <w:lvl w:ilvl="2" w:tplc="83363DC6" w:tentative="1">
      <w:start w:val="1"/>
      <w:numFmt w:val="bullet"/>
      <w:lvlText w:val=""/>
      <w:lvlJc w:val="left"/>
      <w:pPr>
        <w:tabs>
          <w:tab w:val="num" w:pos="2160"/>
        </w:tabs>
        <w:ind w:left="2160" w:hanging="360"/>
      </w:pPr>
      <w:rPr>
        <w:rFonts w:ascii="Wingdings" w:hAnsi="Wingdings" w:hint="default"/>
      </w:rPr>
    </w:lvl>
    <w:lvl w:ilvl="3" w:tplc="55D08A62" w:tentative="1">
      <w:start w:val="1"/>
      <w:numFmt w:val="bullet"/>
      <w:lvlText w:val=""/>
      <w:lvlJc w:val="left"/>
      <w:pPr>
        <w:tabs>
          <w:tab w:val="num" w:pos="2880"/>
        </w:tabs>
        <w:ind w:left="2880" w:hanging="360"/>
      </w:pPr>
      <w:rPr>
        <w:rFonts w:ascii="Symbol" w:hAnsi="Symbol" w:hint="default"/>
      </w:rPr>
    </w:lvl>
    <w:lvl w:ilvl="4" w:tplc="7C7C0EAC" w:tentative="1">
      <w:start w:val="1"/>
      <w:numFmt w:val="bullet"/>
      <w:lvlText w:val="o"/>
      <w:lvlJc w:val="left"/>
      <w:pPr>
        <w:tabs>
          <w:tab w:val="num" w:pos="3600"/>
        </w:tabs>
        <w:ind w:left="3600" w:hanging="360"/>
      </w:pPr>
      <w:rPr>
        <w:rFonts w:ascii="Courier New" w:hAnsi="Courier New" w:cs="Courier New" w:hint="default"/>
      </w:rPr>
    </w:lvl>
    <w:lvl w:ilvl="5" w:tplc="4732C4BC" w:tentative="1">
      <w:start w:val="1"/>
      <w:numFmt w:val="bullet"/>
      <w:lvlText w:val=""/>
      <w:lvlJc w:val="left"/>
      <w:pPr>
        <w:tabs>
          <w:tab w:val="num" w:pos="4320"/>
        </w:tabs>
        <w:ind w:left="4320" w:hanging="360"/>
      </w:pPr>
      <w:rPr>
        <w:rFonts w:ascii="Wingdings" w:hAnsi="Wingdings" w:hint="default"/>
      </w:rPr>
    </w:lvl>
    <w:lvl w:ilvl="6" w:tplc="05748AF0" w:tentative="1">
      <w:start w:val="1"/>
      <w:numFmt w:val="bullet"/>
      <w:lvlText w:val=""/>
      <w:lvlJc w:val="left"/>
      <w:pPr>
        <w:tabs>
          <w:tab w:val="num" w:pos="5040"/>
        </w:tabs>
        <w:ind w:left="5040" w:hanging="360"/>
      </w:pPr>
      <w:rPr>
        <w:rFonts w:ascii="Symbol" w:hAnsi="Symbol" w:hint="default"/>
      </w:rPr>
    </w:lvl>
    <w:lvl w:ilvl="7" w:tplc="8F12088A" w:tentative="1">
      <w:start w:val="1"/>
      <w:numFmt w:val="bullet"/>
      <w:lvlText w:val="o"/>
      <w:lvlJc w:val="left"/>
      <w:pPr>
        <w:tabs>
          <w:tab w:val="num" w:pos="5760"/>
        </w:tabs>
        <w:ind w:left="5760" w:hanging="360"/>
      </w:pPr>
      <w:rPr>
        <w:rFonts w:ascii="Courier New" w:hAnsi="Courier New" w:cs="Courier New" w:hint="default"/>
      </w:rPr>
    </w:lvl>
    <w:lvl w:ilvl="8" w:tplc="EC3684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078FBC2">
      <w:start w:val="1"/>
      <w:numFmt w:val="bullet"/>
      <w:pStyle w:val="Lijstopsomteken2"/>
      <w:lvlText w:val="–"/>
      <w:lvlJc w:val="left"/>
      <w:pPr>
        <w:tabs>
          <w:tab w:val="num" w:pos="227"/>
        </w:tabs>
        <w:ind w:left="227" w:firstLine="0"/>
      </w:pPr>
      <w:rPr>
        <w:rFonts w:ascii="Verdana" w:hAnsi="Verdana" w:hint="default"/>
      </w:rPr>
    </w:lvl>
    <w:lvl w:ilvl="1" w:tplc="DC7652F4" w:tentative="1">
      <w:start w:val="1"/>
      <w:numFmt w:val="bullet"/>
      <w:lvlText w:val="o"/>
      <w:lvlJc w:val="left"/>
      <w:pPr>
        <w:tabs>
          <w:tab w:val="num" w:pos="1440"/>
        </w:tabs>
        <w:ind w:left="1440" w:hanging="360"/>
      </w:pPr>
      <w:rPr>
        <w:rFonts w:ascii="Courier New" w:hAnsi="Courier New" w:cs="Courier New" w:hint="default"/>
      </w:rPr>
    </w:lvl>
    <w:lvl w:ilvl="2" w:tplc="C37C1DC8" w:tentative="1">
      <w:start w:val="1"/>
      <w:numFmt w:val="bullet"/>
      <w:lvlText w:val=""/>
      <w:lvlJc w:val="left"/>
      <w:pPr>
        <w:tabs>
          <w:tab w:val="num" w:pos="2160"/>
        </w:tabs>
        <w:ind w:left="2160" w:hanging="360"/>
      </w:pPr>
      <w:rPr>
        <w:rFonts w:ascii="Wingdings" w:hAnsi="Wingdings" w:hint="default"/>
      </w:rPr>
    </w:lvl>
    <w:lvl w:ilvl="3" w:tplc="CA5263DE" w:tentative="1">
      <w:start w:val="1"/>
      <w:numFmt w:val="bullet"/>
      <w:lvlText w:val=""/>
      <w:lvlJc w:val="left"/>
      <w:pPr>
        <w:tabs>
          <w:tab w:val="num" w:pos="2880"/>
        </w:tabs>
        <w:ind w:left="2880" w:hanging="360"/>
      </w:pPr>
      <w:rPr>
        <w:rFonts w:ascii="Symbol" w:hAnsi="Symbol" w:hint="default"/>
      </w:rPr>
    </w:lvl>
    <w:lvl w:ilvl="4" w:tplc="CFA6A8A4" w:tentative="1">
      <w:start w:val="1"/>
      <w:numFmt w:val="bullet"/>
      <w:lvlText w:val="o"/>
      <w:lvlJc w:val="left"/>
      <w:pPr>
        <w:tabs>
          <w:tab w:val="num" w:pos="3600"/>
        </w:tabs>
        <w:ind w:left="3600" w:hanging="360"/>
      </w:pPr>
      <w:rPr>
        <w:rFonts w:ascii="Courier New" w:hAnsi="Courier New" w:cs="Courier New" w:hint="default"/>
      </w:rPr>
    </w:lvl>
    <w:lvl w:ilvl="5" w:tplc="1D12B75E" w:tentative="1">
      <w:start w:val="1"/>
      <w:numFmt w:val="bullet"/>
      <w:lvlText w:val=""/>
      <w:lvlJc w:val="left"/>
      <w:pPr>
        <w:tabs>
          <w:tab w:val="num" w:pos="4320"/>
        </w:tabs>
        <w:ind w:left="4320" w:hanging="360"/>
      </w:pPr>
      <w:rPr>
        <w:rFonts w:ascii="Wingdings" w:hAnsi="Wingdings" w:hint="default"/>
      </w:rPr>
    </w:lvl>
    <w:lvl w:ilvl="6" w:tplc="2280F286" w:tentative="1">
      <w:start w:val="1"/>
      <w:numFmt w:val="bullet"/>
      <w:lvlText w:val=""/>
      <w:lvlJc w:val="left"/>
      <w:pPr>
        <w:tabs>
          <w:tab w:val="num" w:pos="5040"/>
        </w:tabs>
        <w:ind w:left="5040" w:hanging="360"/>
      </w:pPr>
      <w:rPr>
        <w:rFonts w:ascii="Symbol" w:hAnsi="Symbol" w:hint="default"/>
      </w:rPr>
    </w:lvl>
    <w:lvl w:ilvl="7" w:tplc="AD2E58A8" w:tentative="1">
      <w:start w:val="1"/>
      <w:numFmt w:val="bullet"/>
      <w:lvlText w:val="o"/>
      <w:lvlJc w:val="left"/>
      <w:pPr>
        <w:tabs>
          <w:tab w:val="num" w:pos="5760"/>
        </w:tabs>
        <w:ind w:left="5760" w:hanging="360"/>
      </w:pPr>
      <w:rPr>
        <w:rFonts w:ascii="Courier New" w:hAnsi="Courier New" w:cs="Courier New" w:hint="default"/>
      </w:rPr>
    </w:lvl>
    <w:lvl w:ilvl="8" w:tplc="83DAA2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FE06F2"/>
    <w:multiLevelType w:val="hybridMultilevel"/>
    <w:tmpl w:val="1EB8CB7E"/>
    <w:lvl w:ilvl="0" w:tplc="3B688C8A">
      <w:start w:val="1"/>
      <w:numFmt w:val="decimal"/>
      <w:lvlText w:val="%1."/>
      <w:lvlJc w:val="left"/>
      <w:pPr>
        <w:ind w:left="720" w:hanging="360"/>
      </w:pPr>
    </w:lvl>
    <w:lvl w:ilvl="1" w:tplc="FD148914">
      <w:start w:val="1"/>
      <w:numFmt w:val="lowerLetter"/>
      <w:lvlText w:val="%2."/>
      <w:lvlJc w:val="left"/>
      <w:pPr>
        <w:ind w:left="1440" w:hanging="360"/>
      </w:pPr>
    </w:lvl>
    <w:lvl w:ilvl="2" w:tplc="49D4A310">
      <w:start w:val="1"/>
      <w:numFmt w:val="lowerRoman"/>
      <w:lvlText w:val="%3."/>
      <w:lvlJc w:val="right"/>
      <w:pPr>
        <w:ind w:left="2160" w:hanging="180"/>
      </w:pPr>
    </w:lvl>
    <w:lvl w:ilvl="3" w:tplc="3126C762">
      <w:start w:val="1"/>
      <w:numFmt w:val="decimal"/>
      <w:lvlText w:val="%4."/>
      <w:lvlJc w:val="left"/>
      <w:pPr>
        <w:ind w:left="2880" w:hanging="360"/>
      </w:pPr>
    </w:lvl>
    <w:lvl w:ilvl="4" w:tplc="A322CD28">
      <w:start w:val="1"/>
      <w:numFmt w:val="lowerLetter"/>
      <w:lvlText w:val="%5."/>
      <w:lvlJc w:val="left"/>
      <w:pPr>
        <w:ind w:left="3600" w:hanging="360"/>
      </w:pPr>
    </w:lvl>
    <w:lvl w:ilvl="5" w:tplc="14EC0FC8">
      <w:start w:val="1"/>
      <w:numFmt w:val="lowerRoman"/>
      <w:lvlText w:val="%6."/>
      <w:lvlJc w:val="right"/>
      <w:pPr>
        <w:ind w:left="4320" w:hanging="180"/>
      </w:pPr>
    </w:lvl>
    <w:lvl w:ilvl="6" w:tplc="D9029C4A">
      <w:start w:val="1"/>
      <w:numFmt w:val="decimal"/>
      <w:lvlText w:val="%7."/>
      <w:lvlJc w:val="left"/>
      <w:pPr>
        <w:ind w:left="5040" w:hanging="360"/>
      </w:pPr>
    </w:lvl>
    <w:lvl w:ilvl="7" w:tplc="5F50DF8C">
      <w:start w:val="1"/>
      <w:numFmt w:val="lowerLetter"/>
      <w:lvlText w:val="%8."/>
      <w:lvlJc w:val="left"/>
      <w:pPr>
        <w:ind w:left="5760" w:hanging="360"/>
      </w:pPr>
    </w:lvl>
    <w:lvl w:ilvl="8" w:tplc="AE569372">
      <w:start w:val="1"/>
      <w:numFmt w:val="lowerRoman"/>
      <w:lvlText w:val="%9."/>
      <w:lvlJc w:val="right"/>
      <w:pPr>
        <w:ind w:left="6480" w:hanging="180"/>
      </w:pPr>
    </w:lvl>
  </w:abstractNum>
  <w:num w:numId="1" w16cid:durableId="1702198426">
    <w:abstractNumId w:val="11"/>
  </w:num>
  <w:num w:numId="2" w16cid:durableId="98723286">
    <w:abstractNumId w:val="7"/>
  </w:num>
  <w:num w:numId="3" w16cid:durableId="101539103">
    <w:abstractNumId w:val="6"/>
  </w:num>
  <w:num w:numId="4" w16cid:durableId="965544528">
    <w:abstractNumId w:val="5"/>
  </w:num>
  <w:num w:numId="5" w16cid:durableId="560286270">
    <w:abstractNumId w:val="4"/>
  </w:num>
  <w:num w:numId="6" w16cid:durableId="1137140665">
    <w:abstractNumId w:val="8"/>
  </w:num>
  <w:num w:numId="7" w16cid:durableId="1534463884">
    <w:abstractNumId w:val="3"/>
  </w:num>
  <w:num w:numId="8" w16cid:durableId="2061587341">
    <w:abstractNumId w:val="2"/>
  </w:num>
  <w:num w:numId="9" w16cid:durableId="1658536306">
    <w:abstractNumId w:val="1"/>
  </w:num>
  <w:num w:numId="10" w16cid:durableId="1143038414">
    <w:abstractNumId w:val="0"/>
  </w:num>
  <w:num w:numId="11" w16cid:durableId="1641769649">
    <w:abstractNumId w:val="10"/>
  </w:num>
  <w:num w:numId="12" w16cid:durableId="939945851">
    <w:abstractNumId w:val="12"/>
  </w:num>
  <w:num w:numId="13" w16cid:durableId="248203113">
    <w:abstractNumId w:val="14"/>
  </w:num>
  <w:num w:numId="14" w16cid:durableId="1630940469">
    <w:abstractNumId w:val="13"/>
  </w:num>
  <w:num w:numId="15" w16cid:durableId="884292640">
    <w:abstractNumId w:val="9"/>
  </w:num>
  <w:num w:numId="16" w16cid:durableId="363822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24BE1"/>
    <w:rsid w:val="000301C7"/>
    <w:rsid w:val="00033CDD"/>
    <w:rsid w:val="00034A84"/>
    <w:rsid w:val="00035E67"/>
    <w:rsid w:val="000366F3"/>
    <w:rsid w:val="0006024D"/>
    <w:rsid w:val="00064021"/>
    <w:rsid w:val="00066F77"/>
    <w:rsid w:val="00071F28"/>
    <w:rsid w:val="00074079"/>
    <w:rsid w:val="00076F75"/>
    <w:rsid w:val="00092799"/>
    <w:rsid w:val="00092C5F"/>
    <w:rsid w:val="00096680"/>
    <w:rsid w:val="000A0F36"/>
    <w:rsid w:val="000A174A"/>
    <w:rsid w:val="000A3E0A"/>
    <w:rsid w:val="000A4D70"/>
    <w:rsid w:val="000A65AC"/>
    <w:rsid w:val="000B7281"/>
    <w:rsid w:val="000B7FAB"/>
    <w:rsid w:val="000C0163"/>
    <w:rsid w:val="000C1BA1"/>
    <w:rsid w:val="000C1F86"/>
    <w:rsid w:val="000C3EA9"/>
    <w:rsid w:val="000D0225"/>
    <w:rsid w:val="000D73D7"/>
    <w:rsid w:val="000E623E"/>
    <w:rsid w:val="000E7895"/>
    <w:rsid w:val="000F1558"/>
    <w:rsid w:val="000F161D"/>
    <w:rsid w:val="000F69A9"/>
    <w:rsid w:val="00121BF0"/>
    <w:rsid w:val="00123704"/>
    <w:rsid w:val="001270C7"/>
    <w:rsid w:val="00132540"/>
    <w:rsid w:val="00144B73"/>
    <w:rsid w:val="0014786A"/>
    <w:rsid w:val="00151006"/>
    <w:rsid w:val="001516A4"/>
    <w:rsid w:val="00151E5F"/>
    <w:rsid w:val="001536B3"/>
    <w:rsid w:val="001569AB"/>
    <w:rsid w:val="00163C21"/>
    <w:rsid w:val="00164D63"/>
    <w:rsid w:val="0016725C"/>
    <w:rsid w:val="00172097"/>
    <w:rsid w:val="001726F3"/>
    <w:rsid w:val="00173C51"/>
    <w:rsid w:val="00174CC2"/>
    <w:rsid w:val="00176CC6"/>
    <w:rsid w:val="00181BE4"/>
    <w:rsid w:val="00185576"/>
    <w:rsid w:val="00185951"/>
    <w:rsid w:val="00192F2B"/>
    <w:rsid w:val="00195482"/>
    <w:rsid w:val="00196B8B"/>
    <w:rsid w:val="001A2BEA"/>
    <w:rsid w:val="001A6D93"/>
    <w:rsid w:val="001B36C9"/>
    <w:rsid w:val="001B6B8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74D7"/>
    <w:rsid w:val="00260BAF"/>
    <w:rsid w:val="002650F7"/>
    <w:rsid w:val="002720A9"/>
    <w:rsid w:val="00273F3B"/>
    <w:rsid w:val="00274DB7"/>
    <w:rsid w:val="00275984"/>
    <w:rsid w:val="00280F74"/>
    <w:rsid w:val="002854D1"/>
    <w:rsid w:val="0028613F"/>
    <w:rsid w:val="00286998"/>
    <w:rsid w:val="00291AB7"/>
    <w:rsid w:val="0029422B"/>
    <w:rsid w:val="00297728"/>
    <w:rsid w:val="002B153C"/>
    <w:rsid w:val="002B52FC"/>
    <w:rsid w:val="002C2830"/>
    <w:rsid w:val="002D001A"/>
    <w:rsid w:val="002D28E2"/>
    <w:rsid w:val="002D317B"/>
    <w:rsid w:val="002D3587"/>
    <w:rsid w:val="002D502D"/>
    <w:rsid w:val="002E0F69"/>
    <w:rsid w:val="002E6085"/>
    <w:rsid w:val="002F5147"/>
    <w:rsid w:val="002F7ABD"/>
    <w:rsid w:val="00302B56"/>
    <w:rsid w:val="0030635F"/>
    <w:rsid w:val="00312597"/>
    <w:rsid w:val="00327BA5"/>
    <w:rsid w:val="00334154"/>
    <w:rsid w:val="003372C4"/>
    <w:rsid w:val="00340ECA"/>
    <w:rsid w:val="00341FA0"/>
    <w:rsid w:val="00343986"/>
    <w:rsid w:val="00344F3D"/>
    <w:rsid w:val="00345299"/>
    <w:rsid w:val="00350731"/>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024C"/>
    <w:rsid w:val="0038067D"/>
    <w:rsid w:val="0038181A"/>
    <w:rsid w:val="00383DA1"/>
    <w:rsid w:val="00385F30"/>
    <w:rsid w:val="0039201D"/>
    <w:rsid w:val="00393696"/>
    <w:rsid w:val="00393963"/>
    <w:rsid w:val="00395575"/>
    <w:rsid w:val="00395672"/>
    <w:rsid w:val="003A06C8"/>
    <w:rsid w:val="003A0D7C"/>
    <w:rsid w:val="003A1B16"/>
    <w:rsid w:val="003A5290"/>
    <w:rsid w:val="003B0155"/>
    <w:rsid w:val="003B47E8"/>
    <w:rsid w:val="003B7EE7"/>
    <w:rsid w:val="003C2CCB"/>
    <w:rsid w:val="003D39EC"/>
    <w:rsid w:val="003D47C5"/>
    <w:rsid w:val="003E3DD5"/>
    <w:rsid w:val="003F07C6"/>
    <w:rsid w:val="003F1F6B"/>
    <w:rsid w:val="003F3757"/>
    <w:rsid w:val="003F38BD"/>
    <w:rsid w:val="003F44B7"/>
    <w:rsid w:val="003F76C4"/>
    <w:rsid w:val="004008E9"/>
    <w:rsid w:val="00413D48"/>
    <w:rsid w:val="00426BC7"/>
    <w:rsid w:val="00440229"/>
    <w:rsid w:val="00441AC2"/>
    <w:rsid w:val="0044249B"/>
    <w:rsid w:val="0045023C"/>
    <w:rsid w:val="00451A5B"/>
    <w:rsid w:val="004529C4"/>
    <w:rsid w:val="00452BCD"/>
    <w:rsid w:val="00452CEA"/>
    <w:rsid w:val="00455332"/>
    <w:rsid w:val="00465B52"/>
    <w:rsid w:val="0046708E"/>
    <w:rsid w:val="00472A65"/>
    <w:rsid w:val="00474463"/>
    <w:rsid w:val="00474B75"/>
    <w:rsid w:val="00483984"/>
    <w:rsid w:val="00483F0B"/>
    <w:rsid w:val="00486354"/>
    <w:rsid w:val="00493FB2"/>
    <w:rsid w:val="00494237"/>
    <w:rsid w:val="00496319"/>
    <w:rsid w:val="00497279"/>
    <w:rsid w:val="004A670A"/>
    <w:rsid w:val="004B5465"/>
    <w:rsid w:val="004B70F0"/>
    <w:rsid w:val="004D505E"/>
    <w:rsid w:val="004D72CA"/>
    <w:rsid w:val="004E2098"/>
    <w:rsid w:val="004E2242"/>
    <w:rsid w:val="004F42FF"/>
    <w:rsid w:val="004F44C2"/>
    <w:rsid w:val="00502512"/>
    <w:rsid w:val="00505262"/>
    <w:rsid w:val="0051132F"/>
    <w:rsid w:val="005117CC"/>
    <w:rsid w:val="00516022"/>
    <w:rsid w:val="00521CEE"/>
    <w:rsid w:val="00524FB4"/>
    <w:rsid w:val="00526411"/>
    <w:rsid w:val="00527BD4"/>
    <w:rsid w:val="005403C8"/>
    <w:rsid w:val="005429DC"/>
    <w:rsid w:val="005507AE"/>
    <w:rsid w:val="005565F9"/>
    <w:rsid w:val="00556BEE"/>
    <w:rsid w:val="00562C94"/>
    <w:rsid w:val="005654C3"/>
    <w:rsid w:val="00572928"/>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6E88"/>
    <w:rsid w:val="005C740C"/>
    <w:rsid w:val="005C7D17"/>
    <w:rsid w:val="005D06F9"/>
    <w:rsid w:val="005D625B"/>
    <w:rsid w:val="005E201E"/>
    <w:rsid w:val="005F62D3"/>
    <w:rsid w:val="005F6D11"/>
    <w:rsid w:val="00600CF0"/>
    <w:rsid w:val="006048F4"/>
    <w:rsid w:val="0060660A"/>
    <w:rsid w:val="0061013A"/>
    <w:rsid w:val="00613904"/>
    <w:rsid w:val="00613B1D"/>
    <w:rsid w:val="00617A44"/>
    <w:rsid w:val="006202B6"/>
    <w:rsid w:val="006247BE"/>
    <w:rsid w:val="00625CD0"/>
    <w:rsid w:val="0062627D"/>
    <w:rsid w:val="00627432"/>
    <w:rsid w:val="006448E4"/>
    <w:rsid w:val="00645414"/>
    <w:rsid w:val="00653606"/>
    <w:rsid w:val="00657937"/>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0B0"/>
    <w:rsid w:val="006C441E"/>
    <w:rsid w:val="006C4B90"/>
    <w:rsid w:val="006D1016"/>
    <w:rsid w:val="006D17F2"/>
    <w:rsid w:val="006D4C59"/>
    <w:rsid w:val="006E3546"/>
    <w:rsid w:val="006E39E3"/>
    <w:rsid w:val="006E3FA9"/>
    <w:rsid w:val="006E4BA0"/>
    <w:rsid w:val="006E72E2"/>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1466"/>
    <w:rsid w:val="007426AA"/>
    <w:rsid w:val="00742AB9"/>
    <w:rsid w:val="00751A6A"/>
    <w:rsid w:val="00754FBF"/>
    <w:rsid w:val="007709EF"/>
    <w:rsid w:val="00773414"/>
    <w:rsid w:val="00783559"/>
    <w:rsid w:val="0079551B"/>
    <w:rsid w:val="00797AA5"/>
    <w:rsid w:val="007A26BD"/>
    <w:rsid w:val="007A4105"/>
    <w:rsid w:val="007B4503"/>
    <w:rsid w:val="007C23B5"/>
    <w:rsid w:val="007C406E"/>
    <w:rsid w:val="007C5183"/>
    <w:rsid w:val="007C7573"/>
    <w:rsid w:val="007C75C0"/>
    <w:rsid w:val="007D3286"/>
    <w:rsid w:val="007E2B20"/>
    <w:rsid w:val="007E2B88"/>
    <w:rsid w:val="007E5A9A"/>
    <w:rsid w:val="007F04A2"/>
    <w:rsid w:val="007F1EF7"/>
    <w:rsid w:val="007F510A"/>
    <w:rsid w:val="007F5331"/>
    <w:rsid w:val="00800CCA"/>
    <w:rsid w:val="00801687"/>
    <w:rsid w:val="00806120"/>
    <w:rsid w:val="00810C93"/>
    <w:rsid w:val="00812028"/>
    <w:rsid w:val="00812DD8"/>
    <w:rsid w:val="00813082"/>
    <w:rsid w:val="008131C3"/>
    <w:rsid w:val="00814D03"/>
    <w:rsid w:val="00821FC1"/>
    <w:rsid w:val="00823AE2"/>
    <w:rsid w:val="00826B72"/>
    <w:rsid w:val="0083178B"/>
    <w:rsid w:val="00833695"/>
    <w:rsid w:val="008336B7"/>
    <w:rsid w:val="00833A8E"/>
    <w:rsid w:val="008373E1"/>
    <w:rsid w:val="00842CD8"/>
    <w:rsid w:val="008431FA"/>
    <w:rsid w:val="008455B9"/>
    <w:rsid w:val="00846BAA"/>
    <w:rsid w:val="00847444"/>
    <w:rsid w:val="008547BA"/>
    <w:rsid w:val="008553C7"/>
    <w:rsid w:val="00857FEB"/>
    <w:rsid w:val="008601AF"/>
    <w:rsid w:val="00872271"/>
    <w:rsid w:val="00883137"/>
    <w:rsid w:val="008864A4"/>
    <w:rsid w:val="008A1F5D"/>
    <w:rsid w:val="008A28F5"/>
    <w:rsid w:val="008A2AC0"/>
    <w:rsid w:val="008B1198"/>
    <w:rsid w:val="008B3471"/>
    <w:rsid w:val="008B3929"/>
    <w:rsid w:val="008B4125"/>
    <w:rsid w:val="008B4CB3"/>
    <w:rsid w:val="008B567B"/>
    <w:rsid w:val="008B7B24"/>
    <w:rsid w:val="008C29E3"/>
    <w:rsid w:val="008C356D"/>
    <w:rsid w:val="008D47F1"/>
    <w:rsid w:val="008E0B3F"/>
    <w:rsid w:val="008E49AD"/>
    <w:rsid w:val="008E698E"/>
    <w:rsid w:val="008F2584"/>
    <w:rsid w:val="008F3246"/>
    <w:rsid w:val="008F3C1B"/>
    <w:rsid w:val="008F508C"/>
    <w:rsid w:val="008F626F"/>
    <w:rsid w:val="0090271B"/>
    <w:rsid w:val="00910642"/>
    <w:rsid w:val="00910DDF"/>
    <w:rsid w:val="009143D7"/>
    <w:rsid w:val="00920CC4"/>
    <w:rsid w:val="00921946"/>
    <w:rsid w:val="009229F6"/>
    <w:rsid w:val="00930B13"/>
    <w:rsid w:val="009311C8"/>
    <w:rsid w:val="00933376"/>
    <w:rsid w:val="00933A2F"/>
    <w:rsid w:val="00941741"/>
    <w:rsid w:val="009417C7"/>
    <w:rsid w:val="00962113"/>
    <w:rsid w:val="009716D8"/>
    <w:rsid w:val="009718F9"/>
    <w:rsid w:val="00972FB9"/>
    <w:rsid w:val="00975112"/>
    <w:rsid w:val="00975E65"/>
    <w:rsid w:val="00981768"/>
    <w:rsid w:val="00983E8F"/>
    <w:rsid w:val="009850B1"/>
    <w:rsid w:val="0098788A"/>
    <w:rsid w:val="00994FDA"/>
    <w:rsid w:val="009A31BF"/>
    <w:rsid w:val="009A3B71"/>
    <w:rsid w:val="009A60D3"/>
    <w:rsid w:val="009A61BC"/>
    <w:rsid w:val="009B0138"/>
    <w:rsid w:val="009B016E"/>
    <w:rsid w:val="009B0EC1"/>
    <w:rsid w:val="009B0FE9"/>
    <w:rsid w:val="009B173A"/>
    <w:rsid w:val="009C3F20"/>
    <w:rsid w:val="009C7CA1"/>
    <w:rsid w:val="009D043D"/>
    <w:rsid w:val="009E2051"/>
    <w:rsid w:val="009F3259"/>
    <w:rsid w:val="009F3567"/>
    <w:rsid w:val="00A056DE"/>
    <w:rsid w:val="00A128AD"/>
    <w:rsid w:val="00A21E76"/>
    <w:rsid w:val="00A23BC8"/>
    <w:rsid w:val="00A25812"/>
    <w:rsid w:val="00A26460"/>
    <w:rsid w:val="00A30E68"/>
    <w:rsid w:val="00A31933"/>
    <w:rsid w:val="00A329D2"/>
    <w:rsid w:val="00A34AA0"/>
    <w:rsid w:val="00A359BC"/>
    <w:rsid w:val="00A3715C"/>
    <w:rsid w:val="00A41FE2"/>
    <w:rsid w:val="00A452B0"/>
    <w:rsid w:val="00A46FEF"/>
    <w:rsid w:val="00A47948"/>
    <w:rsid w:val="00A50CF6"/>
    <w:rsid w:val="00A520A2"/>
    <w:rsid w:val="00A54BCC"/>
    <w:rsid w:val="00A56946"/>
    <w:rsid w:val="00A6170E"/>
    <w:rsid w:val="00A63B8C"/>
    <w:rsid w:val="00A65C9F"/>
    <w:rsid w:val="00A715F8"/>
    <w:rsid w:val="00A75525"/>
    <w:rsid w:val="00A77F6F"/>
    <w:rsid w:val="00A831FD"/>
    <w:rsid w:val="00A83352"/>
    <w:rsid w:val="00A850A2"/>
    <w:rsid w:val="00A91FA3"/>
    <w:rsid w:val="00A927D3"/>
    <w:rsid w:val="00AA7FC9"/>
    <w:rsid w:val="00AB237D"/>
    <w:rsid w:val="00AB5933"/>
    <w:rsid w:val="00AB6E15"/>
    <w:rsid w:val="00AD7058"/>
    <w:rsid w:val="00AE013D"/>
    <w:rsid w:val="00AE11B7"/>
    <w:rsid w:val="00AE7F68"/>
    <w:rsid w:val="00AF2321"/>
    <w:rsid w:val="00AF52F6"/>
    <w:rsid w:val="00AF52FD"/>
    <w:rsid w:val="00AF54A8"/>
    <w:rsid w:val="00AF7237"/>
    <w:rsid w:val="00B0043A"/>
    <w:rsid w:val="00B00D75"/>
    <w:rsid w:val="00B070CB"/>
    <w:rsid w:val="00B12456"/>
    <w:rsid w:val="00B14303"/>
    <w:rsid w:val="00B145F0"/>
    <w:rsid w:val="00B1789C"/>
    <w:rsid w:val="00B2091A"/>
    <w:rsid w:val="00B259C8"/>
    <w:rsid w:val="00B26CCF"/>
    <w:rsid w:val="00B30FC2"/>
    <w:rsid w:val="00B331A2"/>
    <w:rsid w:val="00B41DAD"/>
    <w:rsid w:val="00B425F0"/>
    <w:rsid w:val="00B42DFA"/>
    <w:rsid w:val="00B531DD"/>
    <w:rsid w:val="00B55014"/>
    <w:rsid w:val="00B56B75"/>
    <w:rsid w:val="00B62232"/>
    <w:rsid w:val="00B6450F"/>
    <w:rsid w:val="00B70BF3"/>
    <w:rsid w:val="00B71DC2"/>
    <w:rsid w:val="00B91CFC"/>
    <w:rsid w:val="00B9300F"/>
    <w:rsid w:val="00B93893"/>
    <w:rsid w:val="00BA11F9"/>
    <w:rsid w:val="00BA129E"/>
    <w:rsid w:val="00BA6EB2"/>
    <w:rsid w:val="00BA7E0A"/>
    <w:rsid w:val="00BC3B53"/>
    <w:rsid w:val="00BC3B96"/>
    <w:rsid w:val="00BC4AE3"/>
    <w:rsid w:val="00BC53AC"/>
    <w:rsid w:val="00BC5B28"/>
    <w:rsid w:val="00BC71C2"/>
    <w:rsid w:val="00BE3F88"/>
    <w:rsid w:val="00BE4756"/>
    <w:rsid w:val="00BE5ED9"/>
    <w:rsid w:val="00BE7B41"/>
    <w:rsid w:val="00BF469C"/>
    <w:rsid w:val="00C15A91"/>
    <w:rsid w:val="00C16B38"/>
    <w:rsid w:val="00C206F1"/>
    <w:rsid w:val="00C217E1"/>
    <w:rsid w:val="00C219B1"/>
    <w:rsid w:val="00C31454"/>
    <w:rsid w:val="00C4015B"/>
    <w:rsid w:val="00C40C60"/>
    <w:rsid w:val="00C4387E"/>
    <w:rsid w:val="00C5221D"/>
    <w:rsid w:val="00C5258E"/>
    <w:rsid w:val="00C530C9"/>
    <w:rsid w:val="00C54F6F"/>
    <w:rsid w:val="00C619A7"/>
    <w:rsid w:val="00C73D5F"/>
    <w:rsid w:val="00C8003A"/>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6E9"/>
    <w:rsid w:val="00D0375A"/>
    <w:rsid w:val="00D0609E"/>
    <w:rsid w:val="00D078E1"/>
    <w:rsid w:val="00D100E9"/>
    <w:rsid w:val="00D13139"/>
    <w:rsid w:val="00D14A7A"/>
    <w:rsid w:val="00D17AF8"/>
    <w:rsid w:val="00D21E4B"/>
    <w:rsid w:val="00D23522"/>
    <w:rsid w:val="00D264D6"/>
    <w:rsid w:val="00D33BF0"/>
    <w:rsid w:val="00D33DE0"/>
    <w:rsid w:val="00D33EEA"/>
    <w:rsid w:val="00D36447"/>
    <w:rsid w:val="00D423BA"/>
    <w:rsid w:val="00D42996"/>
    <w:rsid w:val="00D516BE"/>
    <w:rsid w:val="00D5423B"/>
    <w:rsid w:val="00D54F4E"/>
    <w:rsid w:val="00D56B62"/>
    <w:rsid w:val="00D604B3"/>
    <w:rsid w:val="00D60BA4"/>
    <w:rsid w:val="00D62419"/>
    <w:rsid w:val="00D706D3"/>
    <w:rsid w:val="00D75078"/>
    <w:rsid w:val="00D77870"/>
    <w:rsid w:val="00D80977"/>
    <w:rsid w:val="00D80CCE"/>
    <w:rsid w:val="00D86EEA"/>
    <w:rsid w:val="00D87D03"/>
    <w:rsid w:val="00D916CE"/>
    <w:rsid w:val="00D95C88"/>
    <w:rsid w:val="00D97B2E"/>
    <w:rsid w:val="00DA1FAE"/>
    <w:rsid w:val="00DA241E"/>
    <w:rsid w:val="00DA3EF1"/>
    <w:rsid w:val="00DA628D"/>
    <w:rsid w:val="00DA726B"/>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5BE9"/>
    <w:rsid w:val="00E51469"/>
    <w:rsid w:val="00E5147C"/>
    <w:rsid w:val="00E548AF"/>
    <w:rsid w:val="00E634E3"/>
    <w:rsid w:val="00E717C4"/>
    <w:rsid w:val="00E721A3"/>
    <w:rsid w:val="00E77E18"/>
    <w:rsid w:val="00E77F89"/>
    <w:rsid w:val="00E80330"/>
    <w:rsid w:val="00E806C5"/>
    <w:rsid w:val="00E80E71"/>
    <w:rsid w:val="00E850D3"/>
    <w:rsid w:val="00E853D6"/>
    <w:rsid w:val="00E876B9"/>
    <w:rsid w:val="00E93597"/>
    <w:rsid w:val="00EB561F"/>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0C33"/>
    <w:rsid w:val="00F61569"/>
    <w:rsid w:val="00F61A72"/>
    <w:rsid w:val="00F62B67"/>
    <w:rsid w:val="00F66F13"/>
    <w:rsid w:val="00F74073"/>
    <w:rsid w:val="00F75603"/>
    <w:rsid w:val="00F845B4"/>
    <w:rsid w:val="00F8713B"/>
    <w:rsid w:val="00F90A14"/>
    <w:rsid w:val="00F915D5"/>
    <w:rsid w:val="00F93F9E"/>
    <w:rsid w:val="00FA1D86"/>
    <w:rsid w:val="00FA2CD7"/>
    <w:rsid w:val="00FB06ED"/>
    <w:rsid w:val="00FC02F0"/>
    <w:rsid w:val="00FC3165"/>
    <w:rsid w:val="00FC36AB"/>
    <w:rsid w:val="00FC4300"/>
    <w:rsid w:val="00FC7F66"/>
    <w:rsid w:val="00FD5776"/>
    <w:rsid w:val="00FD7820"/>
    <w:rsid w:val="00FE1CB6"/>
    <w:rsid w:val="00FE486B"/>
    <w:rsid w:val="00FE4F08"/>
    <w:rsid w:val="00FF192E"/>
    <w:rsid w:val="00FF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6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43986"/>
    <w:rPr>
      <w:vertAlign w:val="superscript"/>
    </w:rPr>
  </w:style>
  <w:style w:type="paragraph" w:styleId="Lijstalinea">
    <w:name w:val="List Paragraph"/>
    <w:basedOn w:val="Standaard"/>
    <w:uiPriority w:val="34"/>
    <w:qFormat/>
    <w:rsid w:val="00962113"/>
    <w:pPr>
      <w:ind w:left="720"/>
      <w:contextualSpacing/>
    </w:pPr>
  </w:style>
  <w:style w:type="character" w:styleId="Verwijzingopmerking">
    <w:name w:val="annotation reference"/>
    <w:basedOn w:val="Standaardalinea-lettertype"/>
    <w:semiHidden/>
    <w:unhideWhenUsed/>
    <w:rsid w:val="00BF469C"/>
    <w:rPr>
      <w:sz w:val="16"/>
      <w:szCs w:val="16"/>
    </w:rPr>
  </w:style>
  <w:style w:type="paragraph" w:styleId="Tekstopmerking">
    <w:name w:val="annotation text"/>
    <w:basedOn w:val="Standaard"/>
    <w:link w:val="TekstopmerkingChar"/>
    <w:unhideWhenUsed/>
    <w:rsid w:val="00BF469C"/>
    <w:pPr>
      <w:spacing w:line="240" w:lineRule="auto"/>
    </w:pPr>
    <w:rPr>
      <w:sz w:val="20"/>
      <w:szCs w:val="20"/>
    </w:rPr>
  </w:style>
  <w:style w:type="character" w:customStyle="1" w:styleId="TekstopmerkingChar">
    <w:name w:val="Tekst opmerking Char"/>
    <w:basedOn w:val="Standaardalinea-lettertype"/>
    <w:link w:val="Tekstopmerking"/>
    <w:rsid w:val="00BF469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F469C"/>
    <w:rPr>
      <w:b/>
      <w:bCs/>
    </w:rPr>
  </w:style>
  <w:style w:type="character" w:customStyle="1" w:styleId="OnderwerpvanopmerkingChar">
    <w:name w:val="Onderwerp van opmerking Char"/>
    <w:basedOn w:val="TekstopmerkingChar"/>
    <w:link w:val="Onderwerpvanopmerking"/>
    <w:semiHidden/>
    <w:rsid w:val="00BF469C"/>
    <w:rPr>
      <w:rFonts w:ascii="Verdana" w:hAnsi="Verdana"/>
      <w:b/>
      <w:bCs/>
      <w:lang w:val="nl-NL" w:eastAsia="nl-NL"/>
    </w:rPr>
  </w:style>
  <w:style w:type="paragraph" w:styleId="Revisie">
    <w:name w:val="Revision"/>
    <w:hidden/>
    <w:uiPriority w:val="99"/>
    <w:semiHidden/>
    <w:rsid w:val="0077341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35249">
      <w:bodyDiv w:val="1"/>
      <w:marLeft w:val="0"/>
      <w:marRight w:val="0"/>
      <w:marTop w:val="0"/>
      <w:marBottom w:val="0"/>
      <w:divBdr>
        <w:top w:val="none" w:sz="0" w:space="0" w:color="auto"/>
        <w:left w:val="none" w:sz="0" w:space="0" w:color="auto"/>
        <w:bottom w:val="none" w:sz="0" w:space="0" w:color="auto"/>
        <w:right w:val="none" w:sz="0" w:space="0" w:color="auto"/>
      </w:divBdr>
    </w:div>
    <w:div w:id="85461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816</ap:Words>
  <ap:Characters>4492</ap:Characters>
  <ap:DocSecurity>0</ap:DocSecurity>
  <ap:Lines>37</ap:Lines>
  <ap:Paragraphs>10</ap:Paragraphs>
  <ap:ScaleCrop>false</ap:ScaleCrop>
  <ap:LinksUpToDate>false</ap:LinksUpToDate>
  <ap:CharactersWithSpaces>5298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2025-06-04T13:04:00.0000000Z</dcterms:created>
  <dcterms:modified xsi:type="dcterms:W3CDTF">2025-06-04T13:06:00.0000000Z</dcterms:modified>
  <dc:description>------------------------</dc:description>
  <dc:subject/>
  <keywords/>
  <version/>
  <category/>
</coreProperties>
</file>