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34EF390" w14:textId="77777777">
        <w:tc>
          <w:tcPr>
            <w:tcW w:w="6379" w:type="dxa"/>
            <w:gridSpan w:val="2"/>
            <w:tcBorders>
              <w:top w:val="nil"/>
              <w:left w:val="nil"/>
              <w:bottom w:val="nil"/>
              <w:right w:val="nil"/>
            </w:tcBorders>
            <w:vAlign w:val="center"/>
          </w:tcPr>
          <w:p w:rsidR="004330ED" w:rsidP="00EA1CE4" w:rsidRDefault="004330ED" w14:paraId="35BAF4F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053A0D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D64435C" w14:textId="77777777">
        <w:trPr>
          <w:cantSplit/>
        </w:trPr>
        <w:tc>
          <w:tcPr>
            <w:tcW w:w="10348" w:type="dxa"/>
            <w:gridSpan w:val="3"/>
            <w:tcBorders>
              <w:top w:val="single" w:color="auto" w:sz="4" w:space="0"/>
              <w:left w:val="nil"/>
              <w:bottom w:val="nil"/>
              <w:right w:val="nil"/>
            </w:tcBorders>
          </w:tcPr>
          <w:p w:rsidR="004330ED" w:rsidP="004A1E29" w:rsidRDefault="004330ED" w14:paraId="06E29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B73710A" w14:textId="77777777">
        <w:trPr>
          <w:cantSplit/>
        </w:trPr>
        <w:tc>
          <w:tcPr>
            <w:tcW w:w="10348" w:type="dxa"/>
            <w:gridSpan w:val="3"/>
            <w:tcBorders>
              <w:top w:val="nil"/>
              <w:left w:val="nil"/>
              <w:bottom w:val="nil"/>
              <w:right w:val="nil"/>
            </w:tcBorders>
          </w:tcPr>
          <w:p w:rsidR="004330ED" w:rsidP="00BF623B" w:rsidRDefault="004330ED" w14:paraId="4A78E845" w14:textId="77777777">
            <w:pPr>
              <w:pStyle w:val="Amendement"/>
              <w:tabs>
                <w:tab w:val="clear" w:pos="3310"/>
                <w:tab w:val="clear" w:pos="3600"/>
              </w:tabs>
              <w:rPr>
                <w:rFonts w:ascii="Times New Roman" w:hAnsi="Times New Roman"/>
                <w:b w:val="0"/>
              </w:rPr>
            </w:pPr>
          </w:p>
        </w:tc>
      </w:tr>
      <w:tr w:rsidR="004330ED" w:rsidTr="00EA1CE4" w14:paraId="25F85483" w14:textId="77777777">
        <w:trPr>
          <w:cantSplit/>
        </w:trPr>
        <w:tc>
          <w:tcPr>
            <w:tcW w:w="10348" w:type="dxa"/>
            <w:gridSpan w:val="3"/>
            <w:tcBorders>
              <w:top w:val="nil"/>
              <w:left w:val="nil"/>
              <w:bottom w:val="single" w:color="auto" w:sz="4" w:space="0"/>
              <w:right w:val="nil"/>
            </w:tcBorders>
          </w:tcPr>
          <w:p w:rsidR="004330ED" w:rsidP="00BF623B" w:rsidRDefault="004330ED" w14:paraId="36C45B88" w14:textId="77777777">
            <w:pPr>
              <w:pStyle w:val="Amendement"/>
              <w:tabs>
                <w:tab w:val="clear" w:pos="3310"/>
                <w:tab w:val="clear" w:pos="3600"/>
              </w:tabs>
              <w:rPr>
                <w:rFonts w:ascii="Times New Roman" w:hAnsi="Times New Roman"/>
              </w:rPr>
            </w:pPr>
          </w:p>
        </w:tc>
      </w:tr>
      <w:tr w:rsidR="004330ED" w:rsidTr="00EA1CE4" w14:paraId="77CBD2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2CEF2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847065D" w14:textId="77777777">
            <w:pPr>
              <w:suppressAutoHyphens/>
              <w:ind w:left="-70"/>
              <w:rPr>
                <w:b/>
              </w:rPr>
            </w:pPr>
          </w:p>
        </w:tc>
      </w:tr>
      <w:tr w:rsidR="003C21AC" w:rsidTr="00EA1CE4" w14:paraId="423B4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42BF1" w14:paraId="615B86AF" w14:textId="1A57D5EC">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042BF1" w:rsidR="003C21AC" w:rsidP="00042BF1" w:rsidRDefault="00042BF1" w14:paraId="0F4AC384" w14:textId="3B05C50B">
            <w:pPr>
              <w:rPr>
                <w:b/>
                <w:bCs/>
                <w:szCs w:val="24"/>
              </w:rPr>
            </w:pPr>
            <w:r w:rsidRPr="00042BF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3C056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1B400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8749859" w14:textId="77777777">
            <w:pPr>
              <w:pStyle w:val="Amendement"/>
              <w:tabs>
                <w:tab w:val="clear" w:pos="3310"/>
                <w:tab w:val="clear" w:pos="3600"/>
              </w:tabs>
              <w:ind w:left="-70"/>
              <w:rPr>
                <w:rFonts w:ascii="Times New Roman" w:hAnsi="Times New Roman"/>
              </w:rPr>
            </w:pPr>
          </w:p>
        </w:tc>
      </w:tr>
      <w:tr w:rsidR="003C21AC" w:rsidTr="00EA1CE4" w14:paraId="1178AA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6D62D8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19D0FEC" w14:textId="77777777">
            <w:pPr>
              <w:pStyle w:val="Amendement"/>
              <w:tabs>
                <w:tab w:val="clear" w:pos="3310"/>
                <w:tab w:val="clear" w:pos="3600"/>
              </w:tabs>
              <w:ind w:left="-70"/>
              <w:rPr>
                <w:rFonts w:ascii="Times New Roman" w:hAnsi="Times New Roman"/>
              </w:rPr>
            </w:pPr>
          </w:p>
        </w:tc>
      </w:tr>
      <w:tr w:rsidR="003C21AC" w:rsidTr="00EA1CE4" w14:paraId="7E71F9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D42FA6D" w14:textId="000731C6">
            <w:pPr>
              <w:pStyle w:val="Amendement"/>
              <w:tabs>
                <w:tab w:val="clear" w:pos="3310"/>
                <w:tab w:val="clear" w:pos="3600"/>
              </w:tabs>
              <w:rPr>
                <w:rFonts w:ascii="Times New Roman" w:hAnsi="Times New Roman"/>
              </w:rPr>
            </w:pPr>
            <w:r w:rsidRPr="00C035D4">
              <w:rPr>
                <w:rFonts w:ascii="Times New Roman" w:hAnsi="Times New Roman"/>
              </w:rPr>
              <w:t xml:space="preserve">Nr. </w:t>
            </w:r>
            <w:r w:rsidR="005C6CD0">
              <w:rPr>
                <w:rFonts w:ascii="Times New Roman" w:hAnsi="Times New Roman"/>
                <w:caps/>
              </w:rPr>
              <w:t>22</w:t>
            </w:r>
          </w:p>
        </w:tc>
        <w:tc>
          <w:tcPr>
            <w:tcW w:w="7371" w:type="dxa"/>
            <w:gridSpan w:val="2"/>
          </w:tcPr>
          <w:p w:rsidRPr="00C035D4" w:rsidR="003C21AC" w:rsidP="006E0971" w:rsidRDefault="003C21AC" w14:paraId="6D8E12BE" w14:textId="0156BB9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C6CD0">
              <w:rPr>
                <w:rFonts w:ascii="Times New Roman" w:hAnsi="Times New Roman"/>
                <w:caps/>
              </w:rPr>
              <w:t>de leden</w:t>
            </w:r>
            <w:r w:rsidRPr="00C035D4">
              <w:rPr>
                <w:rFonts w:ascii="Times New Roman" w:hAnsi="Times New Roman"/>
                <w:caps/>
              </w:rPr>
              <w:t xml:space="preserve"> </w:t>
            </w:r>
            <w:r w:rsidR="00793411">
              <w:rPr>
                <w:rFonts w:ascii="Times New Roman" w:hAnsi="Times New Roman"/>
                <w:caps/>
              </w:rPr>
              <w:t>VERKUIJLEN</w:t>
            </w:r>
            <w:r w:rsidR="005C6CD0">
              <w:rPr>
                <w:rFonts w:ascii="Times New Roman" w:hAnsi="Times New Roman"/>
                <w:caps/>
              </w:rPr>
              <w:t xml:space="preserve"> en DRal</w:t>
            </w:r>
          </w:p>
        </w:tc>
      </w:tr>
      <w:tr w:rsidR="003C21AC" w:rsidTr="00EA1CE4" w14:paraId="03432B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57CEAA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4420192" w14:textId="56A522C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C6CD0">
              <w:rPr>
                <w:rFonts w:ascii="Times New Roman" w:hAnsi="Times New Roman"/>
                <w:b w:val="0"/>
              </w:rPr>
              <w:t>4 juni 2025</w:t>
            </w:r>
          </w:p>
        </w:tc>
      </w:tr>
      <w:tr w:rsidR="00B01BA6" w:rsidTr="00EA1CE4" w14:paraId="5E806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2DD830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6F92154" w14:textId="77777777">
            <w:pPr>
              <w:pStyle w:val="Amendement"/>
              <w:tabs>
                <w:tab w:val="clear" w:pos="3310"/>
                <w:tab w:val="clear" w:pos="3600"/>
              </w:tabs>
              <w:ind w:left="-70"/>
              <w:rPr>
                <w:rFonts w:ascii="Times New Roman" w:hAnsi="Times New Roman"/>
                <w:b w:val="0"/>
              </w:rPr>
            </w:pPr>
          </w:p>
        </w:tc>
      </w:tr>
      <w:tr w:rsidRPr="00EA69AC" w:rsidR="00B01BA6" w:rsidTr="00EA1CE4" w14:paraId="3970B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EE1D9E2" w14:textId="77777777">
            <w:pPr>
              <w:ind w:firstLine="284"/>
            </w:pPr>
            <w:r w:rsidRPr="00EA69AC">
              <w:t>De ondergetekende stelt het volgende amendement voor:</w:t>
            </w:r>
          </w:p>
        </w:tc>
      </w:tr>
    </w:tbl>
    <w:p w:rsidRPr="00EA69AC" w:rsidR="004330ED" w:rsidP="00D774B3" w:rsidRDefault="004330ED" w14:paraId="341A0365" w14:textId="77777777"/>
    <w:p w:rsidR="005B1DCC" w:rsidP="0088452C" w:rsidRDefault="00042BF1" w14:paraId="652C67D0" w14:textId="7766C468">
      <w:pPr>
        <w:ind w:firstLine="284"/>
      </w:pPr>
      <w:r>
        <w:t>In artikel III wordt voor</w:t>
      </w:r>
      <w:r w:rsidR="008E5831">
        <w:t xml:space="preserve"> </w:t>
      </w:r>
      <w:r>
        <w:t xml:space="preserve">onderdeel A een onderdeel </w:t>
      </w:r>
      <w:r w:rsidR="001F0A2F">
        <w:t>in</w:t>
      </w:r>
      <w:r>
        <w:t>gevoegd, luidende:</w:t>
      </w:r>
    </w:p>
    <w:p w:rsidR="00042BF1" w:rsidP="00042BF1" w:rsidRDefault="00042BF1" w14:paraId="521C5BFB" w14:textId="77777777"/>
    <w:p w:rsidR="00042BF1" w:rsidP="00042BF1" w:rsidRDefault="00042BF1" w14:paraId="46BEA302" w14:textId="47C4E235">
      <w:proofErr w:type="spellStart"/>
      <w:r>
        <w:t>aA</w:t>
      </w:r>
      <w:proofErr w:type="spellEnd"/>
    </w:p>
    <w:p w:rsidR="00042BF1" w:rsidP="00042BF1" w:rsidRDefault="00042BF1" w14:paraId="5915FF11" w14:textId="77777777"/>
    <w:p w:rsidR="00CA1CE1" w:rsidP="00042BF1" w:rsidRDefault="00042BF1" w14:paraId="6AB7ACB9" w14:textId="0CB7EC7F">
      <w:r>
        <w:tab/>
        <w:t>In artikel 51e, eerste lid, wordt na “252</w:t>
      </w:r>
      <w:r w:rsidR="0093645F">
        <w:t>,</w:t>
      </w:r>
      <w:r>
        <w:t>” ingevoegd “273fa</w:t>
      </w:r>
      <w:r w:rsidR="00441452">
        <w:t xml:space="preserve"> tot en met </w:t>
      </w:r>
      <w:r>
        <w:t>273g</w:t>
      </w:r>
      <w:r w:rsidR="00441452">
        <w:t>,</w:t>
      </w:r>
      <w:r>
        <w:t>”.</w:t>
      </w:r>
    </w:p>
    <w:p w:rsidR="00CA1CE1" w:rsidP="00042BF1" w:rsidRDefault="00CA1CE1" w14:paraId="3C2293BB" w14:textId="74237537"/>
    <w:p w:rsidRPr="00EA69AC" w:rsidR="003C21AC" w:rsidP="00EA1CE4" w:rsidRDefault="003C21AC" w14:paraId="19013491" w14:textId="77777777">
      <w:pPr>
        <w:rPr>
          <w:b/>
        </w:rPr>
      </w:pPr>
      <w:r w:rsidRPr="00EA69AC">
        <w:rPr>
          <w:b/>
        </w:rPr>
        <w:t>Toelichting</w:t>
      </w:r>
    </w:p>
    <w:p w:rsidR="00265268" w:rsidP="00EA1CE4" w:rsidRDefault="00265268" w14:paraId="4F8D0B55" w14:textId="77777777"/>
    <w:p w:rsidR="00C31966" w:rsidP="00EA1CE4" w:rsidRDefault="00B51FDA" w14:paraId="35E8B2B2" w14:textId="6A3EF0CA">
      <w:r w:rsidRPr="00B51FDA">
        <w:t>Op de met onderhavig wetsvoorstel voorgestelde strafbaarstellingen van</w:t>
      </w:r>
      <w:r>
        <w:t xml:space="preserve"> </w:t>
      </w:r>
      <w:r w:rsidRPr="00B51FDA">
        <w:t>ernstige benadeling (artikel 273fa Sr), voordeeltrekking (artikel 273fb Sr)</w:t>
      </w:r>
      <w:r w:rsidR="00265268">
        <w:t xml:space="preserve"> </w:t>
      </w:r>
      <w:r w:rsidRPr="00B51FDA">
        <w:t xml:space="preserve">en strafbaarstelling prostituant (artikel 273g Sr) staan </w:t>
      </w:r>
      <w:r w:rsidR="00F65597">
        <w:t>gevangenis</w:t>
      </w:r>
      <w:r w:rsidRPr="00B51FDA">
        <w:t>straffen van</w:t>
      </w:r>
      <w:r>
        <w:t xml:space="preserve"> </w:t>
      </w:r>
      <w:r w:rsidRPr="00B51FDA">
        <w:t xml:space="preserve">maximaal zes respectievelijk vier jaar. </w:t>
      </w:r>
      <w:r w:rsidR="00C31966">
        <w:t>Slachtoffers van deze misdrijven kunnen langdurig psychisch en/of lichamelijk beschadigd zijn. Het is richting deze slachtoffers niet uitlegbaar dat zij – in tegenstelling tot slachtoffers van mensenhandel – geen spreekrecht kunnen uitoefenen</w:t>
      </w:r>
      <w:r w:rsidR="007F7845">
        <w:t xml:space="preserve"> en </w:t>
      </w:r>
      <w:r w:rsidR="001116BB">
        <w:t xml:space="preserve">dat </w:t>
      </w:r>
      <w:r w:rsidR="007F7845">
        <w:t>zij</w:t>
      </w:r>
      <w:r w:rsidR="00793411">
        <w:t xml:space="preserve">, als zij </w:t>
      </w:r>
      <w:r w:rsidR="007F7845">
        <w:t>dat wensen</w:t>
      </w:r>
      <w:r w:rsidR="00793411">
        <w:t>,</w:t>
      </w:r>
      <w:r w:rsidR="007F7845">
        <w:t xml:space="preserve"> de rechter niet zelf ter terechtzitting kunnen vertellen wat het misdrijf met hen heeft gedaan. </w:t>
      </w:r>
    </w:p>
    <w:p w:rsidR="007F7845" w:rsidP="00EA1CE4" w:rsidRDefault="007F7845" w14:paraId="6C934476" w14:textId="38990E1B">
      <w:r>
        <w:t>Daarom stel</w:t>
      </w:r>
      <w:r w:rsidR="005C6CD0">
        <w:t>len</w:t>
      </w:r>
      <w:r>
        <w:t xml:space="preserve"> de indiener</w:t>
      </w:r>
      <w:r w:rsidR="005C6CD0">
        <w:t>s</w:t>
      </w:r>
      <w:r>
        <w:t xml:space="preserve"> voor het spreekrecht mogelijk te maken voor slachtoffers van de misdrijven in artikelen 273fa, 273fb en 273g Sr. </w:t>
      </w:r>
    </w:p>
    <w:p w:rsidRPr="00EA69AC" w:rsidR="005B1DCC" w:rsidP="00BF623B" w:rsidRDefault="005B1DCC" w14:paraId="50271042" w14:textId="77777777"/>
    <w:p w:rsidR="00B4708A" w:rsidP="00EA1CE4" w:rsidRDefault="00793411" w14:paraId="05A798FC" w14:textId="0D02F262">
      <w:r>
        <w:t>Verkuijlen</w:t>
      </w:r>
    </w:p>
    <w:p w:rsidRPr="00EA69AC" w:rsidR="005C6CD0" w:rsidP="00EA1CE4" w:rsidRDefault="005C6CD0" w14:paraId="29A0CA1C" w14:textId="7666AFD9">
      <w:r>
        <w:t>Dral</w:t>
      </w:r>
    </w:p>
    <w:sectPr w:rsidRPr="00EA69AC" w:rsidR="005C6CD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6504" w14:textId="77777777" w:rsidR="00192397" w:rsidRDefault="00192397">
      <w:pPr>
        <w:spacing w:line="20" w:lineRule="exact"/>
      </w:pPr>
    </w:p>
  </w:endnote>
  <w:endnote w:type="continuationSeparator" w:id="0">
    <w:p w14:paraId="62100839" w14:textId="77777777" w:rsidR="00192397" w:rsidRDefault="00192397">
      <w:pPr>
        <w:pStyle w:val="Amendement"/>
      </w:pPr>
      <w:r>
        <w:rPr>
          <w:b w:val="0"/>
        </w:rPr>
        <w:t xml:space="preserve"> </w:t>
      </w:r>
    </w:p>
  </w:endnote>
  <w:endnote w:type="continuationNotice" w:id="1">
    <w:p w14:paraId="6DF7E91A" w14:textId="77777777" w:rsidR="00192397" w:rsidRDefault="001923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0BFF" w14:textId="77777777" w:rsidR="00192397" w:rsidRDefault="00192397">
      <w:pPr>
        <w:pStyle w:val="Amendement"/>
      </w:pPr>
      <w:r>
        <w:rPr>
          <w:b w:val="0"/>
        </w:rPr>
        <w:separator/>
      </w:r>
    </w:p>
  </w:footnote>
  <w:footnote w:type="continuationSeparator" w:id="0">
    <w:p w14:paraId="18306CC1" w14:textId="77777777" w:rsidR="00192397" w:rsidRDefault="0019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F1"/>
    <w:rsid w:val="00042BF1"/>
    <w:rsid w:val="0007471A"/>
    <w:rsid w:val="000D17BF"/>
    <w:rsid w:val="001116BB"/>
    <w:rsid w:val="00155276"/>
    <w:rsid w:val="00157CAF"/>
    <w:rsid w:val="001656EE"/>
    <w:rsid w:val="0016653D"/>
    <w:rsid w:val="001764F3"/>
    <w:rsid w:val="00192397"/>
    <w:rsid w:val="001D56AF"/>
    <w:rsid w:val="001E0E21"/>
    <w:rsid w:val="001F0A2F"/>
    <w:rsid w:val="001F3D3D"/>
    <w:rsid w:val="00212E0A"/>
    <w:rsid w:val="002153B0"/>
    <w:rsid w:val="0021777F"/>
    <w:rsid w:val="00241DD0"/>
    <w:rsid w:val="00265268"/>
    <w:rsid w:val="002A0713"/>
    <w:rsid w:val="002D5985"/>
    <w:rsid w:val="003C21AC"/>
    <w:rsid w:val="003C5218"/>
    <w:rsid w:val="003C7876"/>
    <w:rsid w:val="003E2308"/>
    <w:rsid w:val="003E2F98"/>
    <w:rsid w:val="0042574B"/>
    <w:rsid w:val="004330ED"/>
    <w:rsid w:val="00441452"/>
    <w:rsid w:val="00481C91"/>
    <w:rsid w:val="004911E3"/>
    <w:rsid w:val="00497D57"/>
    <w:rsid w:val="004A1E29"/>
    <w:rsid w:val="004A7DD4"/>
    <w:rsid w:val="004B50D8"/>
    <w:rsid w:val="004B5B90"/>
    <w:rsid w:val="00501109"/>
    <w:rsid w:val="00543E8B"/>
    <w:rsid w:val="00562F21"/>
    <w:rsid w:val="005703C9"/>
    <w:rsid w:val="00573979"/>
    <w:rsid w:val="00597703"/>
    <w:rsid w:val="005A6097"/>
    <w:rsid w:val="005B1DCC"/>
    <w:rsid w:val="005B7323"/>
    <w:rsid w:val="005C25B9"/>
    <w:rsid w:val="005C6CD0"/>
    <w:rsid w:val="006267E6"/>
    <w:rsid w:val="006310E6"/>
    <w:rsid w:val="006558D2"/>
    <w:rsid w:val="00672D25"/>
    <w:rsid w:val="006738BC"/>
    <w:rsid w:val="006A7BC9"/>
    <w:rsid w:val="006D3E69"/>
    <w:rsid w:val="006E0971"/>
    <w:rsid w:val="007709F6"/>
    <w:rsid w:val="0078254B"/>
    <w:rsid w:val="00783215"/>
    <w:rsid w:val="00793411"/>
    <w:rsid w:val="007965FC"/>
    <w:rsid w:val="007D2608"/>
    <w:rsid w:val="007F7845"/>
    <w:rsid w:val="008164E5"/>
    <w:rsid w:val="00830081"/>
    <w:rsid w:val="00833307"/>
    <w:rsid w:val="008467D7"/>
    <w:rsid w:val="00852541"/>
    <w:rsid w:val="0086319E"/>
    <w:rsid w:val="00865D47"/>
    <w:rsid w:val="0088452C"/>
    <w:rsid w:val="008D7DCB"/>
    <w:rsid w:val="008E5831"/>
    <w:rsid w:val="009055DB"/>
    <w:rsid w:val="00905ECB"/>
    <w:rsid w:val="009101A7"/>
    <w:rsid w:val="0093645F"/>
    <w:rsid w:val="009568D0"/>
    <w:rsid w:val="0096165D"/>
    <w:rsid w:val="00993E91"/>
    <w:rsid w:val="009A409F"/>
    <w:rsid w:val="009B5845"/>
    <w:rsid w:val="009C0C1F"/>
    <w:rsid w:val="009F4183"/>
    <w:rsid w:val="00A10505"/>
    <w:rsid w:val="00A1288B"/>
    <w:rsid w:val="00A5224C"/>
    <w:rsid w:val="00A53203"/>
    <w:rsid w:val="00A772EB"/>
    <w:rsid w:val="00A81F69"/>
    <w:rsid w:val="00B01BA6"/>
    <w:rsid w:val="00B4708A"/>
    <w:rsid w:val="00B51FDA"/>
    <w:rsid w:val="00BB45FB"/>
    <w:rsid w:val="00BE38A2"/>
    <w:rsid w:val="00BF623B"/>
    <w:rsid w:val="00C035D4"/>
    <w:rsid w:val="00C14B0A"/>
    <w:rsid w:val="00C31966"/>
    <w:rsid w:val="00C679BF"/>
    <w:rsid w:val="00C81BBD"/>
    <w:rsid w:val="00C97B25"/>
    <w:rsid w:val="00CA1CE1"/>
    <w:rsid w:val="00CD3132"/>
    <w:rsid w:val="00CE27CD"/>
    <w:rsid w:val="00D134F3"/>
    <w:rsid w:val="00D47D01"/>
    <w:rsid w:val="00D6718E"/>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18C7"/>
    <w:rsid w:val="00F6559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59EA6"/>
  <w15:docId w15:val="{720A310A-48CE-4E5F-B418-5226C105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573979"/>
    <w:rPr>
      <w:sz w:val="16"/>
      <w:szCs w:val="16"/>
    </w:rPr>
  </w:style>
  <w:style w:type="paragraph" w:styleId="Tekstopmerking">
    <w:name w:val="annotation text"/>
    <w:basedOn w:val="Standaard"/>
    <w:link w:val="TekstopmerkingChar"/>
    <w:unhideWhenUsed/>
    <w:rsid w:val="00573979"/>
    <w:rPr>
      <w:sz w:val="20"/>
    </w:rPr>
  </w:style>
  <w:style w:type="character" w:customStyle="1" w:styleId="TekstopmerkingChar">
    <w:name w:val="Tekst opmerking Char"/>
    <w:basedOn w:val="Standaardalinea-lettertype"/>
    <w:link w:val="Tekstopmerking"/>
    <w:rsid w:val="00573979"/>
  </w:style>
  <w:style w:type="paragraph" w:styleId="Onderwerpvanopmerking">
    <w:name w:val="annotation subject"/>
    <w:basedOn w:val="Tekstopmerking"/>
    <w:next w:val="Tekstopmerking"/>
    <w:link w:val="OnderwerpvanopmerkingChar"/>
    <w:semiHidden/>
    <w:unhideWhenUsed/>
    <w:rsid w:val="00573979"/>
    <w:rPr>
      <w:b/>
      <w:bCs/>
    </w:rPr>
  </w:style>
  <w:style w:type="character" w:customStyle="1" w:styleId="OnderwerpvanopmerkingChar">
    <w:name w:val="Onderwerp van opmerking Char"/>
    <w:basedOn w:val="TekstopmerkingChar"/>
    <w:link w:val="Onderwerpvanopmerking"/>
    <w:semiHidden/>
    <w:rsid w:val="00573979"/>
    <w:rPr>
      <w:b/>
      <w:bCs/>
    </w:rPr>
  </w:style>
  <w:style w:type="paragraph" w:styleId="Revisie">
    <w:name w:val="Revision"/>
    <w:hidden/>
    <w:uiPriority w:val="99"/>
    <w:semiHidden/>
    <w:rsid w:val="00441452"/>
    <w:rPr>
      <w:sz w:val="24"/>
    </w:rPr>
  </w:style>
  <w:style w:type="character" w:styleId="Hyperlink">
    <w:name w:val="Hyperlink"/>
    <w:basedOn w:val="Standaardalinea-lettertype"/>
    <w:unhideWhenUsed/>
    <w:rsid w:val="00441452"/>
    <w:rPr>
      <w:color w:val="0000FF" w:themeColor="hyperlink"/>
      <w:u w:val="single"/>
    </w:rPr>
  </w:style>
  <w:style w:type="character" w:styleId="Onopgelostemelding">
    <w:name w:val="Unresolved Mention"/>
    <w:basedOn w:val="Standaardalinea-lettertype"/>
    <w:uiPriority w:val="99"/>
    <w:semiHidden/>
    <w:unhideWhenUsed/>
    <w:rsid w:val="0044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207</ap:Words>
  <ap:Characters>1315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2025-06-04T13:15:00.0000000Z</dcterms:created>
  <dcterms:modified xsi:type="dcterms:W3CDTF">2025-06-04T15:08:00.0000000Z</dcterms:modified>
  <dc:description>------------------------</dc:description>
  <dc:subject/>
  <keywords/>
  <version/>
  <category/>
</coreProperties>
</file>