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1EB37768" w14:textId="77777777"/>
    <w:p w:rsidR="00B824BA" w:rsidP="00810C93" w:rsidRDefault="00D64683" w14:paraId="65F88E25" w14:textId="77777777">
      <w:r>
        <w:t>Geachte Voorzitter,</w:t>
      </w:r>
    </w:p>
    <w:p w:rsidR="00D15779" w:rsidP="00810C93" w:rsidRDefault="00D15779" w14:paraId="0B721895" w14:textId="77777777"/>
    <w:p w:rsidR="00D15779" w:rsidP="00810C93" w:rsidRDefault="00E21A85" w14:paraId="4F388EAB" w14:textId="6C4C3023">
      <w:r w:rsidRPr="00E21A85">
        <w:t xml:space="preserve">De vragen van </w:t>
      </w:r>
      <w:r>
        <w:t xml:space="preserve">het lid Dijk </w:t>
      </w:r>
      <w:r w:rsidRPr="00E21A85">
        <w:t xml:space="preserve">over </w:t>
      </w:r>
      <w:r>
        <w:t xml:space="preserve">het bericht dat Sabic verkoop van Chemelot fabrieken overweegt </w:t>
      </w:r>
      <w:r w:rsidRPr="00E21A85">
        <w:t xml:space="preserve">(kenmerk </w:t>
      </w:r>
      <w:r>
        <w:t>2025Z09231</w:t>
      </w:r>
      <w:r w:rsidRPr="00E21A85">
        <w:t xml:space="preserve">) kunnen niet binnen de gebruikelijke termijn worden beantwoord. De reden van uitstel is dat interdepartementale afstemming meer tijd vraagt. Ik zal </w:t>
      </w:r>
      <w:r w:rsidR="003F2D68">
        <w:t>de</w:t>
      </w:r>
      <w:r w:rsidRPr="00E21A85">
        <w:t xml:space="preserve"> Kamer zo spoedig mogelijk de antwoorden op de vragen doen toekomen</w:t>
      </w:r>
      <w:r>
        <w:t>.</w:t>
      </w:r>
    </w:p>
    <w:p w:rsidR="00D15779" w:rsidP="00810C93" w:rsidRDefault="00D15779" w14:paraId="47C61F3F" w14:textId="6C2EDA77"/>
    <w:p w:rsidR="00D15779" w:rsidP="00810C93" w:rsidRDefault="00D15779" w14:paraId="16A987A9" w14:textId="1435A830"/>
    <w:p w:rsidR="00D15779" w:rsidP="00810C93" w:rsidRDefault="00D15779" w14:paraId="00C614B9" w14:textId="77777777"/>
    <w:p w:rsidRPr="00230238" w:rsidR="005D32D1" w:rsidP="00D15779" w:rsidRDefault="00D64683" w14:paraId="3B5EEFD0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D64683" w14:paraId="4422C020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4FA0" w14:textId="77777777" w:rsidR="0050525E" w:rsidRDefault="0050525E">
      <w:r>
        <w:separator/>
      </w:r>
    </w:p>
    <w:p w14:paraId="51CD7F9F" w14:textId="77777777" w:rsidR="0050525E" w:rsidRDefault="0050525E"/>
  </w:endnote>
  <w:endnote w:type="continuationSeparator" w:id="0">
    <w:p w14:paraId="1B2C5686" w14:textId="77777777" w:rsidR="0050525E" w:rsidRDefault="0050525E">
      <w:r>
        <w:continuationSeparator/>
      </w:r>
    </w:p>
    <w:p w14:paraId="0F00228E" w14:textId="77777777" w:rsidR="0050525E" w:rsidRDefault="00505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6C98" w14:textId="77777777" w:rsidR="005C2538" w:rsidRDefault="00D6468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DC6DA3" wp14:editId="6A66FB8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747A5" w14:textId="77777777" w:rsidR="005C2538" w:rsidRPr="005C2538" w:rsidRDefault="00D64683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C6DA3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2747A5" w14:textId="77777777" w:rsidR="005C2538" w:rsidRPr="005C2538" w:rsidRDefault="00D64683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F99F" w14:textId="77777777" w:rsidR="00527BD4" w:rsidRPr="00BC3B53" w:rsidRDefault="00D64683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CD3B73" wp14:editId="5B6E5B7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FF996" w14:textId="77777777" w:rsidR="005C2538" w:rsidRPr="005C2538" w:rsidRDefault="00D64683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D3B73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4FF996" w14:textId="77777777" w:rsidR="005C2538" w:rsidRPr="005C2538" w:rsidRDefault="00D64683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531DFC" w14:paraId="3C394CD4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49FC1856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673E7155" w14:textId="77777777" w:rsidR="006D1737" w:rsidRPr="00645414" w:rsidRDefault="00D64683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618EBEC4" w14:textId="77777777" w:rsidR="006D1737" w:rsidRPr="00645414" w:rsidRDefault="00D64683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D4542D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31DFC" w14:paraId="7686878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17F574" w14:textId="77777777" w:rsidR="00527BD4" w:rsidRDefault="00D64683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A83435F" wp14:editId="38BC481D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BF64D2" w14:textId="77777777" w:rsidR="005C2538" w:rsidRPr="005C2538" w:rsidRDefault="00D64683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C253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83435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62BF64D2" w14:textId="77777777" w:rsidR="005C2538" w:rsidRPr="005C2538" w:rsidRDefault="00D64683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0A3035A4" w14:textId="2C0D9572" w:rsidR="00527BD4" w:rsidRPr="00ED539E" w:rsidRDefault="00D64683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A16DEB">
              <w:t>1</w:t>
            </w:r>
          </w:fldSimple>
        </w:p>
      </w:tc>
    </w:tr>
  </w:tbl>
  <w:p w14:paraId="220A33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C6CD0B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A9D4" w14:textId="77777777" w:rsidR="0050525E" w:rsidRDefault="0050525E">
      <w:r>
        <w:separator/>
      </w:r>
    </w:p>
    <w:p w14:paraId="4FF5EE20" w14:textId="77777777" w:rsidR="0050525E" w:rsidRDefault="0050525E"/>
  </w:footnote>
  <w:footnote w:type="continuationSeparator" w:id="0">
    <w:p w14:paraId="7A774E87" w14:textId="77777777" w:rsidR="0050525E" w:rsidRDefault="0050525E">
      <w:r>
        <w:continuationSeparator/>
      </w:r>
    </w:p>
    <w:p w14:paraId="4E0C8C13" w14:textId="77777777" w:rsidR="0050525E" w:rsidRDefault="00505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31DFC" w14:paraId="6232AF5B" w14:textId="77777777" w:rsidTr="00A50CF6">
      <w:tc>
        <w:tcPr>
          <w:tcW w:w="2156" w:type="dxa"/>
          <w:shd w:val="clear" w:color="auto" w:fill="auto"/>
        </w:tcPr>
        <w:p w14:paraId="258B0B06" w14:textId="77777777" w:rsidR="00527BD4" w:rsidRPr="00624D22" w:rsidRDefault="00D6468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</w:p>
      </w:tc>
    </w:tr>
    <w:tr w:rsidR="00531DFC" w14:paraId="7CF1C5A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D7E2F84" w14:textId="77777777" w:rsidR="00527BD4" w:rsidRPr="005819CE" w:rsidRDefault="00527BD4" w:rsidP="00A50CF6"/>
      </w:tc>
    </w:tr>
    <w:tr w:rsidR="00531DFC" w14:paraId="29EA495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2386451" w14:textId="77777777" w:rsidR="00527BD4" w:rsidRDefault="00527BD4" w:rsidP="003A5290">
          <w:pPr>
            <w:pStyle w:val="Huisstijl-Kopje"/>
          </w:pPr>
        </w:p>
        <w:p w14:paraId="286D70BD" w14:textId="77777777" w:rsidR="00502512" w:rsidRPr="00502512" w:rsidRDefault="00D6468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EZK_DGBI_VI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99203043</w:t>
          </w:r>
        </w:p>
        <w:p w14:paraId="098AB910" w14:textId="77777777" w:rsidR="00527BD4" w:rsidRPr="005819CE" w:rsidRDefault="00527BD4" w:rsidP="00361A56">
          <w:pPr>
            <w:pStyle w:val="Huisstijl-Kopje"/>
          </w:pPr>
        </w:p>
      </w:tc>
    </w:tr>
  </w:tbl>
  <w:p w14:paraId="1C0C871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7A75A32" w14:textId="77777777" w:rsidR="00527BD4" w:rsidRDefault="00527BD4" w:rsidP="008C356D"/>
  <w:p w14:paraId="5A3BE5A9" w14:textId="77777777" w:rsidR="00527BD4" w:rsidRPr="00740712" w:rsidRDefault="00527BD4" w:rsidP="008C356D"/>
  <w:p w14:paraId="46E678C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2B387B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C694348" w14:textId="77777777" w:rsidR="00527BD4" w:rsidRDefault="00527BD4" w:rsidP="004F44C2"/>
  <w:p w14:paraId="3D46DA8D" w14:textId="77777777" w:rsidR="00624D22" w:rsidRDefault="00624D22" w:rsidP="004F44C2"/>
  <w:p w14:paraId="623B324E" w14:textId="77777777" w:rsidR="00624D22" w:rsidRDefault="00624D22" w:rsidP="004F44C2"/>
  <w:p w14:paraId="1405C76F" w14:textId="77777777" w:rsidR="00527BD4" w:rsidRPr="00740712" w:rsidRDefault="00527BD4" w:rsidP="004F44C2"/>
  <w:p w14:paraId="3CC0B2C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31DFC" w14:paraId="44E7E6D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576B43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EBDF73" w14:textId="77777777" w:rsidR="00527BD4" w:rsidRDefault="00D6468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3B85A12" wp14:editId="42643CF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908CF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7BDF8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31DFC" w:rsidRPr="00E75D52" w14:paraId="51D48190" w14:textId="77777777" w:rsidTr="00A50CF6">
      <w:tc>
        <w:tcPr>
          <w:tcW w:w="2160" w:type="dxa"/>
          <w:shd w:val="clear" w:color="auto" w:fill="auto"/>
        </w:tcPr>
        <w:p w14:paraId="263B200D" w14:textId="77777777" w:rsidR="00527BD4" w:rsidRPr="00781DCA" w:rsidRDefault="00D6468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45495CAD" w14:textId="77777777" w:rsidR="00527BD4" w:rsidRPr="00BE5ED9" w:rsidRDefault="00D6468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A753D67" w14:textId="77777777" w:rsidR="00EF495B" w:rsidRDefault="00D6468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EC1691D" w14:textId="77777777" w:rsidR="00EF495B" w:rsidRPr="005B3814" w:rsidRDefault="00D6468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CEA6F6E" w14:textId="77777777" w:rsidR="00EF495B" w:rsidRPr="0079551B" w:rsidRDefault="00D6468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533FCE27" w14:textId="5993B71B" w:rsidR="00527BD4" w:rsidRPr="00D71182" w:rsidRDefault="00527BD4" w:rsidP="00F748E6">
          <w:pPr>
            <w:pStyle w:val="Huisstijl-Adres"/>
            <w:rPr>
              <w:lang w:val="fr-FR"/>
            </w:rPr>
          </w:pPr>
        </w:p>
      </w:tc>
    </w:tr>
    <w:tr w:rsidR="00531DFC" w:rsidRPr="00E75D52" w14:paraId="75F33DD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07B5185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531DFC" w14:paraId="2431C295" w14:textId="77777777" w:rsidTr="00A50CF6">
      <w:tc>
        <w:tcPr>
          <w:tcW w:w="2160" w:type="dxa"/>
          <w:shd w:val="clear" w:color="auto" w:fill="auto"/>
        </w:tcPr>
        <w:p w14:paraId="0F988234" w14:textId="77777777" w:rsidR="000C0163" w:rsidRPr="005819CE" w:rsidRDefault="00D64683" w:rsidP="000C0163">
          <w:pPr>
            <w:pStyle w:val="Huisstijl-Kopje"/>
          </w:pPr>
          <w:r>
            <w:t>Ons kenmerk</w:t>
          </w:r>
        </w:p>
        <w:p w14:paraId="68C7CCBF" w14:textId="4CEE2754" w:rsidR="000C0163" w:rsidRPr="005819CE" w:rsidRDefault="00D64683" w:rsidP="000C0163">
          <w:pPr>
            <w:pStyle w:val="Huisstijl-Gegeven"/>
          </w:pPr>
          <w:r>
            <w:t>EZK_DGBI_VI</w:t>
          </w:r>
          <w:r w:rsidR="00926AE2">
            <w:t xml:space="preserve"> / </w:t>
          </w:r>
          <w:bookmarkStart w:id="0" w:name="_Hlk200013354"/>
          <w:r w:rsidR="00E75D52" w:rsidRPr="00E75D52">
            <w:t>99217421</w:t>
          </w:r>
          <w:bookmarkEnd w:id="0"/>
        </w:p>
        <w:p w14:paraId="54069CA5" w14:textId="77777777" w:rsidR="00527BD4" w:rsidRPr="005819CE" w:rsidRDefault="00D64683" w:rsidP="00A50CF6">
          <w:pPr>
            <w:pStyle w:val="Huisstijl-Kopje"/>
          </w:pPr>
          <w:r>
            <w:t>Uw kenmerk</w:t>
          </w:r>
        </w:p>
        <w:p w14:paraId="1CB436F1" w14:textId="77777777" w:rsidR="00527BD4" w:rsidRPr="005819CE" w:rsidRDefault="00D64683" w:rsidP="00A50CF6">
          <w:pPr>
            <w:pStyle w:val="Huisstijl-Gegeven"/>
          </w:pPr>
          <w:r>
            <w:t xml:space="preserve">2025Z09231 </w:t>
          </w:r>
        </w:p>
        <w:p w14:paraId="1C3479CF" w14:textId="77777777" w:rsidR="00527BD4" w:rsidRPr="005819CE" w:rsidRDefault="00527BD4" w:rsidP="00E75D52">
          <w:pPr>
            <w:pStyle w:val="Huisstijl-Kopje"/>
          </w:pPr>
        </w:p>
      </w:tc>
    </w:tr>
  </w:tbl>
  <w:p w14:paraId="2402937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531DFC" w14:paraId="3497308D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11DF0A34" w14:textId="77777777" w:rsidR="00527BD4" w:rsidRPr="00BC3B53" w:rsidRDefault="00D64683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531DFC" w14:paraId="3AEDB510" w14:textId="77777777" w:rsidTr="00C37826">
      <w:tc>
        <w:tcPr>
          <w:tcW w:w="7371" w:type="dxa"/>
          <w:gridSpan w:val="2"/>
          <w:shd w:val="clear" w:color="auto" w:fill="auto"/>
        </w:tcPr>
        <w:p w14:paraId="272E6BE3" w14:textId="77777777" w:rsidR="00527BD4" w:rsidRPr="00983E8F" w:rsidRDefault="00527BD4" w:rsidP="00A50CF6">
          <w:pPr>
            <w:pStyle w:val="Huisstijl-Rubricering"/>
          </w:pPr>
        </w:p>
      </w:tc>
    </w:tr>
    <w:tr w:rsidR="00531DFC" w14:paraId="5F8CCCF7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4C47F93C" w14:textId="77777777" w:rsidR="00527BD4" w:rsidRDefault="00D64683" w:rsidP="00A50CF6">
          <w:pPr>
            <w:pStyle w:val="Huisstijl-NAW"/>
          </w:pPr>
          <w:r>
            <w:t xml:space="preserve">De Voorzitter van de Tweede Kamer </w:t>
          </w:r>
        </w:p>
        <w:p w14:paraId="00314526" w14:textId="77777777" w:rsidR="00D87195" w:rsidRDefault="00D64683" w:rsidP="00D87195">
          <w:pPr>
            <w:pStyle w:val="Huisstijl-NAW"/>
          </w:pPr>
          <w:r>
            <w:t>der Staten-Generaal</w:t>
          </w:r>
        </w:p>
        <w:p w14:paraId="7D3667D1" w14:textId="77777777" w:rsidR="00EA0F13" w:rsidRDefault="00D6468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B39B2CB" w14:textId="77777777" w:rsidR="00985E56" w:rsidRDefault="00D64683" w:rsidP="00EA0F13">
          <w:r>
            <w:rPr>
              <w:szCs w:val="18"/>
            </w:rPr>
            <w:t>2595 BD  DEN HAAG</w:t>
          </w:r>
        </w:p>
      </w:tc>
    </w:tr>
    <w:tr w:rsidR="00531DFC" w14:paraId="14354E2A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37A01AE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31DFC" w14:paraId="182F2C19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C045BDA" w14:textId="77777777" w:rsidR="00527BD4" w:rsidRPr="00C37826" w:rsidRDefault="00D6468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E4495AF" w14:textId="09A4601A" w:rsidR="00527BD4" w:rsidRPr="007709EF" w:rsidRDefault="00C643BD" w:rsidP="00CB5A59">
          <w:pPr>
            <w:tabs>
              <w:tab w:val="left" w:pos="2595"/>
            </w:tabs>
          </w:pPr>
          <w:r>
            <w:t>5 juni 2025</w:t>
          </w:r>
        </w:p>
      </w:tc>
    </w:tr>
    <w:tr w:rsidR="00531DFC" w14:paraId="6D534B29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64BB8688" w14:textId="77777777" w:rsidR="00527BD4" w:rsidRPr="00C37826" w:rsidRDefault="00D6468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09250C3E" w14:textId="77777777" w:rsidR="00527BD4" w:rsidRPr="007709EF" w:rsidRDefault="00D64683" w:rsidP="00A50CF6">
          <w:bookmarkStart w:id="1" w:name="_Hlk200013365"/>
          <w:r>
            <w:t>Uitstel beantwoording over het bericht dat Sabic verkoop van Chemelot fabrieken overweegt</w:t>
          </w:r>
          <w:bookmarkEnd w:id="1"/>
        </w:p>
      </w:tc>
    </w:tr>
  </w:tbl>
  <w:p w14:paraId="2F775D4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876278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9FCA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5AD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2A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44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88D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03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887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32B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808D34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76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02E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E3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E6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EE3E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09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FEB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C2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5A922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D821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60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7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CB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C8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69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80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C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568126">
    <w:abstractNumId w:val="10"/>
  </w:num>
  <w:num w:numId="2" w16cid:durableId="7758581">
    <w:abstractNumId w:val="7"/>
  </w:num>
  <w:num w:numId="3" w16cid:durableId="1973946866">
    <w:abstractNumId w:val="6"/>
  </w:num>
  <w:num w:numId="4" w16cid:durableId="2104185436">
    <w:abstractNumId w:val="5"/>
  </w:num>
  <w:num w:numId="5" w16cid:durableId="580452446">
    <w:abstractNumId w:val="4"/>
  </w:num>
  <w:num w:numId="6" w16cid:durableId="2072383847">
    <w:abstractNumId w:val="8"/>
  </w:num>
  <w:num w:numId="7" w16cid:durableId="21638578">
    <w:abstractNumId w:val="3"/>
  </w:num>
  <w:num w:numId="8" w16cid:durableId="190382440">
    <w:abstractNumId w:val="2"/>
  </w:num>
  <w:num w:numId="9" w16cid:durableId="621692657">
    <w:abstractNumId w:val="1"/>
  </w:num>
  <w:num w:numId="10" w16cid:durableId="567302917">
    <w:abstractNumId w:val="0"/>
  </w:num>
  <w:num w:numId="11" w16cid:durableId="1351490560">
    <w:abstractNumId w:val="9"/>
  </w:num>
  <w:num w:numId="12" w16cid:durableId="1849321716">
    <w:abstractNumId w:val="11"/>
  </w:num>
  <w:num w:numId="13" w16cid:durableId="495920833">
    <w:abstractNumId w:val="14"/>
  </w:num>
  <w:num w:numId="14" w16cid:durableId="29495913">
    <w:abstractNumId w:val="12"/>
  </w:num>
  <w:num w:numId="15" w16cid:durableId="156332243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3BDC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2D68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5E"/>
    <w:rsid w:val="00505262"/>
    <w:rsid w:val="00511080"/>
    <w:rsid w:val="00516022"/>
    <w:rsid w:val="00521CEE"/>
    <w:rsid w:val="00524FB4"/>
    <w:rsid w:val="00527BD4"/>
    <w:rsid w:val="00531DFC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027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16DEB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33CA7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6B81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0A5D"/>
    <w:rsid w:val="00C5258E"/>
    <w:rsid w:val="00C530C9"/>
    <w:rsid w:val="00C619A7"/>
    <w:rsid w:val="00C643BD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B5A5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4683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A85"/>
    <w:rsid w:val="00E21DE3"/>
    <w:rsid w:val="00E273C5"/>
    <w:rsid w:val="00E307D1"/>
    <w:rsid w:val="00E3731D"/>
    <w:rsid w:val="00E51469"/>
    <w:rsid w:val="00E573A1"/>
    <w:rsid w:val="00E634E3"/>
    <w:rsid w:val="00E717C4"/>
    <w:rsid w:val="00E75D52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46E8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33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350</ap:Characters>
  <ap:DocSecurity>0</ap:DocSecurity>
  <ap:Lines>2</ap:Lines>
  <ap:Paragraphs>1</ap:Paragraphs>
  <ap:ScaleCrop>false</ap:ScaleCrop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2025-06-05T08:57:00.0000000Z</dcterms:created>
  <dcterms:modified xsi:type="dcterms:W3CDTF">2025-06-05T08:58:00.0000000Z</dcterms:modified>
  <dc:description>------------------------</dc:description>
  <dc:subject/>
  <keywords/>
  <version/>
  <category/>
</coreProperties>
</file>