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32BCC" w14:paraId="3EB9F30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A095DA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5BBEF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32BCC" w14:paraId="336239F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AC4F1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32BCC" w14:paraId="615704C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57474C" w14:textId="77777777"/>
        </w:tc>
      </w:tr>
      <w:tr w:rsidR="00997775" w:rsidTr="00C32BCC" w14:paraId="75B9D1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25F1BC9" w14:textId="77777777"/>
        </w:tc>
      </w:tr>
      <w:tr w:rsidR="00997775" w:rsidTr="00C32BCC" w14:paraId="7ABD4C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A7E3E8" w14:textId="77777777"/>
        </w:tc>
        <w:tc>
          <w:tcPr>
            <w:tcW w:w="7654" w:type="dxa"/>
            <w:gridSpan w:val="2"/>
          </w:tcPr>
          <w:p w:rsidR="00997775" w:rsidRDefault="00997775" w14:paraId="67DF4094" w14:textId="77777777"/>
        </w:tc>
      </w:tr>
      <w:tr w:rsidR="00C32BCC" w:rsidTr="00C32BCC" w14:paraId="520E07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BCC" w:rsidP="00C32BCC" w:rsidRDefault="00C32BCC" w14:paraId="4B3FCDAB" w14:textId="7D95FD0F">
            <w:pPr>
              <w:rPr>
                <w:b/>
              </w:rPr>
            </w:pPr>
            <w:r>
              <w:rPr>
                <w:b/>
              </w:rPr>
              <w:t>36 706</w:t>
            </w:r>
          </w:p>
        </w:tc>
        <w:tc>
          <w:tcPr>
            <w:tcW w:w="7654" w:type="dxa"/>
            <w:gridSpan w:val="2"/>
          </w:tcPr>
          <w:p w:rsidRPr="000F31F2" w:rsidR="00C32BCC" w:rsidP="00C32BCC" w:rsidRDefault="00C32BCC" w14:paraId="69C1FCD9" w14:textId="4D42D8A8">
            <w:pPr>
              <w:rPr>
                <w:b/>
                <w:bCs/>
              </w:rPr>
            </w:pPr>
            <w:r w:rsidRPr="000F31F2">
              <w:rPr>
                <w:b/>
                <w:bCs/>
              </w:rPr>
              <w:t>Wijziging van de Wet inkomstenbelasting 2001 om een tegenbewijsregeling te introduceren bij het bepalen van het belastbare inkomen uit sparen en beleggen (Wet tegenbewijsregeling box 3)</w:t>
            </w:r>
          </w:p>
        </w:tc>
      </w:tr>
      <w:tr w:rsidR="00C32BCC" w:rsidTr="00C32BCC" w14:paraId="551BB0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BCC" w:rsidP="00C32BCC" w:rsidRDefault="00C32BCC" w14:paraId="7F548796" w14:textId="77777777"/>
        </w:tc>
        <w:tc>
          <w:tcPr>
            <w:tcW w:w="7654" w:type="dxa"/>
            <w:gridSpan w:val="2"/>
          </w:tcPr>
          <w:p w:rsidR="00C32BCC" w:rsidP="00C32BCC" w:rsidRDefault="00C32BCC" w14:paraId="68E2852B" w14:textId="77777777"/>
        </w:tc>
      </w:tr>
      <w:tr w:rsidR="00C32BCC" w:rsidTr="00C32BCC" w14:paraId="75E82F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BCC" w:rsidP="00C32BCC" w:rsidRDefault="00C32BCC" w14:paraId="22450A66" w14:textId="77777777"/>
        </w:tc>
        <w:tc>
          <w:tcPr>
            <w:tcW w:w="7654" w:type="dxa"/>
            <w:gridSpan w:val="2"/>
          </w:tcPr>
          <w:p w:rsidR="00C32BCC" w:rsidP="00C32BCC" w:rsidRDefault="00C32BCC" w14:paraId="4DACB6A8" w14:textId="77777777"/>
        </w:tc>
      </w:tr>
      <w:tr w:rsidR="00C32BCC" w:rsidTr="00C32BCC" w14:paraId="295C38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BCC" w:rsidP="00C32BCC" w:rsidRDefault="00C32BCC" w14:paraId="67709E72" w14:textId="5A14B25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F31F2">
              <w:rPr>
                <w:b/>
              </w:rPr>
              <w:t>19</w:t>
            </w:r>
          </w:p>
        </w:tc>
        <w:tc>
          <w:tcPr>
            <w:tcW w:w="7654" w:type="dxa"/>
            <w:gridSpan w:val="2"/>
          </w:tcPr>
          <w:p w:rsidR="00C32BCC" w:rsidP="00C32BCC" w:rsidRDefault="00C32BCC" w14:paraId="667B759F" w14:textId="1FF6451C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0F31F2">
              <w:rPr>
                <w:b/>
              </w:rPr>
              <w:t xml:space="preserve"> DE LEDEN VIJLBRIEF EN STULTIENS</w:t>
            </w:r>
          </w:p>
        </w:tc>
      </w:tr>
      <w:tr w:rsidR="00C32BCC" w:rsidTr="00C32BCC" w14:paraId="7A5D7F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BCC" w:rsidP="00C32BCC" w:rsidRDefault="00C32BCC" w14:paraId="51ED2AAD" w14:textId="77777777"/>
        </w:tc>
        <w:tc>
          <w:tcPr>
            <w:tcW w:w="7654" w:type="dxa"/>
            <w:gridSpan w:val="2"/>
          </w:tcPr>
          <w:p w:rsidR="00C32BCC" w:rsidP="00C32BCC" w:rsidRDefault="00C32BCC" w14:paraId="128B0578" w14:textId="3248968E">
            <w:r>
              <w:t>Voorgesteld 5 juni 2025</w:t>
            </w:r>
          </w:p>
        </w:tc>
      </w:tr>
      <w:tr w:rsidR="00C32BCC" w:rsidTr="00C32BCC" w14:paraId="0556C9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BCC" w:rsidP="00C32BCC" w:rsidRDefault="00C32BCC" w14:paraId="6FE485C3" w14:textId="77777777"/>
        </w:tc>
        <w:tc>
          <w:tcPr>
            <w:tcW w:w="7654" w:type="dxa"/>
            <w:gridSpan w:val="2"/>
          </w:tcPr>
          <w:p w:rsidR="00C32BCC" w:rsidP="00C32BCC" w:rsidRDefault="00C32BCC" w14:paraId="2CEC6E78" w14:textId="77777777"/>
        </w:tc>
      </w:tr>
      <w:tr w:rsidR="00C32BCC" w:rsidTr="00C32BCC" w14:paraId="43F227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BCC" w:rsidP="00C32BCC" w:rsidRDefault="00C32BCC" w14:paraId="6D76B69D" w14:textId="77777777"/>
        </w:tc>
        <w:tc>
          <w:tcPr>
            <w:tcW w:w="7654" w:type="dxa"/>
            <w:gridSpan w:val="2"/>
          </w:tcPr>
          <w:p w:rsidR="00C32BCC" w:rsidP="00C32BCC" w:rsidRDefault="00C32BCC" w14:paraId="7E48A516" w14:textId="7F64D576">
            <w:r>
              <w:t>De Kamer,</w:t>
            </w:r>
          </w:p>
        </w:tc>
      </w:tr>
      <w:tr w:rsidR="00C32BCC" w:rsidTr="00C32BCC" w14:paraId="568FC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BCC" w:rsidP="00C32BCC" w:rsidRDefault="00C32BCC" w14:paraId="3BD55EEF" w14:textId="77777777"/>
        </w:tc>
        <w:tc>
          <w:tcPr>
            <w:tcW w:w="7654" w:type="dxa"/>
            <w:gridSpan w:val="2"/>
          </w:tcPr>
          <w:p w:rsidR="00C32BCC" w:rsidP="00C32BCC" w:rsidRDefault="00C32BCC" w14:paraId="03A7C727" w14:textId="77777777"/>
        </w:tc>
      </w:tr>
      <w:tr w:rsidR="00C32BCC" w:rsidTr="00C32BCC" w14:paraId="31BF37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BCC" w:rsidP="00C32BCC" w:rsidRDefault="00C32BCC" w14:paraId="658C5C3C" w14:textId="77777777"/>
        </w:tc>
        <w:tc>
          <w:tcPr>
            <w:tcW w:w="7654" w:type="dxa"/>
            <w:gridSpan w:val="2"/>
          </w:tcPr>
          <w:p w:rsidR="00C32BCC" w:rsidP="00C32BCC" w:rsidRDefault="00C32BCC" w14:paraId="54BB552B" w14:textId="64D7DD14">
            <w:r>
              <w:t>gehoord de beraadslaging,</w:t>
            </w:r>
          </w:p>
        </w:tc>
      </w:tr>
      <w:tr w:rsidR="00997775" w:rsidTr="00C32BCC" w14:paraId="4251F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C5C946" w14:textId="77777777"/>
        </w:tc>
        <w:tc>
          <w:tcPr>
            <w:tcW w:w="7654" w:type="dxa"/>
            <w:gridSpan w:val="2"/>
          </w:tcPr>
          <w:p w:rsidR="00997775" w:rsidRDefault="00997775" w14:paraId="31C7353B" w14:textId="77777777"/>
        </w:tc>
      </w:tr>
      <w:tr w:rsidR="00997775" w:rsidTr="00C32BCC" w14:paraId="200016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A86F03" w14:textId="77777777"/>
        </w:tc>
        <w:tc>
          <w:tcPr>
            <w:tcW w:w="7654" w:type="dxa"/>
            <w:gridSpan w:val="2"/>
          </w:tcPr>
          <w:p w:rsidR="000F31F2" w:rsidP="000F31F2" w:rsidRDefault="000F31F2" w14:paraId="4FFCCE0E" w14:textId="77777777">
            <w:pPr>
              <w:pStyle w:val="Geenafstand"/>
            </w:pPr>
            <w:r>
              <w:t>van mening dat het onwenselijk is om kleine spaarders en beleggers die tot nu toe niet in box 3 vielen, op te laten draaien voor de rekening van de box 3-tegenvaller;</w:t>
            </w:r>
          </w:p>
          <w:p w:rsidR="000F31F2" w:rsidP="000F31F2" w:rsidRDefault="000F31F2" w14:paraId="5B3164AD" w14:textId="77777777">
            <w:pPr>
              <w:pStyle w:val="Geenafstand"/>
            </w:pPr>
          </w:p>
          <w:p w:rsidR="000F31F2" w:rsidP="000F31F2" w:rsidRDefault="000F31F2" w14:paraId="3079DC42" w14:textId="77777777">
            <w:pPr>
              <w:pStyle w:val="Geenafstand"/>
            </w:pPr>
            <w:r>
              <w:t>constaterende dat dit nu wel gebeurt door de verlaging van het heffingsvrije vermogen in box 3;</w:t>
            </w:r>
          </w:p>
          <w:p w:rsidR="000F31F2" w:rsidP="000F31F2" w:rsidRDefault="000F31F2" w14:paraId="673F57F8" w14:textId="77777777">
            <w:pPr>
              <w:pStyle w:val="Geenafstand"/>
            </w:pPr>
          </w:p>
          <w:p w:rsidR="000F31F2" w:rsidP="000F31F2" w:rsidRDefault="000F31F2" w14:paraId="4E039C67" w14:textId="77777777">
            <w:pPr>
              <w:pStyle w:val="Geenafstand"/>
            </w:pPr>
            <w:r>
              <w:t>verzoekt de regering om voor de behandeling van het Belastingplan 2026 met een alternatieve invulling te komen, bijvoorbeeld door het box 2- of box 3-tarief ietwat te verhogen, of elders binnen de vermogenssfeer dekking te vinden,</w:t>
            </w:r>
          </w:p>
          <w:p w:rsidR="000F31F2" w:rsidP="000F31F2" w:rsidRDefault="000F31F2" w14:paraId="279B734A" w14:textId="77777777">
            <w:pPr>
              <w:pStyle w:val="Geenafstand"/>
            </w:pPr>
          </w:p>
          <w:p w:rsidR="000F31F2" w:rsidP="000F31F2" w:rsidRDefault="000F31F2" w14:paraId="7B93FFBE" w14:textId="77777777">
            <w:pPr>
              <w:pStyle w:val="Geenafstand"/>
            </w:pPr>
            <w:r>
              <w:t>en gaat over tot de orde van de dag.</w:t>
            </w:r>
          </w:p>
          <w:p w:rsidR="000F31F2" w:rsidP="000F31F2" w:rsidRDefault="000F31F2" w14:paraId="26D16F86" w14:textId="77777777">
            <w:pPr>
              <w:pStyle w:val="Geenafstand"/>
            </w:pPr>
          </w:p>
          <w:p w:rsidR="00183580" w:rsidP="000F31F2" w:rsidRDefault="000F31F2" w14:paraId="3E731A0A" w14:textId="77777777">
            <w:pPr>
              <w:pStyle w:val="Geenafstand"/>
            </w:pPr>
            <w:r>
              <w:t xml:space="preserve">Vijlbrief </w:t>
            </w:r>
          </w:p>
          <w:p w:rsidR="00997775" w:rsidP="000F31F2" w:rsidRDefault="000F31F2" w14:paraId="21B7B74F" w14:textId="16971E53">
            <w:pPr>
              <w:pStyle w:val="Geenafstand"/>
            </w:pPr>
            <w:proofErr w:type="spellStart"/>
            <w:r>
              <w:t>Stultiens</w:t>
            </w:r>
            <w:proofErr w:type="spellEnd"/>
          </w:p>
        </w:tc>
      </w:tr>
    </w:tbl>
    <w:p w:rsidR="00997775" w:rsidRDefault="00997775" w14:paraId="3E76E2A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98A3B" w14:textId="77777777" w:rsidR="00C32BCC" w:rsidRDefault="00C32BCC">
      <w:pPr>
        <w:spacing w:line="20" w:lineRule="exact"/>
      </w:pPr>
    </w:p>
  </w:endnote>
  <w:endnote w:type="continuationSeparator" w:id="0">
    <w:p w14:paraId="240D8A47" w14:textId="77777777" w:rsidR="00C32BCC" w:rsidRDefault="00C32BC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492C56" w14:textId="77777777" w:rsidR="00C32BCC" w:rsidRDefault="00C32BC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D1D21" w14:textId="77777777" w:rsidR="00C32BCC" w:rsidRDefault="00C32BC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8A6168C" w14:textId="77777777" w:rsidR="00C32BCC" w:rsidRDefault="00C32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CC"/>
    <w:rsid w:val="000F31F2"/>
    <w:rsid w:val="00133FCE"/>
    <w:rsid w:val="00183580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B5AE3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0534"/>
    <w:rsid w:val="00B511EE"/>
    <w:rsid w:val="00B74E9D"/>
    <w:rsid w:val="00BF5690"/>
    <w:rsid w:val="00C32BCC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EBC25"/>
  <w15:docId w15:val="{42B0995C-3641-4657-A8F5-B421DADC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0F31F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804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2025-06-06T08:16:00.0000000Z</dcterms:created>
  <dcterms:modified xsi:type="dcterms:W3CDTF">2025-06-06T09:13:00.0000000Z</dcterms:modified>
  <dc:description>------------------------</dc:description>
  <dc:subject/>
  <keywords/>
  <version/>
  <category/>
</coreProperties>
</file>