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6B55" w:rsidR="00C96B55" w:rsidRDefault="00BF3565" w14:paraId="0DA7BC57" w14:textId="166C6E05">
      <w:pPr>
        <w:rPr>
          <w:rFonts w:ascii="Calibri" w:hAnsi="Calibri" w:cs="Calibri"/>
        </w:rPr>
      </w:pPr>
      <w:r w:rsidRPr="00C96B55">
        <w:rPr>
          <w:rFonts w:ascii="Calibri" w:hAnsi="Calibri" w:cs="Calibri"/>
        </w:rPr>
        <w:t>33</w:t>
      </w:r>
      <w:r w:rsidRPr="00C96B55" w:rsidR="00C96B55">
        <w:rPr>
          <w:rFonts w:ascii="Calibri" w:hAnsi="Calibri" w:cs="Calibri"/>
        </w:rPr>
        <w:t xml:space="preserve"> </w:t>
      </w:r>
      <w:r w:rsidRPr="00C96B55">
        <w:rPr>
          <w:rFonts w:ascii="Calibri" w:hAnsi="Calibri" w:cs="Calibri"/>
        </w:rPr>
        <w:t>043</w:t>
      </w:r>
      <w:r w:rsidRPr="00C96B55" w:rsidR="00C96B55">
        <w:rPr>
          <w:rFonts w:ascii="Calibri" w:hAnsi="Calibri" w:cs="Calibri"/>
        </w:rPr>
        <w:tab/>
      </w:r>
      <w:r w:rsidRPr="00C96B55" w:rsidR="00C96B55">
        <w:rPr>
          <w:rFonts w:ascii="Calibri" w:hAnsi="Calibri" w:cs="Calibri"/>
        </w:rPr>
        <w:tab/>
        <w:t>Groene economische groei in Nederland (Green Deal)</w:t>
      </w:r>
    </w:p>
    <w:p w:rsidRPr="00C96B55" w:rsidR="00C96B55" w:rsidP="00C96B55" w:rsidRDefault="00C96B55" w14:paraId="6B782F08" w14:textId="3D2CFD81">
      <w:pPr>
        <w:ind w:left="1416" w:hanging="1416"/>
        <w:rPr>
          <w:rFonts w:ascii="Calibri" w:hAnsi="Calibri" w:cs="Calibri"/>
        </w:rPr>
      </w:pPr>
      <w:r w:rsidRPr="00C96B55">
        <w:rPr>
          <w:rFonts w:ascii="Calibri" w:hAnsi="Calibri" w:cs="Calibri"/>
        </w:rPr>
        <w:t xml:space="preserve">Nr. </w:t>
      </w:r>
      <w:r w:rsidRPr="00C96B55" w:rsidR="00BF3565">
        <w:rPr>
          <w:rFonts w:ascii="Calibri" w:hAnsi="Calibri" w:cs="Calibri"/>
        </w:rPr>
        <w:t>116</w:t>
      </w:r>
      <w:r w:rsidRPr="00C96B55">
        <w:rPr>
          <w:rFonts w:ascii="Calibri" w:hAnsi="Calibri" w:cs="Calibri"/>
        </w:rPr>
        <w:tab/>
        <w:t>Brief van de minister van Landbouw, Visserij, Voedselzekerheid en Natuur</w:t>
      </w:r>
    </w:p>
    <w:p w:rsidRPr="00C96B55" w:rsidR="00C96B55" w:rsidP="00C96B55" w:rsidRDefault="00C96B55" w14:paraId="5B9B011E" w14:textId="77777777">
      <w:pPr>
        <w:rPr>
          <w:rFonts w:ascii="Calibri" w:hAnsi="Calibri" w:cs="Calibri"/>
        </w:rPr>
      </w:pPr>
      <w:r w:rsidRPr="00C96B55">
        <w:rPr>
          <w:rFonts w:ascii="Calibri" w:hAnsi="Calibri" w:cs="Calibri"/>
        </w:rPr>
        <w:t>Aan de Voorzitter van de Tweede Kamer der Staten-Generaal</w:t>
      </w:r>
    </w:p>
    <w:p w:rsidRPr="00C96B55" w:rsidR="00BF3565" w:rsidP="00C96B55" w:rsidRDefault="00C96B55" w14:paraId="230C2FE8" w14:textId="796993BF">
      <w:pPr>
        <w:rPr>
          <w:rFonts w:ascii="Calibri" w:hAnsi="Calibri" w:cs="Calibri"/>
        </w:rPr>
      </w:pPr>
      <w:r w:rsidRPr="00C96B55">
        <w:rPr>
          <w:rFonts w:ascii="Calibri" w:hAnsi="Calibri" w:cs="Calibri"/>
        </w:rPr>
        <w:t>Den Haag, 5 juni 2025</w:t>
      </w:r>
      <w:r w:rsidRPr="00C96B55" w:rsidR="00BF3565">
        <w:rPr>
          <w:rFonts w:ascii="Calibri" w:hAnsi="Calibri" w:cs="Calibri"/>
        </w:rPr>
        <w:br/>
      </w:r>
      <w:r w:rsidRPr="00C96B55" w:rsidR="00BF3565">
        <w:rPr>
          <w:rFonts w:ascii="Calibri" w:hAnsi="Calibri" w:cs="Calibri"/>
        </w:rPr>
        <w:br/>
        <w:t xml:space="preserve">Op 26 maart 2025 heeft de vaste commissie voor Landbouw, Visserij, Voedselzekerheid en Natuur met commissiebrief 2025Z04203/2025D12989 verzocht een reactie te geven op de brandbrief van Wakker Dier m.b.t. welzijn van miljarden gekweekte insecten. </w:t>
      </w:r>
    </w:p>
    <w:p w:rsidRPr="00C96B55" w:rsidR="00BF3565" w:rsidP="00BF3565" w:rsidRDefault="00BF3565" w14:paraId="25969327" w14:textId="77777777">
      <w:pPr>
        <w:spacing w:after="0"/>
        <w:rPr>
          <w:rFonts w:ascii="Calibri" w:hAnsi="Calibri" w:cs="Calibri"/>
        </w:rPr>
      </w:pPr>
    </w:p>
    <w:p w:rsidRPr="00C96B55" w:rsidR="00BF3565" w:rsidP="00BF3565" w:rsidRDefault="00BF3565" w14:paraId="1C97F7AB" w14:textId="77777777">
      <w:pPr>
        <w:spacing w:after="0"/>
        <w:rPr>
          <w:rFonts w:ascii="Calibri" w:hAnsi="Calibri" w:cs="Calibri"/>
        </w:rPr>
      </w:pPr>
      <w:r w:rsidRPr="00C96B55">
        <w:rPr>
          <w:rFonts w:ascii="Calibri" w:hAnsi="Calibri" w:cs="Calibri"/>
        </w:rPr>
        <w:t xml:space="preserve">In de bijlage bij deze brief treft u mijn reactie aan op de brandbrief van Wakker Dier. </w:t>
      </w:r>
    </w:p>
    <w:p w:rsidRPr="00C96B55" w:rsidR="00BF3565" w:rsidP="00BF3565" w:rsidRDefault="00BF3565" w14:paraId="0D050CF4" w14:textId="77777777">
      <w:pPr>
        <w:spacing w:after="0"/>
        <w:rPr>
          <w:rFonts w:ascii="Calibri" w:hAnsi="Calibri" w:cs="Calibri"/>
        </w:rPr>
      </w:pPr>
    </w:p>
    <w:p w:rsidRPr="00C96B55" w:rsidR="00BF3565" w:rsidP="00BF3565" w:rsidRDefault="00BF3565" w14:paraId="15CE981A" w14:textId="77777777">
      <w:pPr>
        <w:spacing w:after="0"/>
        <w:rPr>
          <w:rFonts w:ascii="Calibri" w:hAnsi="Calibri" w:cs="Calibri"/>
        </w:rPr>
      </w:pPr>
      <w:r w:rsidRPr="00C96B55">
        <w:rPr>
          <w:rFonts w:ascii="Calibri" w:hAnsi="Calibri" w:cs="Calibri"/>
        </w:rPr>
        <w:t xml:space="preserve">In deze reactie verwijs ik onder meer naar het sectorplan ‘Agenda ontwikkeling en innovatie in de Nederlandse insectenketen 2025-2030’. Graag maak ik hierbij van de gelegenheid gebruik om u dit sectorplan aan te bieden. </w:t>
      </w:r>
    </w:p>
    <w:p w:rsidRPr="00C96B55" w:rsidR="00BF3565" w:rsidP="00BF3565" w:rsidRDefault="00BF3565" w14:paraId="31ADDE69" w14:textId="77777777">
      <w:pPr>
        <w:spacing w:after="0"/>
        <w:rPr>
          <w:rFonts w:ascii="Calibri" w:hAnsi="Calibri" w:cs="Calibri"/>
        </w:rPr>
      </w:pPr>
    </w:p>
    <w:p w:rsidRPr="00C96B55" w:rsidR="00BF3565" w:rsidP="00BF3565" w:rsidRDefault="00BF3565" w14:paraId="763A2820" w14:textId="77777777">
      <w:pPr>
        <w:spacing w:after="0"/>
        <w:rPr>
          <w:rFonts w:ascii="Calibri" w:hAnsi="Calibri" w:cs="Calibri"/>
        </w:rPr>
      </w:pPr>
      <w:r w:rsidRPr="00C96B55">
        <w:rPr>
          <w:rFonts w:ascii="Calibri" w:hAnsi="Calibri" w:cs="Calibri"/>
        </w:rPr>
        <w:t xml:space="preserve">De insectensector is een relatief jonge en nog kleine sector met veel ontwikkeling en potentie. Insecten zijn van nature afvalverwerkers, die organische reststromen kunnen omzetten naar hoogwaardige eiwitten voor bijvoorbeeld diervoeder. Deze sector kan daarom een rol spelen in het vergroten van de circulariteit, voedselzekerheid en duurzamere voedselproductie. </w:t>
      </w:r>
    </w:p>
    <w:p w:rsidRPr="00C96B55" w:rsidR="00BF3565" w:rsidP="00BF3565" w:rsidRDefault="00BF3565" w14:paraId="3022467E" w14:textId="77777777">
      <w:pPr>
        <w:spacing w:after="0"/>
        <w:rPr>
          <w:rFonts w:ascii="Calibri" w:hAnsi="Calibri" w:cs="Calibri"/>
        </w:rPr>
      </w:pPr>
    </w:p>
    <w:p w:rsidRPr="00C96B55" w:rsidR="00BF3565" w:rsidP="00BF3565" w:rsidRDefault="00BF3565" w14:paraId="2DF714C9" w14:textId="77777777">
      <w:pPr>
        <w:spacing w:after="0"/>
        <w:rPr>
          <w:rFonts w:ascii="Calibri" w:hAnsi="Calibri" w:cs="Calibri"/>
        </w:rPr>
      </w:pPr>
      <w:r w:rsidRPr="00C96B55">
        <w:rPr>
          <w:rFonts w:ascii="Calibri" w:hAnsi="Calibri" w:cs="Calibri"/>
        </w:rPr>
        <w:t>Ik heb al eerder aangeven</w:t>
      </w:r>
      <w:r w:rsidRPr="00C96B55">
        <w:rPr>
          <w:rStyle w:val="Voetnootmarkering"/>
          <w:rFonts w:ascii="Calibri" w:hAnsi="Calibri" w:cs="Calibri"/>
        </w:rPr>
        <w:footnoteReference w:id="1"/>
      </w:r>
      <w:r w:rsidRPr="00C96B55">
        <w:rPr>
          <w:rFonts w:ascii="Calibri" w:hAnsi="Calibri" w:cs="Calibri"/>
        </w:rPr>
        <w:t xml:space="preserve"> dat ik de ontwikkeling van deze sector wil faciliteren, maar dat de sectorpartijen zelf een leidende rol hebben bij de ontwikkeling van de insectensector. Aandacht vragen onder andere de gezondheidsrisico’s voor mens en dier, de milieueffecten in vergelijking tot andere (alternatieve) agrarische sectoren en vraagstukken rond het welzijn van insecten. De sector heeft deze uitdaging opgepakt en in vervolg op de sectoragenda 2020-2024 en het hierbij behorende realisatierapport</w:t>
      </w:r>
      <w:r w:rsidRPr="00C96B55">
        <w:rPr>
          <w:rStyle w:val="Voetnootmarkering"/>
          <w:rFonts w:ascii="Calibri" w:hAnsi="Calibri" w:cs="Calibri"/>
        </w:rPr>
        <w:t xml:space="preserve"> </w:t>
      </w:r>
      <w:r w:rsidRPr="00C96B55">
        <w:rPr>
          <w:rStyle w:val="Voetnootmarkering"/>
          <w:rFonts w:ascii="Calibri" w:hAnsi="Calibri" w:cs="Calibri"/>
        </w:rPr>
        <w:footnoteReference w:id="2"/>
      </w:r>
      <w:r w:rsidRPr="00C96B55">
        <w:rPr>
          <w:rFonts w:ascii="Calibri" w:hAnsi="Calibri" w:cs="Calibri"/>
        </w:rPr>
        <w:t xml:space="preserve">, samen met een werkgroep van de verschillende betrokkenen </w:t>
      </w:r>
      <w:r w:rsidRPr="00C96B55">
        <w:rPr>
          <w:rStyle w:val="Voetnootmarkering"/>
          <w:rFonts w:ascii="Calibri" w:hAnsi="Calibri" w:cs="Calibri"/>
        </w:rPr>
        <w:footnoteReference w:id="3"/>
      </w:r>
      <w:r w:rsidRPr="00C96B55">
        <w:rPr>
          <w:rFonts w:ascii="Calibri" w:hAnsi="Calibri" w:cs="Calibri"/>
        </w:rPr>
        <w:t> en mijn ministerie, een visie en agenda gemaakt voor ontwikkeling en innovatie in de Nederlandse insectenketen.</w:t>
      </w:r>
      <w:r w:rsidRPr="00C96B55">
        <w:rPr>
          <w:rStyle w:val="Voetnootmarkering"/>
          <w:rFonts w:ascii="Calibri" w:hAnsi="Calibri" w:cs="Calibri"/>
        </w:rPr>
        <w:footnoteReference w:id="4"/>
      </w:r>
      <w:r w:rsidRPr="00C96B55">
        <w:rPr>
          <w:rFonts w:ascii="Calibri" w:hAnsi="Calibri" w:cs="Calibri"/>
        </w:rPr>
        <w:t> </w:t>
      </w:r>
    </w:p>
    <w:p w:rsidRPr="00C96B55" w:rsidR="00BF3565" w:rsidP="00BF3565" w:rsidRDefault="00BF3565" w14:paraId="7AE521A8" w14:textId="77777777">
      <w:pPr>
        <w:spacing w:after="0"/>
        <w:rPr>
          <w:rFonts w:ascii="Calibri" w:hAnsi="Calibri" w:cs="Calibri"/>
        </w:rPr>
      </w:pPr>
    </w:p>
    <w:p w:rsidRPr="00C96B55" w:rsidR="00BF3565" w:rsidP="00BF3565" w:rsidRDefault="00BF3565" w14:paraId="4349248A" w14:textId="77777777">
      <w:pPr>
        <w:spacing w:after="0"/>
        <w:rPr>
          <w:rFonts w:ascii="Calibri" w:hAnsi="Calibri" w:cs="Calibri"/>
        </w:rPr>
      </w:pPr>
      <w:r w:rsidRPr="00C96B55">
        <w:rPr>
          <w:rFonts w:ascii="Calibri" w:hAnsi="Calibri" w:cs="Calibri"/>
        </w:rPr>
        <w:t>In de agenda zijn stappen gedefinieerd met betrekking tot onder meer kennisontwikkeling m.b.t. insectenwelzijn, aanvullend onderzoek naar de veiligheid van alternatieve reststromen, het verbeteren van kennisdeling en ketensamenwerking, inrichting monitoring en bestrijding van ziekten en plagen in kwekerijen en het economisch perspectief van de sector verder te ontwikkelen. Ook wordt ingezet op communicatie naar de maatschappij en educatie en kennisontwikkeling. Ik waardeer de inzet van de sector om te komen tot dit plan en zal de uitvoering waar nodig en mogelijk faciliteren.</w:t>
      </w:r>
    </w:p>
    <w:p w:rsidRPr="00C96B55" w:rsidR="00BF3565" w:rsidP="00BF3565" w:rsidRDefault="00BF3565" w14:paraId="680B9B5F" w14:textId="77777777">
      <w:pPr>
        <w:spacing w:after="0"/>
        <w:rPr>
          <w:rFonts w:ascii="Calibri" w:hAnsi="Calibri" w:cs="Calibri"/>
        </w:rPr>
      </w:pPr>
    </w:p>
    <w:p w:rsidRPr="00C96B55" w:rsidR="00C96B55" w:rsidP="00C96B55" w:rsidRDefault="00C96B55" w14:paraId="3FF5F87C" w14:textId="7F19DFF6">
      <w:pPr>
        <w:pStyle w:val="Geenafstand"/>
        <w:rPr>
          <w:rFonts w:ascii="Calibri" w:hAnsi="Calibri" w:cs="Calibri"/>
        </w:rPr>
      </w:pPr>
      <w:r w:rsidRPr="00C96B55">
        <w:rPr>
          <w:rFonts w:ascii="Calibri" w:hAnsi="Calibri" w:cs="Calibri"/>
        </w:rPr>
        <w:t>De m</w:t>
      </w:r>
      <w:r w:rsidRPr="00C96B55">
        <w:rPr>
          <w:rFonts w:ascii="Calibri" w:hAnsi="Calibri" w:cs="Calibri"/>
        </w:rPr>
        <w:t>inister van Landbouw, Visserij, Voedselzekerheid en Natuur</w:t>
      </w:r>
      <w:r w:rsidRPr="00C96B55">
        <w:rPr>
          <w:rFonts w:ascii="Calibri" w:hAnsi="Calibri" w:cs="Calibri"/>
        </w:rPr>
        <w:t>,</w:t>
      </w:r>
    </w:p>
    <w:p w:rsidRPr="00C96B55" w:rsidR="00BF3565" w:rsidP="00C96B55" w:rsidRDefault="00BF3565" w14:paraId="5F669253" w14:textId="023B772A">
      <w:pPr>
        <w:pStyle w:val="Geenafstand"/>
        <w:rPr>
          <w:rFonts w:ascii="Calibri" w:hAnsi="Calibri" w:cs="Calibri"/>
        </w:rPr>
      </w:pPr>
      <w:r w:rsidRPr="00C96B55">
        <w:rPr>
          <w:rFonts w:ascii="Calibri" w:hAnsi="Calibri" w:cs="Calibri"/>
        </w:rPr>
        <w:t>F</w:t>
      </w:r>
      <w:r w:rsidRPr="00C96B55" w:rsidR="00C96B55">
        <w:rPr>
          <w:rFonts w:ascii="Calibri" w:hAnsi="Calibri" w:cs="Calibri"/>
        </w:rPr>
        <w:t>.</w:t>
      </w:r>
      <w:r w:rsidRPr="00C96B55">
        <w:rPr>
          <w:rFonts w:ascii="Calibri" w:hAnsi="Calibri" w:cs="Calibri"/>
        </w:rPr>
        <w:t>M</w:t>
      </w:r>
      <w:r w:rsidRPr="00C96B55" w:rsidR="00C96B55">
        <w:rPr>
          <w:rFonts w:ascii="Calibri" w:hAnsi="Calibri" w:cs="Calibri"/>
        </w:rPr>
        <w:t xml:space="preserve">. </w:t>
      </w:r>
      <w:r w:rsidRPr="00C96B55">
        <w:rPr>
          <w:rFonts w:ascii="Calibri" w:hAnsi="Calibri" w:cs="Calibri"/>
        </w:rPr>
        <w:t>Wiersma</w:t>
      </w:r>
    </w:p>
    <w:p w:rsidRPr="00C96B55" w:rsidR="00F80165" w:rsidP="00BF3565" w:rsidRDefault="00F80165" w14:paraId="08BDE8E5" w14:textId="77777777">
      <w:pPr>
        <w:spacing w:after="0"/>
        <w:rPr>
          <w:rFonts w:ascii="Calibri" w:hAnsi="Calibri" w:cs="Calibri"/>
        </w:rPr>
      </w:pPr>
    </w:p>
    <w:sectPr w:rsidRPr="00C96B55" w:rsidR="00F80165" w:rsidSect="00ED43E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A055" w14:textId="77777777" w:rsidR="00BF3565" w:rsidRDefault="00BF3565" w:rsidP="00BF3565">
      <w:pPr>
        <w:spacing w:after="0" w:line="240" w:lineRule="auto"/>
      </w:pPr>
      <w:r>
        <w:separator/>
      </w:r>
    </w:p>
  </w:endnote>
  <w:endnote w:type="continuationSeparator" w:id="0">
    <w:p w14:paraId="0EDDCF23" w14:textId="77777777" w:rsidR="00BF3565" w:rsidRDefault="00BF3565" w:rsidP="00BF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81FE" w14:textId="77777777" w:rsidR="00BF3565" w:rsidRPr="00BF3565" w:rsidRDefault="00BF3565" w:rsidP="00BF35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A6FC" w14:textId="77777777" w:rsidR="00BF3565" w:rsidRPr="00BF3565" w:rsidRDefault="00BF3565" w:rsidP="00BF35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64F3" w14:textId="77777777" w:rsidR="00BF3565" w:rsidRPr="00BF3565" w:rsidRDefault="00BF3565" w:rsidP="00BF35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CD8A2" w14:textId="77777777" w:rsidR="00BF3565" w:rsidRDefault="00BF3565" w:rsidP="00BF3565">
      <w:pPr>
        <w:spacing w:after="0" w:line="240" w:lineRule="auto"/>
      </w:pPr>
      <w:r>
        <w:separator/>
      </w:r>
    </w:p>
  </w:footnote>
  <w:footnote w:type="continuationSeparator" w:id="0">
    <w:p w14:paraId="1BAC108D" w14:textId="77777777" w:rsidR="00BF3565" w:rsidRDefault="00BF3565" w:rsidP="00BF3565">
      <w:pPr>
        <w:spacing w:after="0" w:line="240" w:lineRule="auto"/>
      </w:pPr>
      <w:r>
        <w:continuationSeparator/>
      </w:r>
    </w:p>
  </w:footnote>
  <w:footnote w:id="1">
    <w:p w14:paraId="5B015A81" w14:textId="77777777" w:rsidR="00BF3565" w:rsidRPr="00C96B55" w:rsidRDefault="00BF3565" w:rsidP="00BF3565">
      <w:pPr>
        <w:pStyle w:val="Voetnoottekst"/>
        <w:rPr>
          <w:rFonts w:ascii="Calibri" w:hAnsi="Calibri" w:cs="Calibri"/>
          <w:sz w:val="20"/>
        </w:rPr>
      </w:pPr>
      <w:r w:rsidRPr="00C96B55">
        <w:rPr>
          <w:rStyle w:val="Voetnootmarkering"/>
          <w:rFonts w:ascii="Calibri" w:hAnsi="Calibri" w:cs="Calibri"/>
          <w:sz w:val="20"/>
        </w:rPr>
        <w:footnoteRef/>
      </w:r>
      <w:r w:rsidRPr="00C96B55">
        <w:rPr>
          <w:rFonts w:ascii="Calibri" w:hAnsi="Calibri" w:cs="Calibri"/>
          <w:sz w:val="20"/>
        </w:rPr>
        <w:t xml:space="preserve"> Zie mijn brief van 28 augustus 2018, Kamerstuk 33 043, nr. 96</w:t>
      </w:r>
    </w:p>
  </w:footnote>
  <w:footnote w:id="2">
    <w:p w14:paraId="5DF9E8B8" w14:textId="77777777" w:rsidR="00BF3565" w:rsidRPr="00C96B55" w:rsidRDefault="00BF3565" w:rsidP="00BF3565">
      <w:pPr>
        <w:pStyle w:val="Voetnoottekst"/>
        <w:rPr>
          <w:rFonts w:ascii="Calibri" w:hAnsi="Calibri" w:cs="Calibri"/>
          <w:sz w:val="20"/>
        </w:rPr>
      </w:pPr>
      <w:r w:rsidRPr="00C96B55">
        <w:rPr>
          <w:rStyle w:val="Voetnootmarkering"/>
          <w:rFonts w:ascii="Calibri" w:hAnsi="Calibri" w:cs="Calibri"/>
          <w:sz w:val="20"/>
        </w:rPr>
        <w:footnoteRef/>
      </w:r>
      <w:r w:rsidRPr="00C96B55">
        <w:rPr>
          <w:rFonts w:ascii="Calibri" w:hAnsi="Calibri" w:cs="Calibri"/>
          <w:sz w:val="20"/>
        </w:rPr>
        <w:t xml:space="preserve"> </w:t>
      </w:r>
      <w:hyperlink r:id="rId1" w:history="1">
        <w:r w:rsidRPr="00C96B55">
          <w:rPr>
            <w:rStyle w:val="Hyperlink"/>
            <w:rFonts w:ascii="Calibri" w:hAnsi="Calibri" w:cs="Calibri"/>
            <w:sz w:val="20"/>
          </w:rPr>
          <w:t>https://venik.nl/sectorplan.html</w:t>
        </w:r>
      </w:hyperlink>
      <w:r w:rsidRPr="00C96B55">
        <w:rPr>
          <w:rFonts w:ascii="Calibri" w:hAnsi="Calibri" w:cs="Calibri"/>
          <w:sz w:val="20"/>
        </w:rPr>
        <w:t xml:space="preserve">  &gt;Realisatie rapport sectorplan 2020-2024</w:t>
      </w:r>
    </w:p>
  </w:footnote>
  <w:footnote w:id="3">
    <w:p w14:paraId="5761BD39" w14:textId="77777777" w:rsidR="00BF3565" w:rsidRPr="00C96B55" w:rsidRDefault="00BF3565" w:rsidP="00BF3565">
      <w:pPr>
        <w:pStyle w:val="Voetnoottekst"/>
        <w:rPr>
          <w:rFonts w:ascii="Calibri" w:hAnsi="Calibri" w:cs="Calibri"/>
          <w:sz w:val="20"/>
        </w:rPr>
      </w:pPr>
      <w:r w:rsidRPr="00C96B55">
        <w:rPr>
          <w:rStyle w:val="Voetnootmarkering"/>
          <w:rFonts w:ascii="Calibri" w:hAnsi="Calibri" w:cs="Calibri"/>
          <w:sz w:val="20"/>
        </w:rPr>
        <w:footnoteRef/>
      </w:r>
      <w:r w:rsidRPr="00C96B55">
        <w:rPr>
          <w:rFonts w:ascii="Calibri" w:hAnsi="Calibri" w:cs="Calibri"/>
          <w:sz w:val="20"/>
        </w:rPr>
        <w:t xml:space="preserve"> De leden van de insectencoalitie zijn: Aeres Hogeschool Dronten, Centraal Bureau Levensmiddelenhandel (CBL), HAS Green Academy, International Platform of Insects for Food and Feed (IPIFF), Ministerie van Landbouw, Visserij, Voedselzekerheid en Natuur (LVVN), Nederlandse Vereniging Diervoederindustrie (Nevedi), Nederlandse Voedsel- en Warenautoriteit (NVWA), Network for Insect Knowledge (NIK), Verenigde Nederlandse Insectenkwekers (Venik), Wageningen Bioveterinary Research (WBVR), Wageningen Food Safety Research (WFSR), Wageningen University and Research (WUR), Wageningen Universiteit Food Quality and Design, het Voedingscentrum. De Dierenbescherming is betrokken als adviseur van de insectencoalitie</w:t>
      </w:r>
    </w:p>
  </w:footnote>
  <w:footnote w:id="4">
    <w:p w14:paraId="5BA52080" w14:textId="77777777" w:rsidR="00BF3565" w:rsidRPr="00C96B55" w:rsidRDefault="00BF3565" w:rsidP="00BF3565">
      <w:pPr>
        <w:pStyle w:val="Voetnoottekst"/>
        <w:rPr>
          <w:rFonts w:ascii="Calibri" w:hAnsi="Calibri" w:cs="Calibri"/>
          <w:sz w:val="20"/>
        </w:rPr>
      </w:pPr>
      <w:r w:rsidRPr="00C96B55">
        <w:rPr>
          <w:rStyle w:val="Voetnootmarkering"/>
          <w:rFonts w:ascii="Calibri" w:hAnsi="Calibri" w:cs="Calibri"/>
          <w:sz w:val="20"/>
        </w:rPr>
        <w:footnoteRef/>
      </w:r>
      <w:r w:rsidRPr="00C96B55">
        <w:rPr>
          <w:rFonts w:ascii="Calibri" w:hAnsi="Calibri" w:cs="Calibri"/>
          <w:sz w:val="20"/>
        </w:rPr>
        <w:t xml:space="preserve"> </w:t>
      </w:r>
      <w:hyperlink r:id="rId2" w:history="1">
        <w:r w:rsidRPr="00C96B55">
          <w:rPr>
            <w:rStyle w:val="Hyperlink"/>
            <w:rFonts w:ascii="Calibri" w:hAnsi="Calibri" w:cs="Calibri"/>
            <w:sz w:val="20"/>
          </w:rPr>
          <w:t>https://venik.nl/sectorplan.html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773C" w14:textId="77777777" w:rsidR="00BF3565" w:rsidRPr="00BF3565" w:rsidRDefault="00BF3565" w:rsidP="00BF35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F292" w14:textId="77777777" w:rsidR="00BF3565" w:rsidRPr="00BF3565" w:rsidRDefault="00BF3565" w:rsidP="00BF35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3D79" w14:textId="77777777" w:rsidR="00BF3565" w:rsidRPr="00BF3565" w:rsidRDefault="00BF3565" w:rsidP="00BF35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65"/>
    <w:rsid w:val="001D0DBE"/>
    <w:rsid w:val="0050031A"/>
    <w:rsid w:val="00BF3565"/>
    <w:rsid w:val="00C96B55"/>
    <w:rsid w:val="00EA20A8"/>
    <w:rsid w:val="00ED43E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0CCE"/>
  <w15:chartTrackingRefBased/>
  <w15:docId w15:val="{C021AF56-1AA4-4EE3-A159-CC0A4A68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3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3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35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35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35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35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35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35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35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5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35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35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35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35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35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35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35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3565"/>
    <w:rPr>
      <w:rFonts w:eastAsiaTheme="majorEastAsia" w:cstheme="majorBidi"/>
      <w:color w:val="272727" w:themeColor="text1" w:themeTint="D8"/>
    </w:rPr>
  </w:style>
  <w:style w:type="paragraph" w:styleId="Titel">
    <w:name w:val="Title"/>
    <w:basedOn w:val="Standaard"/>
    <w:next w:val="Standaard"/>
    <w:link w:val="TitelChar"/>
    <w:uiPriority w:val="10"/>
    <w:qFormat/>
    <w:rsid w:val="00BF3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35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35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35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35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3565"/>
    <w:rPr>
      <w:i/>
      <w:iCs/>
      <w:color w:val="404040" w:themeColor="text1" w:themeTint="BF"/>
    </w:rPr>
  </w:style>
  <w:style w:type="paragraph" w:styleId="Lijstalinea">
    <w:name w:val="List Paragraph"/>
    <w:basedOn w:val="Standaard"/>
    <w:uiPriority w:val="34"/>
    <w:qFormat/>
    <w:rsid w:val="00BF3565"/>
    <w:pPr>
      <w:ind w:left="720"/>
      <w:contextualSpacing/>
    </w:pPr>
  </w:style>
  <w:style w:type="character" w:styleId="Intensievebenadrukking">
    <w:name w:val="Intense Emphasis"/>
    <w:basedOn w:val="Standaardalinea-lettertype"/>
    <w:uiPriority w:val="21"/>
    <w:qFormat/>
    <w:rsid w:val="00BF3565"/>
    <w:rPr>
      <w:i/>
      <w:iCs/>
      <w:color w:val="0F4761" w:themeColor="accent1" w:themeShade="BF"/>
    </w:rPr>
  </w:style>
  <w:style w:type="paragraph" w:styleId="Duidelijkcitaat">
    <w:name w:val="Intense Quote"/>
    <w:basedOn w:val="Standaard"/>
    <w:next w:val="Standaard"/>
    <w:link w:val="DuidelijkcitaatChar"/>
    <w:uiPriority w:val="30"/>
    <w:qFormat/>
    <w:rsid w:val="00BF3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3565"/>
    <w:rPr>
      <w:i/>
      <w:iCs/>
      <w:color w:val="0F4761" w:themeColor="accent1" w:themeShade="BF"/>
    </w:rPr>
  </w:style>
  <w:style w:type="character" w:styleId="Intensieveverwijzing">
    <w:name w:val="Intense Reference"/>
    <w:basedOn w:val="Standaardalinea-lettertype"/>
    <w:uiPriority w:val="32"/>
    <w:qFormat/>
    <w:rsid w:val="00BF3565"/>
    <w:rPr>
      <w:b/>
      <w:bCs/>
      <w:smallCaps/>
      <w:color w:val="0F4761" w:themeColor="accent1" w:themeShade="BF"/>
      <w:spacing w:val="5"/>
    </w:rPr>
  </w:style>
  <w:style w:type="paragraph" w:styleId="Koptekst">
    <w:name w:val="header"/>
    <w:basedOn w:val="Standaard"/>
    <w:link w:val="KoptekstChar"/>
    <w:rsid w:val="00BF356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F356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F356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F356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BF356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F3565"/>
    <w:rPr>
      <w:rFonts w:ascii="Verdana" w:hAnsi="Verdana"/>
      <w:noProof/>
      <w:sz w:val="13"/>
      <w:szCs w:val="24"/>
      <w:lang w:eastAsia="nl-NL"/>
    </w:rPr>
  </w:style>
  <w:style w:type="paragraph" w:customStyle="1" w:styleId="Huisstijl-Gegeven">
    <w:name w:val="Huisstijl-Gegeven"/>
    <w:basedOn w:val="Standaard"/>
    <w:link w:val="Huisstijl-GegevenCharChar"/>
    <w:rsid w:val="00BF356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F356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F356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F3565"/>
    <w:rPr>
      <w:color w:val="0000FF"/>
      <w:u w:val="single"/>
    </w:rPr>
  </w:style>
  <w:style w:type="paragraph" w:customStyle="1" w:styleId="Huisstijl-Retouradres">
    <w:name w:val="Huisstijl-Retouradres"/>
    <w:basedOn w:val="Standaard"/>
    <w:uiPriority w:val="99"/>
    <w:rsid w:val="00BF356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F3565"/>
    <w:pPr>
      <w:spacing w:after="0"/>
    </w:pPr>
    <w:rPr>
      <w:b/>
    </w:rPr>
  </w:style>
  <w:style w:type="paragraph" w:customStyle="1" w:styleId="Huisstijl-Paginanummering">
    <w:name w:val="Huisstijl-Paginanummering"/>
    <w:basedOn w:val="Standaard"/>
    <w:rsid w:val="00BF356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BF356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F356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F356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F3565"/>
    <w:rPr>
      <w:vertAlign w:val="superscript"/>
    </w:rPr>
  </w:style>
  <w:style w:type="paragraph" w:styleId="Geenafstand">
    <w:name w:val="No Spacing"/>
    <w:uiPriority w:val="1"/>
    <w:qFormat/>
    <w:rsid w:val="00C96B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venik.nl/sectorplan.html" TargetMode="External"/><Relationship Id="rId1" Type="http://schemas.openxmlformats.org/officeDocument/2006/relationships/hyperlink" Target="https://venik.nl/sectorplan.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383</ap:Words>
  <ap:Characters>2110</ap:Characters>
  <ap:DocSecurity>0</ap:DocSecurity>
  <ap:Lines>17</ap:Lines>
  <ap:Paragraphs>4</ap:Paragraphs>
  <ap:ScaleCrop>false</ap:ScaleCrop>
  <ap:LinksUpToDate>false</ap:LinksUpToDate>
  <ap:CharactersWithSpaces>2489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2025-06-24T10:45:00.0000000Z</dcterms:created>
  <dcterms:modified xsi:type="dcterms:W3CDTF">2025-06-24T10:46:00.0000000Z</dcterms:modified>
  <version/>
  <category/>
</coreProperties>
</file>