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2025Z11550</w:t>
        <w:br/>
      </w:r>
      <w:proofErr w:type="spellEnd"/>
    </w:p>
    <w:p>
      <w:pPr>
        <w:pStyle w:val="Normal"/>
        <w:rPr>
          <w:b w:val="1"/>
          <w:bCs w:val="1"/>
        </w:rPr>
      </w:pPr>
      <w:r w:rsidR="250AE766">
        <w:rPr>
          <w:b w:val="0"/>
          <w:bCs w:val="0"/>
        </w:rPr>
        <w:t>(ingezonden 6 juni 2025)</w:t>
        <w:br/>
      </w:r>
    </w:p>
    <w:p>
      <w:r>
        <w:t xml:space="preserve">Vragen van het lid Mutluer (GroenLinks-PvdA) aan de minister van Justitie en Veiligheid over de politiebegroting</w:t>
      </w:r>
      <w:r>
        <w:br/>
      </w:r>
    </w:p>
    <w:p>
      <w:r>
        <w:t xml:space="preserve"> </w:t>
      </w:r>
      <w:r>
        <w:br/>
      </w:r>
    </w:p>
    <w:p>
      <w:pPr>
        <w:pStyle w:val="ListParagraph"/>
        <w:numPr>
          <w:ilvl w:val="0"/>
          <w:numId w:val="100480250"/>
        </w:numPr>
        <w:ind w:left="360"/>
      </w:pPr>
      <w:r>
        <w:t>Kent u het bericht “Digitalisering zet politiebegroting onder druk: ‘We moeten keuzes maken’”? 1)</w:t>
      </w:r>
      <w:r>
        <w:br/>
      </w:r>
    </w:p>
    <w:p>
      <w:pPr>
        <w:pStyle w:val="ListParagraph"/>
        <w:numPr>
          <w:ilvl w:val="0"/>
          <w:numId w:val="100480250"/>
        </w:numPr>
        <w:ind w:left="360"/>
      </w:pPr>
      <w:r>
        <w:t>Wat is de uitkomst van de doorlichting van de huishouding van de politie die de korpschef op meerdere terreinen heeft laten houden?</w:t>
      </w:r>
      <w:r>
        <w:br/>
      </w:r>
    </w:p>
    <w:p>
      <w:pPr>
        <w:pStyle w:val="ListParagraph"/>
        <w:numPr>
          <w:ilvl w:val="0"/>
          <w:numId w:val="100480250"/>
        </w:numPr>
        <w:ind w:left="360"/>
      </w:pPr>
      <w:r>
        <w:t>Staat de politie naast de financiering van de IT-infrastructuur nog voor andere financiële uitdagingen? Zo ja, welke zijn dat en over welke bedragen gaat het dan?</w:t>
      </w:r>
      <w:r>
        <w:br/>
      </w:r>
    </w:p>
    <w:p>
      <w:pPr>
        <w:pStyle w:val="ListParagraph"/>
        <w:numPr>
          <w:ilvl w:val="0"/>
          <w:numId w:val="100480250"/>
        </w:numPr>
        <w:ind w:left="360"/>
      </w:pPr>
      <w:r>
        <w:t>Hoeveel bedraagt het tussen 2026 en 2029 oplopend exploitatietekort bij de politie? Waardoor wordt dit tekort veroorzaakt? 2)</w:t>
      </w:r>
      <w:r>
        <w:br/>
      </w:r>
    </w:p>
    <w:p>
      <w:pPr>
        <w:pStyle w:val="ListParagraph"/>
        <w:numPr>
          <w:ilvl w:val="0"/>
          <w:numId w:val="100480250"/>
        </w:numPr>
        <w:ind w:left="360"/>
      </w:pPr>
      <w:r>
        <w:t>Hoe wordt dat exploitatietekort opgeheven?</w:t>
      </w:r>
      <w:r>
        <w:br/>
      </w:r>
    </w:p>
    <w:p>
      <w:pPr>
        <w:pStyle w:val="ListParagraph"/>
        <w:numPr>
          <w:ilvl w:val="0"/>
          <w:numId w:val="100480250"/>
        </w:numPr>
        <w:ind w:left="360"/>
      </w:pPr>
      <w:r>
        <w:t>Hoeveel extra middelen zijn er sinds de start van het kabinet-Schoof aan de Nationale Politie beschikbaar gesteld? En welk deel van deze extra middelen voor de politie zijn flexibel inzetbaar, dan wel geoormerkt voor nieuwe prioriteiten?</w:t>
      </w:r>
      <w:r>
        <w:br/>
      </w:r>
    </w:p>
    <w:p>
      <w:pPr>
        <w:pStyle w:val="ListParagraph"/>
        <w:numPr>
          <w:ilvl w:val="0"/>
          <w:numId w:val="100480250"/>
        </w:numPr>
        <w:ind w:left="360"/>
      </w:pPr>
      <w:r>
        <w:t>Deelt u de mening “dat meerjarige financiële stabiliteit in balans met de taken en opgaven van de politie essentieel [is] om te kunnen blijven doen wat de maatschappij van de politie vraagt”? 3) Zo ja, is er op dit moment en in de komende jaren sprake van die stabiliteit en balans? En zo ja, waar blijkt dat uit? Zo nee, wat betekent dat voor de uitvoering van de taken en opgaven van de politie? En zo nee, hoe gaat er wel voor die financiële stabiliteit en balans met de taken en opgaven van de politie gezorgd?</w:t>
      </w:r>
      <w:r>
        <w:br/>
      </w:r>
    </w:p>
    <w:p>
      <w:pPr>
        <w:pStyle w:val="ListParagraph"/>
        <w:numPr>
          <w:ilvl w:val="0"/>
          <w:numId w:val="100480250"/>
        </w:numPr>
        <w:ind w:left="360"/>
      </w:pPr>
      <w:r>
        <w:t>Kunt u bovenstaande vragen tenminste voor het komende commissiedebat over de politie op 2 juli 2025 beantwoorden?</w:t>
      </w:r>
      <w:r>
        <w:br/>
      </w:r>
    </w:p>
    <w:p>
      <w:r>
        <w:t xml:space="preserve"> </w:t>
      </w:r>
      <w:r>
        <w:br/>
      </w:r>
    </w:p>
    <w:p>
      <w:r>
        <w:t xml:space="preserve"> </w:t>
      </w:r>
      <w:r>
        <w:br/>
      </w:r>
    </w:p>
    <w:p>
      <w:r>
        <w:t xml:space="preserve"> </w:t>
      </w:r>
      <w:r>
        <w:br/>
      </w:r>
    </w:p>
    <w:p>
      <w:pPr>
        <w:pStyle w:val="ListParagraph"/>
        <w:numPr>
          <w:ilvl w:val="0"/>
          <w:numId w:val="100480251"/>
        </w:numPr>
        <w:ind w:left="360"/>
      </w:pPr>
      <w:r>
        <w:t>Politie, 7 april 2025, Digitalisering zet politiebegroting onder druk: ‘We moeten keuzes maken’ (www.politie.nl/nieuws/2025/maart/31/eindrapport-iv.html).</w:t>
      </w:r>
      <w:r>
        <w:br/>
      </w:r>
    </w:p>
    <w:p>
      <w:pPr>
        <w:pStyle w:val="ListParagraph"/>
        <w:numPr>
          <w:ilvl w:val="0"/>
          <w:numId w:val="100480251"/>
        </w:numPr>
        <w:ind w:left="360"/>
      </w:pPr>
      <w:r>
        <w:t>Kamerstuk 29628, nr 1254.</w:t>
      </w:r>
      <w:r>
        <w:br/>
      </w:r>
    </w:p>
    <w:p>
      <w:pPr>
        <w:pStyle w:val="ListParagraph"/>
        <w:numPr>
          <w:ilvl w:val="0"/>
          <w:numId w:val="100480251"/>
        </w:numPr>
        <w:ind w:left="360"/>
      </w:pPr>
      <w:r>
        <w:t>Begroting en beheerplan Politie 2025-2029, juli 2024, p. 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