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556263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D7A4F4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83F095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D240FA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50432F8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6657F4B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5B79AFBE" w14:textId="77777777"/>
        </w:tc>
      </w:tr>
      <w:tr w:rsidR="0028220F" w:rsidTr="0065630E" w14:paraId="30E516B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7534759" w14:textId="77777777"/>
        </w:tc>
      </w:tr>
      <w:tr w:rsidR="0028220F" w:rsidTr="0065630E" w14:paraId="01D7CE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FA66910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E197630" w14:textId="77777777">
            <w:pPr>
              <w:rPr>
                <w:b/>
              </w:rPr>
            </w:pPr>
          </w:p>
        </w:tc>
      </w:tr>
      <w:tr w:rsidR="0028220F" w:rsidTr="0065630E" w14:paraId="79F39F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4B1A45" w14:paraId="4F09A969" w14:textId="10E96C0C">
            <w:pPr>
              <w:rPr>
                <w:b/>
              </w:rPr>
            </w:pPr>
            <w:r>
              <w:rPr>
                <w:b/>
              </w:rPr>
              <w:t>36 706</w:t>
            </w:r>
          </w:p>
        </w:tc>
        <w:tc>
          <w:tcPr>
            <w:tcW w:w="8647" w:type="dxa"/>
            <w:gridSpan w:val="2"/>
          </w:tcPr>
          <w:p w:rsidRPr="004B1A45" w:rsidR="0028220F" w:rsidP="0065630E" w:rsidRDefault="004B1A45" w14:paraId="40B4FA50" w14:textId="7BC1A825">
            <w:pPr>
              <w:rPr>
                <w:b/>
                <w:bCs/>
              </w:rPr>
            </w:pPr>
            <w:r w:rsidRPr="004B1A45">
              <w:rPr>
                <w:b/>
                <w:bCs/>
              </w:rPr>
              <w:t>Wijziging van de Wet inkomstenbelasting 2001 om een tegenbewijsregeling te introduceren bij het bepalen van het belastbare inkomen uit sparen en beleggen (Wet tegenbewijsregeling box 3)</w:t>
            </w:r>
          </w:p>
        </w:tc>
      </w:tr>
      <w:tr w:rsidR="0028220F" w:rsidTr="0065630E" w14:paraId="7B7016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2366804" w14:textId="77777777"/>
        </w:tc>
        <w:tc>
          <w:tcPr>
            <w:tcW w:w="8647" w:type="dxa"/>
            <w:gridSpan w:val="2"/>
          </w:tcPr>
          <w:p w:rsidR="0028220F" w:rsidP="0065630E" w:rsidRDefault="0028220F" w14:paraId="4C412D35" w14:textId="77777777"/>
        </w:tc>
      </w:tr>
      <w:tr w:rsidR="0028220F" w:rsidTr="0065630E" w14:paraId="59359A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611B652" w14:textId="77777777"/>
        </w:tc>
        <w:tc>
          <w:tcPr>
            <w:tcW w:w="8647" w:type="dxa"/>
            <w:gridSpan w:val="2"/>
          </w:tcPr>
          <w:p w:rsidR="0028220F" w:rsidP="0065630E" w:rsidRDefault="0028220F" w14:paraId="408C1605" w14:textId="77777777"/>
        </w:tc>
      </w:tr>
      <w:tr w:rsidR="0028220F" w:rsidTr="0065630E" w14:paraId="035E97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87234EA" w14:textId="2E37DEB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E1975">
              <w:rPr>
                <w:b/>
              </w:rPr>
              <w:t>26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064F5BC" w14:textId="6A941FF0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4B1A45">
              <w:rPr>
                <w:b/>
              </w:rPr>
              <w:t>HET LID STOFFER C.S.</w:t>
            </w:r>
          </w:p>
          <w:p w:rsidR="0028220F" w:rsidP="0065630E" w:rsidRDefault="0028220F" w14:paraId="4C340988" w14:textId="6909F3A8">
            <w:pPr>
              <w:rPr>
                <w:b/>
              </w:rPr>
            </w:pPr>
            <w:r>
              <w:t xml:space="preserve">Ter vervanging van die gedrukt onder nr. </w:t>
            </w:r>
            <w:r w:rsidR="004B1A45">
              <w:t>20</w:t>
            </w:r>
          </w:p>
        </w:tc>
      </w:tr>
      <w:tr w:rsidR="0028220F" w:rsidTr="0065630E" w14:paraId="57A823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EDD3ADB" w14:textId="77777777"/>
        </w:tc>
        <w:tc>
          <w:tcPr>
            <w:tcW w:w="8647" w:type="dxa"/>
            <w:gridSpan w:val="2"/>
          </w:tcPr>
          <w:p w:rsidR="0028220F" w:rsidP="0065630E" w:rsidRDefault="0028220F" w14:paraId="6827BDC5" w14:textId="4B460FDF">
            <w:r>
              <w:t xml:space="preserve">Voorgesteld </w:t>
            </w:r>
            <w:r w:rsidR="00BE1975">
              <w:t>12 juni 2025</w:t>
            </w:r>
          </w:p>
        </w:tc>
      </w:tr>
      <w:tr w:rsidR="0028220F" w:rsidTr="0065630E" w14:paraId="36DE2D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856A169" w14:textId="77777777"/>
        </w:tc>
        <w:tc>
          <w:tcPr>
            <w:tcW w:w="8647" w:type="dxa"/>
            <w:gridSpan w:val="2"/>
          </w:tcPr>
          <w:p w:rsidR="0028220F" w:rsidP="0065630E" w:rsidRDefault="0028220F" w14:paraId="5E7B2F9B" w14:textId="77777777"/>
        </w:tc>
      </w:tr>
      <w:tr w:rsidR="0028220F" w:rsidTr="0065630E" w14:paraId="28F391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49082F8" w14:textId="77777777"/>
        </w:tc>
        <w:tc>
          <w:tcPr>
            <w:tcW w:w="8647" w:type="dxa"/>
            <w:gridSpan w:val="2"/>
          </w:tcPr>
          <w:p w:rsidR="0028220F" w:rsidP="0065630E" w:rsidRDefault="0028220F" w14:paraId="36FD27FB" w14:textId="77777777">
            <w:r>
              <w:t>De Kamer,</w:t>
            </w:r>
          </w:p>
        </w:tc>
      </w:tr>
      <w:tr w:rsidR="0028220F" w:rsidTr="0065630E" w14:paraId="704888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31D6E90" w14:textId="77777777"/>
        </w:tc>
        <w:tc>
          <w:tcPr>
            <w:tcW w:w="8647" w:type="dxa"/>
            <w:gridSpan w:val="2"/>
          </w:tcPr>
          <w:p w:rsidR="0028220F" w:rsidP="0065630E" w:rsidRDefault="0028220F" w14:paraId="3B275DDC" w14:textId="77777777"/>
        </w:tc>
      </w:tr>
      <w:tr w:rsidR="0028220F" w:rsidTr="0065630E" w14:paraId="5864F8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9B13BAE" w14:textId="77777777"/>
        </w:tc>
        <w:tc>
          <w:tcPr>
            <w:tcW w:w="8647" w:type="dxa"/>
            <w:gridSpan w:val="2"/>
          </w:tcPr>
          <w:p w:rsidR="0028220F" w:rsidP="0065630E" w:rsidRDefault="0028220F" w14:paraId="0F4B5768" w14:textId="77777777">
            <w:r>
              <w:t>gehoord de beraadslaging,</w:t>
            </w:r>
          </w:p>
        </w:tc>
      </w:tr>
      <w:tr w:rsidR="0028220F" w:rsidTr="0065630E" w14:paraId="140F87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49AC6DC" w14:textId="77777777"/>
        </w:tc>
        <w:tc>
          <w:tcPr>
            <w:tcW w:w="8647" w:type="dxa"/>
            <w:gridSpan w:val="2"/>
          </w:tcPr>
          <w:p w:rsidR="0028220F" w:rsidP="0065630E" w:rsidRDefault="0028220F" w14:paraId="30CBC349" w14:textId="77777777"/>
        </w:tc>
      </w:tr>
      <w:tr w:rsidR="0028220F" w:rsidTr="0065630E" w14:paraId="4A3ADC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2CB84D7" w14:textId="77777777"/>
        </w:tc>
        <w:tc>
          <w:tcPr>
            <w:tcW w:w="8647" w:type="dxa"/>
            <w:gridSpan w:val="2"/>
          </w:tcPr>
          <w:p w:rsidR="004B1A45" w:rsidP="004B1A45" w:rsidRDefault="004B1A45" w14:paraId="3DBC380E" w14:textId="77777777">
            <w:r>
              <w:t>constaterende dat voor rijksmonumenten diverse wettelijke verplichtingen gelden, waaronder een instandhoudingsplicht, met hoge (</w:t>
            </w:r>
            <w:proofErr w:type="spellStart"/>
            <w:r>
              <w:t>onderhouds</w:t>
            </w:r>
            <w:proofErr w:type="spellEnd"/>
            <w:r>
              <w:t>)kosten als gevolg;</w:t>
            </w:r>
          </w:p>
          <w:p w:rsidR="004B1A45" w:rsidP="004B1A45" w:rsidRDefault="004B1A45" w14:paraId="78BF50B1" w14:textId="77777777"/>
          <w:p w:rsidR="004B1A45" w:rsidP="004B1A45" w:rsidRDefault="004B1A45" w14:paraId="5E878DCF" w14:textId="77777777">
            <w:r>
              <w:t>constaterende dat in de Wet tegenbewijsregeling box 3 geen kostenaftrek is opgenomen;</w:t>
            </w:r>
          </w:p>
          <w:p w:rsidR="004B1A45" w:rsidP="004B1A45" w:rsidRDefault="004B1A45" w14:paraId="1158339D" w14:textId="77777777"/>
          <w:p w:rsidR="004B1A45" w:rsidP="004B1A45" w:rsidRDefault="004B1A45" w14:paraId="7FC0D9B6" w14:textId="77777777">
            <w:r>
              <w:t>overwegende dat dit grote gevolgen heeft voor onder andere rijksmonumenten, waaronder het feit dat ook via de tegenbewijsregeling het werkelijk rendement lastig te benaderen is;</w:t>
            </w:r>
          </w:p>
          <w:p w:rsidR="004B1A45" w:rsidP="004B1A45" w:rsidRDefault="004B1A45" w14:paraId="246D067E" w14:textId="77777777"/>
          <w:p w:rsidR="004B1A45" w:rsidP="004B1A45" w:rsidRDefault="004B1A45" w14:paraId="059ECE7E" w14:textId="77777777">
            <w:r>
              <w:t xml:space="preserve">verzoekt de regering te bezien hoe de (fiscale) positie van rijksmonumenten verbeterd kan worden, </w:t>
            </w:r>
          </w:p>
          <w:p w:rsidR="004B1A45" w:rsidP="004B1A45" w:rsidRDefault="004B1A45" w14:paraId="38646C86" w14:textId="77777777"/>
          <w:p w:rsidR="004B1A45" w:rsidP="004B1A45" w:rsidRDefault="004B1A45" w14:paraId="7FA425B8" w14:textId="77777777">
            <w:r>
              <w:t>en gaat over tot de orde van de dag.</w:t>
            </w:r>
          </w:p>
          <w:p w:rsidR="004B1A45" w:rsidP="004B1A45" w:rsidRDefault="004B1A45" w14:paraId="57480A44" w14:textId="77777777"/>
          <w:p w:rsidR="004B1A45" w:rsidP="004B1A45" w:rsidRDefault="004B1A45" w14:paraId="01BEA773" w14:textId="77777777">
            <w:r>
              <w:t xml:space="preserve">Stoffer </w:t>
            </w:r>
          </w:p>
          <w:p w:rsidR="004B1A45" w:rsidP="004B1A45" w:rsidRDefault="004B1A45" w14:paraId="0A2AAAF7" w14:textId="77777777">
            <w:r>
              <w:t>Grinwis</w:t>
            </w:r>
          </w:p>
          <w:p w:rsidR="004B1A45" w:rsidP="004B1A45" w:rsidRDefault="004B1A45" w14:paraId="21ED8473" w14:textId="77777777">
            <w:r>
              <w:t>Vermeer</w:t>
            </w:r>
          </w:p>
          <w:p w:rsidR="0028220F" w:rsidP="004B1A45" w:rsidRDefault="004B1A45" w14:paraId="44B40BF0" w14:textId="2FFEFB86">
            <w:r>
              <w:t>Vijlbrief</w:t>
            </w:r>
          </w:p>
        </w:tc>
      </w:tr>
    </w:tbl>
    <w:p w:rsidRPr="0028220F" w:rsidR="004A4819" w:rsidP="0028220F" w:rsidRDefault="004A4819" w14:paraId="4F1FF922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08173" w14:textId="77777777" w:rsidR="004B1A45" w:rsidRDefault="004B1A45">
      <w:pPr>
        <w:spacing w:line="20" w:lineRule="exact"/>
      </w:pPr>
    </w:p>
  </w:endnote>
  <w:endnote w:type="continuationSeparator" w:id="0">
    <w:p w14:paraId="31DA4196" w14:textId="77777777" w:rsidR="004B1A45" w:rsidRDefault="004B1A4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A5F5FF2" w14:textId="77777777" w:rsidR="004B1A45" w:rsidRDefault="004B1A4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4D4CA" w14:textId="77777777" w:rsidR="004B1A45" w:rsidRDefault="004B1A4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B72493D" w14:textId="77777777" w:rsidR="004B1A45" w:rsidRDefault="004B1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A45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41587"/>
    <w:rsid w:val="003C3FF3"/>
    <w:rsid w:val="0040151F"/>
    <w:rsid w:val="00411194"/>
    <w:rsid w:val="00414BEB"/>
    <w:rsid w:val="00440982"/>
    <w:rsid w:val="00491946"/>
    <w:rsid w:val="004A4819"/>
    <w:rsid w:val="004B1A45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B5699"/>
    <w:rsid w:val="00AE6AD7"/>
    <w:rsid w:val="00BB5485"/>
    <w:rsid w:val="00BB5729"/>
    <w:rsid w:val="00BE1975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753C5"/>
  <w15:docId w15:val="{A8124198-3278-4EFE-9EC8-E7CF6205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897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2025-06-13T08:11:00.0000000Z</dcterms:created>
  <dcterms:modified xsi:type="dcterms:W3CDTF">2025-06-13T08:11:00.0000000Z</dcterms:modified>
  <dc:description>------------------------</dc:description>
  <dc:subject/>
  <keywords/>
  <version/>
  <category/>
</coreProperties>
</file>