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2025Z11640</w:t>
        <w:br/>
      </w:r>
      <w:proofErr w:type="spellEnd"/>
    </w:p>
    <w:p>
      <w:pPr>
        <w:pStyle w:val="Normal"/>
        <w:rPr>
          <w:b w:val="1"/>
          <w:bCs w:val="1"/>
        </w:rPr>
      </w:pPr>
      <w:r w:rsidR="250AE766">
        <w:rPr>
          <w:b w:val="0"/>
          <w:bCs w:val="0"/>
        </w:rPr>
        <w:t>(ingezonden 10 juni 2025)</w:t>
        <w:br/>
      </w:r>
    </w:p>
    <w:p>
      <w:r>
        <w:t xml:space="preserve">Vragen van het lid Teunissen (PvdD) aan de minister van Buitenlandse Zaken over het bericht dat Israël burgers op het schip De Madleen associeert met terroristen en zegt alle nodige maatregelen te nemen tegen het schip en zijn passagiers</w:t>
      </w:r>
      <w:r>
        <w:br/>
      </w:r>
    </w:p>
    <w:p>
      <w:r>
        <w:t xml:space="preserve">1. Bent u ermee bekend dat een internationale groep burgers, waaronder een Nederlandse kapitein, met het schip "Madleen" Gaza nadert met hulpgoederen om de illegale belegering van Gaza te doorbreken en mensen van voedsel te voorzien? 1)</w:t>
      </w:r>
      <w:r>
        <w:br/>
      </w:r>
    </w:p>
    <w:p>
      <w:r>
        <w:t xml:space="preserve">2. Bent u bekend met het bericht van het Israëlische ministerie waarin het de burgers op het schip associeert met terroristen en zegt alle nodige maatregelen te zullen nemen om het schip tegen te houden ook als het schip zich op internationale wateren bevindt? 2)</w:t>
      </w:r>
      <w:r>
        <w:br/>
      </w:r>
    </w:p>
    <w:p>
      <w:r>
        <w:t xml:space="preserve">3. Wat vindt u van deze reactie? Bent u ermee bekend dat de burgers aan boord van de Madleen om hulp vragen van o.a. de Nederlandse regering om ze te beschermen en dat de komende 24 uur cruciaal zijn? 3)</w:t>
      </w:r>
      <w:r>
        <w:br/>
      </w:r>
    </w:p>
    <w:p>
      <w:r>
        <w:t xml:space="preserve">4. Bent u bereid u met spoed in te zetten voor de veiligheid van de Nederlandse burger aan boord van de Madleen en de rest van de burgers daar? Zo nee, waarom laat u onschuldige burgers in de steek?</w:t>
      </w:r>
      <w:r>
        <w:br/>
      </w:r>
    </w:p>
    <w:p>
      <w:r>
        <w:t xml:space="preserve">5. Erkent u dat, ter voorkoming van genocide, kan worden gesteld dat staten gehouden zijn tot het verrichten van een absolute minimuminspanning om maatregelen te nemen die de toegang van noodhulp tot de burgerbevolking waarborgen? Zo ja, welke inspanningen levert Nederland ter ondersteuning van de Madleen, het schip dat noodhulp probeert te leveren aan Gaza? Zo nee, welke praktische inspanningen om noodhulp Gaza in te krijgen levert Nederland op dit moment dan wel?</w:t>
      </w:r>
      <w:r>
        <w:br/>
      </w:r>
    </w:p>
    <w:p>
      <w:r>
        <w:t xml:space="preserve">6. Erkent u dat deze inspanningsverplichting groter is voor Nederland gezien de ‘goede relaties’ die Nederland volgens het kabinet met Israël onderhoudt?</w:t>
      </w:r>
      <w:r>
        <w:br/>
      </w:r>
    </w:p>
    <w:p>
      <w:r>
        <w:t xml:space="preserve">7. Erkent u dat het feit dat burgers zich genoodzaakt voelen om per zeilschip hulpgoederen naar Gaza te brengen, laat zien dat de internationale gemeenschap – Nederland incluis – structureel tekortschiet in het waarborgen van humanitaire toegang tot Gaza?</w:t>
      </w:r>
      <w:r>
        <w:br/>
      </w:r>
    </w:p>
    <w:p>
      <w:r>
        <w:t xml:space="preserve">8. Bent u bereid om zich binnen de Europese Unie hard te maken voor een structurele, door de Verenigde Naties (VN) gecoördineerde humanitaire zee-corridor naar Gaza, waarin ook niet-gouvernementele initiatieven zoals de Gaza Freedom Flotilla bescherming en erkenning krijgen?</w:t>
      </w:r>
      <w:r>
        <w:br/>
      </w:r>
    </w:p>
    <w:p>
      <w:r>
        <w:t xml:space="preserve">9. Welke diplomatieke maatregelen bent u op dit moment aan het voorbereiden voor het geval Israël daadwerkelijk overgaat tot het enteren of tegenhouden van de Madleen in internationale wateren?</w:t>
      </w:r>
      <w:r>
        <w:br/>
      </w:r>
    </w:p>
    <w:p>
      <w:r>
        <w:t xml:space="preserve">10.Bent u bereid het onderscheppen van de Madleen, mocht dat plaatsvinden, krachtig te veroordelen en te pleiten voor internationale sancties of juridische stappen, gezien de ernstige aard van de schending?</w:t>
      </w:r>
      <w:r>
        <w:br/>
      </w:r>
    </w:p>
    <w:p>
      <w:r>
        <w:t xml:space="preserve">11. Wat is uw reactie op de berichten dat de GPS-tracker van de Madleen doelbewust wordt gesaboteerd? Bent u bereid navraag te doen bij Israël of andere betrokken staten over mogelijke betrokkenheid bij deze sabotage?</w:t>
      </w:r>
      <w:r>
        <w:br/>
      </w:r>
    </w:p>
    <w:p>
      <w:r>
        <w:t xml:space="preserve">12. Bent u bereid publiekelijk steun uit te spreken voor het recht van burgers en organisaties om zich vreedzaam in te zetten voor humanitaire doeleinden en solidariteit te tonen met de Palestijnse bevolking, ook als dit betekent dat zij blokkades vreedzaam proberen te doorbreken?</w:t>
      </w:r>
      <w:r>
        <w:br/>
      </w:r>
    </w:p>
    <w:p>
      <w:r>
        <w:t xml:space="preserve">13. Bent u bereid het statement van de VN te ondersteunen waarin wordt gepleit voor het borgen van een veilige doorgang van de Madleen? 4) </w:t>
      </w:r>
      <w:r>
        <w:br/>
      </w:r>
    </w:p>
    <w:p>
      <w:r>
        <w:t xml:space="preserve">14. Bent u bereid deze vragen binnen 24 uur te beantwoorden gezien de noodsituatie?</w:t>
      </w:r>
      <w:r>
        <w:br/>
      </w:r>
    </w:p>
    <w:p>
      <w:r>
        <w:t xml:space="preserve"> </w:t>
      </w:r>
      <w:r>
        <w:br/>
      </w:r>
    </w:p>
    <w:p>
      <w:r>
        <w:t xml:space="preserve">1) Times of Malta, 8 juni 2025, 'Israel orders blocking Flotilla aid ship carrying activists from reaching Gaza' (https://www.timesofmalta.com/article/israel-orders-blocking-flotilla-ship-carrying-activists-reaching-gaza.1111114)</w:t>
      </w:r>
      <w:r>
        <w:br/>
      </w:r>
    </w:p>
    <w:p>
      <w:r>
        <w:t xml:space="preserve">2) Gaza Freedom Flotilla on Instagram, 9 juni 2025, 'Madleen update' (https://www.instagram.com/p/DKpFO5FoOQf/?igsh=aHlmY3M1MXlnNTQ5)</w:t>
      </w:r>
      <w:r>
        <w:br/>
      </w:r>
    </w:p>
    <w:p>
      <w:r>
        <w:t xml:space="preserve">3) Gaza Freedom Flotilla on Instagram, 9 juni 2025, 'Madleen update' (https://www.instagram.com/p/DKpFO5FoOQf/?igsh=aHlmY3M1MXlnNTQ5)</w:t>
      </w:r>
      <w:r>
        <w:br/>
      </w:r>
    </w:p>
    <w:p>
      <w:r>
        <w:t xml:space="preserve">4) United Nations Office of the High Commissioner for Human Rights, 2 juni 2025, 'Gaza: UN experts demand safe passage for Freedom Flotilla Coalition' (https://www.ohchr.org/en/press-releases/2025/06/gaza-un-experts-demand-safe-passage-freedom-flotilla-coalition)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370">
    <w:abstractNumId w:val="10048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