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079" w:rsidRDefault="006B6079" w14:paraId="03B8DEF8" w14:textId="77777777"/>
    <w:p w:rsidRPr="00FF0D07" w:rsidR="00FF0D07" w:rsidP="00FF0D07" w:rsidRDefault="00FF0D07" w14:paraId="26023E86" w14:textId="77777777">
      <w:pPr>
        <w:rPr>
          <w:b/>
          <w:bCs/>
        </w:rPr>
      </w:pPr>
      <w:r w:rsidRPr="00FF0D07">
        <w:rPr>
          <w:b/>
          <w:bCs/>
        </w:rPr>
        <w:t>Aanleiding</w:t>
      </w:r>
    </w:p>
    <w:p w:rsidR="00FF0D07" w:rsidP="00FF0D07" w:rsidRDefault="00FF0D07" w14:paraId="54EF561A" w14:textId="33BE3059">
      <w:r w:rsidRPr="00D113FF">
        <w:t>Tijdens het notaoverleg Suriname op 2 juni jl</w:t>
      </w:r>
      <w:r>
        <w:t xml:space="preserve">. </w:t>
      </w:r>
      <w:r w:rsidRPr="00D113FF">
        <w:t xml:space="preserve"> </w:t>
      </w:r>
      <w:r>
        <w:t xml:space="preserve">zegde </w:t>
      </w:r>
      <w:r w:rsidRPr="00D113FF">
        <w:t xml:space="preserve">de minister van Buitenlandse Zaken </w:t>
      </w:r>
      <w:r>
        <w:t>toe de minister van Asiel en Migratie om een</w:t>
      </w:r>
      <w:r w:rsidRPr="00D113FF">
        <w:t xml:space="preserve"> brief</w:t>
      </w:r>
      <w:r>
        <w:t xml:space="preserve"> te verzoeken, </w:t>
      </w:r>
      <w:r w:rsidRPr="00D113FF">
        <w:t xml:space="preserve">in reactie op motie </w:t>
      </w:r>
      <w:r>
        <w:t xml:space="preserve">nr. 225 </w:t>
      </w:r>
      <w:r w:rsidRPr="00D113FF">
        <w:t xml:space="preserve">van het lid </w:t>
      </w:r>
      <w:proofErr w:type="spellStart"/>
      <w:r w:rsidRPr="00D113FF">
        <w:t>Paternotte</w:t>
      </w:r>
      <w:proofErr w:type="spellEnd"/>
      <w:r w:rsidRPr="00D113FF">
        <w:t xml:space="preserve"> (D66)</w:t>
      </w:r>
      <w:r>
        <w:t xml:space="preserve">. In deze motie wordt </w:t>
      </w:r>
      <w:r w:rsidRPr="00D113FF">
        <w:t xml:space="preserve">de regering </w:t>
      </w:r>
      <w:r>
        <w:t xml:space="preserve">verzocht </w:t>
      </w:r>
      <w:r w:rsidRPr="00D113FF">
        <w:t>de tijdelijke regeling voor Surinaamse oud-Nederlanders die hun Nederlandse nationaliteit verloren ten tijde van de onafhankelijkheid met ten minste enkele maanden te verlengen</w:t>
      </w:r>
      <w:r>
        <w:t xml:space="preserve"> en om actief de bekendheid van deze regeling onder de doelgroep te vergroten</w:t>
      </w:r>
      <w:r w:rsidRPr="00D113FF">
        <w:t>.</w:t>
      </w:r>
    </w:p>
    <w:p w:rsidR="00FF0D07" w:rsidP="00FF0D07" w:rsidRDefault="00FF0D07" w14:paraId="17536DC3" w14:textId="77777777"/>
    <w:p w:rsidR="00FF0D07" w:rsidP="00FF0D07" w:rsidRDefault="00FF0D07" w14:paraId="7BD829B1" w14:textId="439005EE">
      <w:r w:rsidRPr="00FF0D07">
        <w:rPr>
          <w:b/>
          <w:bCs/>
        </w:rPr>
        <w:t>Toegankelijkheid regeling</w:t>
      </w:r>
      <w:r>
        <w:br/>
      </w:r>
      <w:r w:rsidRPr="00FF0D07" w:rsidR="0019573C">
        <w:t xml:space="preserve">De regeling loopt van 1 januari 2025 tot 30 juni 2025 en is tot op dit moment goed toegankelijk gebleken. </w:t>
      </w:r>
      <w:r w:rsidR="004874AA">
        <w:t>Er is destijds gekozen voor een eenmalige in tijd beperkte regeling. Daarnaast is, om</w:t>
      </w:r>
      <w:r w:rsidRPr="00FF0D07">
        <w:t xml:space="preserve"> de toegankelijkheid van de regeling te borgen</w:t>
      </w:r>
      <w:r w:rsidR="004874AA">
        <w:t>,</w:t>
      </w:r>
      <w:r w:rsidRPr="00FF0D07">
        <w:t xml:space="preserve"> samengewerkt met Het Amsterdams </w:t>
      </w:r>
      <w:proofErr w:type="spellStart"/>
      <w:r w:rsidRPr="00FF0D07">
        <w:t>Solidariteits</w:t>
      </w:r>
      <w:proofErr w:type="spellEnd"/>
      <w:r w:rsidRPr="00FF0D07">
        <w:t xml:space="preserve"> </w:t>
      </w:r>
      <w:proofErr w:type="spellStart"/>
      <w:r w:rsidRPr="00FF0D07">
        <w:t>Komitee</w:t>
      </w:r>
      <w:proofErr w:type="spellEnd"/>
      <w:r w:rsidRPr="00FF0D07">
        <w:t xml:space="preserve"> Vluchtelingen (ASKV). </w:t>
      </w:r>
      <w:r w:rsidR="004874AA">
        <w:t xml:space="preserve">Er is dan ook </w:t>
      </w:r>
      <w:r w:rsidRPr="00D113FF">
        <w:t xml:space="preserve">geen zwaarwegend argument om af te wijken van </w:t>
      </w:r>
      <w:r>
        <w:t xml:space="preserve">de </w:t>
      </w:r>
      <w:r w:rsidR="004874AA">
        <w:t xml:space="preserve">afgesproken </w:t>
      </w:r>
      <w:r>
        <w:t xml:space="preserve">termijn van openstelling van de regeling. </w:t>
      </w:r>
    </w:p>
    <w:p w:rsidR="00FF0D07" w:rsidP="00FF0D07" w:rsidRDefault="00FF0D07" w14:paraId="375B1F7D" w14:textId="77777777"/>
    <w:p w:rsidR="005F5716" w:rsidRDefault="005F5716" w14:paraId="4C324343" w14:textId="77777777"/>
    <w:p w:rsidR="005F5716" w:rsidRDefault="005F5716" w14:paraId="2ABCB995" w14:textId="50940AE1">
      <w:r>
        <w:t xml:space="preserve">De Minister van Asiel en Migratie, </w:t>
      </w:r>
    </w:p>
    <w:p w:rsidR="005F5716" w:rsidRDefault="005F5716" w14:paraId="6AA1A164" w14:textId="77777777"/>
    <w:p w:rsidR="005F5716" w:rsidRDefault="005F5716" w14:paraId="46501566" w14:textId="77777777"/>
    <w:p w:rsidR="005F5716" w:rsidRDefault="005F5716" w14:paraId="21229660" w14:textId="77777777"/>
    <w:p w:rsidR="005F5716" w:rsidRDefault="005F5716" w14:paraId="709C6C8B" w14:textId="77777777"/>
    <w:p w:rsidR="005F5716" w:rsidRDefault="005F5716" w14:paraId="77598AA1" w14:textId="6B3CF683">
      <w:r>
        <w:t>D.M. van Weel</w:t>
      </w:r>
    </w:p>
    <w:p w:rsidR="006B6079" w:rsidRDefault="006B6079" w14:paraId="664E9539" w14:textId="77777777"/>
    <w:sectPr w:rsidR="006B6079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9232B" w14:textId="77777777" w:rsidR="00623776" w:rsidRDefault="00623776">
      <w:pPr>
        <w:spacing w:line="240" w:lineRule="auto"/>
      </w:pPr>
      <w:r>
        <w:separator/>
      </w:r>
    </w:p>
  </w:endnote>
  <w:endnote w:type="continuationSeparator" w:id="0">
    <w:p w14:paraId="26D7DF70" w14:textId="77777777" w:rsidR="00623776" w:rsidRDefault="006237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3CBC6" w14:textId="77777777" w:rsidR="00623776" w:rsidRDefault="00623776">
      <w:pPr>
        <w:spacing w:line="240" w:lineRule="auto"/>
      </w:pPr>
      <w:r>
        <w:separator/>
      </w:r>
    </w:p>
  </w:footnote>
  <w:footnote w:type="continuationSeparator" w:id="0">
    <w:p w14:paraId="41745C1B" w14:textId="77777777" w:rsidR="00623776" w:rsidRDefault="006237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593A2" w14:textId="77777777" w:rsidR="006B6079" w:rsidRDefault="006E6D9D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CBF90D2" wp14:editId="1C239132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A22691" w14:textId="77777777" w:rsidR="002B31CD" w:rsidRDefault="002B31C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CBF90D2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77A22691" w14:textId="77777777" w:rsidR="002B31CD" w:rsidRDefault="002B31C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B85FAE4" wp14:editId="7DF6BA7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0585AA" w14:textId="77777777" w:rsidR="006B6079" w:rsidRDefault="006E6D9D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3DE57B76" w14:textId="77777777" w:rsidR="006B6079" w:rsidRDefault="006E6D9D">
                          <w:pPr>
                            <w:pStyle w:val="Referentiegegevens"/>
                          </w:pPr>
                          <w:r>
                            <w:t>Directie Migratiebeleid</w:t>
                          </w:r>
                        </w:p>
                        <w:p w14:paraId="27BE3A41" w14:textId="77777777" w:rsidR="006B6079" w:rsidRDefault="006E6D9D">
                          <w:pPr>
                            <w:pStyle w:val="Referentiegegevens"/>
                          </w:pPr>
                          <w:r>
                            <w:t>Toezicht, Regulier en Nat.</w:t>
                          </w:r>
                        </w:p>
                        <w:p w14:paraId="47CDA807" w14:textId="77777777" w:rsidR="006B6079" w:rsidRDefault="006B6079">
                          <w:pPr>
                            <w:pStyle w:val="WitregelW2"/>
                          </w:pPr>
                        </w:p>
                        <w:p w14:paraId="37B3FB45" w14:textId="77777777" w:rsidR="006B6079" w:rsidRDefault="006E6D9D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EBB6108" w14:textId="77777777" w:rsidR="006B6079" w:rsidRDefault="006E6D9D">
                          <w:pPr>
                            <w:pStyle w:val="Referentiegegevens"/>
                          </w:pPr>
                          <w:sdt>
                            <w:sdtPr>
                              <w:id w:val="-1655911495"/>
                              <w:date w:fullDate="2025-06-10T07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10 juni 2025</w:t>
                              </w:r>
                            </w:sdtContent>
                          </w:sdt>
                        </w:p>
                        <w:p w14:paraId="45863703" w14:textId="77777777" w:rsidR="006B6079" w:rsidRDefault="006B6079">
                          <w:pPr>
                            <w:pStyle w:val="WitregelW1"/>
                          </w:pPr>
                        </w:p>
                        <w:p w14:paraId="48F95664" w14:textId="77777777" w:rsidR="006B6079" w:rsidRDefault="006E6D9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0740E2D" w14:textId="77777777" w:rsidR="006B6079" w:rsidRDefault="006E6D9D">
                          <w:pPr>
                            <w:pStyle w:val="Referentiegegevens"/>
                          </w:pPr>
                          <w:r>
                            <w:t>6447401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85FAE4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B0585AA" w14:textId="77777777" w:rsidR="006B6079" w:rsidRDefault="006E6D9D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3DE57B76" w14:textId="77777777" w:rsidR="006B6079" w:rsidRDefault="006E6D9D">
                    <w:pPr>
                      <w:pStyle w:val="Referentiegegevens"/>
                    </w:pPr>
                    <w:r>
                      <w:t>Directie Migratiebeleid</w:t>
                    </w:r>
                  </w:p>
                  <w:p w14:paraId="27BE3A41" w14:textId="77777777" w:rsidR="006B6079" w:rsidRDefault="006E6D9D">
                    <w:pPr>
                      <w:pStyle w:val="Referentiegegevens"/>
                    </w:pPr>
                    <w:r>
                      <w:t>Toezicht, Regulier en Nat.</w:t>
                    </w:r>
                  </w:p>
                  <w:p w14:paraId="47CDA807" w14:textId="77777777" w:rsidR="006B6079" w:rsidRDefault="006B6079">
                    <w:pPr>
                      <w:pStyle w:val="WitregelW2"/>
                    </w:pPr>
                  </w:p>
                  <w:p w14:paraId="37B3FB45" w14:textId="77777777" w:rsidR="006B6079" w:rsidRDefault="006E6D9D">
                    <w:pPr>
                      <w:pStyle w:val="Referentiegegevensbold"/>
                    </w:pPr>
                    <w:r>
                      <w:t>Datum</w:t>
                    </w:r>
                  </w:p>
                  <w:p w14:paraId="0EBB6108" w14:textId="77777777" w:rsidR="006B6079" w:rsidRDefault="006E6D9D">
                    <w:pPr>
                      <w:pStyle w:val="Referentiegegevens"/>
                    </w:pPr>
                    <w:sdt>
                      <w:sdtPr>
                        <w:id w:val="-1655911495"/>
                        <w:date w:fullDate="2025-06-10T07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10 juni 2025</w:t>
                        </w:r>
                      </w:sdtContent>
                    </w:sdt>
                  </w:p>
                  <w:p w14:paraId="45863703" w14:textId="77777777" w:rsidR="006B6079" w:rsidRDefault="006B6079">
                    <w:pPr>
                      <w:pStyle w:val="WitregelW1"/>
                    </w:pPr>
                  </w:p>
                  <w:p w14:paraId="48F95664" w14:textId="77777777" w:rsidR="006B6079" w:rsidRDefault="006E6D9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0740E2D" w14:textId="77777777" w:rsidR="006B6079" w:rsidRDefault="006E6D9D">
                    <w:pPr>
                      <w:pStyle w:val="Referentiegegevens"/>
                    </w:pPr>
                    <w:r>
                      <w:t>6447401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D5D606B" wp14:editId="0248D166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F00A61" w14:textId="77777777" w:rsidR="002B31CD" w:rsidRDefault="002B31C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5D606B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0F00A61" w14:textId="77777777" w:rsidR="002B31CD" w:rsidRDefault="002B31C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E95F884" wp14:editId="1A6BBE38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D2C548" w14:textId="77777777" w:rsidR="006B6079" w:rsidRDefault="006E6D9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95F884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3D2C548" w14:textId="77777777" w:rsidR="006B6079" w:rsidRDefault="006E6D9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A1DC2" w14:textId="77777777" w:rsidR="006B6079" w:rsidRDefault="006E6D9D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26D21CB" wp14:editId="1FB62C1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A3D80F" w14:textId="77777777" w:rsidR="006B6079" w:rsidRDefault="006E6D9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491015" wp14:editId="62FAEBA4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6D21CB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5BA3D80F" w14:textId="77777777" w:rsidR="006B6079" w:rsidRDefault="006E6D9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9491015" wp14:editId="62FAEBA4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AC6ECF7" wp14:editId="2C7D7B7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242182" w14:textId="77777777" w:rsidR="006B6079" w:rsidRDefault="006E6D9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2ECFA3" wp14:editId="51E090FB">
                                <wp:extent cx="2339975" cy="1582834"/>
                                <wp:effectExtent l="0" t="0" r="0" b="0"/>
                                <wp:docPr id="8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C6ECF7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1242182" w14:textId="77777777" w:rsidR="006B6079" w:rsidRDefault="006E6D9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F2ECFA3" wp14:editId="51E090FB">
                          <wp:extent cx="2339975" cy="1582834"/>
                          <wp:effectExtent l="0" t="0" r="0" b="0"/>
                          <wp:docPr id="8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4F5BBB3" wp14:editId="422EA276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18717A" w14:textId="77777777" w:rsidR="006B6079" w:rsidRDefault="006E6D9D">
                          <w:pPr>
                            <w:pStyle w:val="Referentiegegevens"/>
                          </w:pPr>
                          <w:r>
                            <w:t xml:space="preserve">&gt; </w:t>
                          </w:r>
                          <w:r>
                            <w:t>Retouradres Postbus 20011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F5BBB3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3518717A" w14:textId="77777777" w:rsidR="006B6079" w:rsidRDefault="006E6D9D">
                    <w:pPr>
                      <w:pStyle w:val="Referentiegegevens"/>
                    </w:pPr>
                    <w:r>
                      <w:t xml:space="preserve">&gt; </w:t>
                    </w:r>
                    <w:r>
                      <w:t>Retouradres Postbus 20011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21B59F1" wp14:editId="3E563A8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28518E" w14:textId="77777777" w:rsidR="005F5716" w:rsidRDefault="005F5716">
                          <w:r>
                            <w:t>Aan de Voorzitter van de Tweede Kamer</w:t>
                          </w:r>
                        </w:p>
                        <w:p w14:paraId="02CB2419" w14:textId="29479608" w:rsidR="005F5716" w:rsidRDefault="005F5716">
                          <w:r>
                            <w:t>der Staten-Generaal</w:t>
                          </w:r>
                        </w:p>
                        <w:p w14:paraId="2F32D343" w14:textId="478B1FA3" w:rsidR="005F5716" w:rsidRDefault="005F5716">
                          <w:r>
                            <w:t>Postbus 20018</w:t>
                          </w:r>
                        </w:p>
                        <w:p w14:paraId="020B9ABB" w14:textId="3095266B" w:rsidR="005F5716" w:rsidRDefault="005F5716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1B59F1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C28518E" w14:textId="77777777" w:rsidR="005F5716" w:rsidRDefault="005F5716">
                    <w:r>
                      <w:t>Aan de Voorzitter van de Tweede Kamer</w:t>
                    </w:r>
                  </w:p>
                  <w:p w14:paraId="02CB2419" w14:textId="29479608" w:rsidR="005F5716" w:rsidRDefault="005F5716">
                    <w:r>
                      <w:t>der Staten-Generaal</w:t>
                    </w:r>
                  </w:p>
                  <w:p w14:paraId="2F32D343" w14:textId="478B1FA3" w:rsidR="005F5716" w:rsidRDefault="005F5716">
                    <w:r>
                      <w:t>Postbus 20018</w:t>
                    </w:r>
                  </w:p>
                  <w:p w14:paraId="020B9ABB" w14:textId="3095266B" w:rsidR="005F5716" w:rsidRDefault="005F5716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D1148C8" wp14:editId="6B21E969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B6079" w14:paraId="7580037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4C3A18F" w14:textId="77777777" w:rsidR="006B6079" w:rsidRDefault="006E6D9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019B6A2" w14:textId="77777777" w:rsidR="006B6079" w:rsidRDefault="006E6D9D">
                                <w:sdt>
                                  <w:sdtPr>
                                    <w:id w:val="360480169"/>
                                    <w:date w:fullDate="2025-06-10T07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10 juni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6B6079" w14:paraId="1F1D251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B130424" w14:textId="77777777" w:rsidR="006B6079" w:rsidRDefault="006E6D9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392BB03" w14:textId="3D30A276" w:rsidR="006B6079" w:rsidRDefault="005F5716">
                                <w:r w:rsidRPr="005F5716">
                                  <w:t>Regeling voor verblijfsvergunningen voor Surinaamse oud-Nederlanders</w:t>
                                </w:r>
                              </w:p>
                            </w:tc>
                          </w:tr>
                        </w:tbl>
                        <w:p w14:paraId="3C243294" w14:textId="77777777" w:rsidR="002B31CD" w:rsidRDefault="002B31C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1148C8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B6079" w14:paraId="7580037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4C3A18F" w14:textId="77777777" w:rsidR="006B6079" w:rsidRDefault="006E6D9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019B6A2" w14:textId="77777777" w:rsidR="006B6079" w:rsidRDefault="006E6D9D">
                          <w:sdt>
                            <w:sdtPr>
                              <w:id w:val="360480169"/>
                              <w:date w:fullDate="2025-06-10T07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10 juni 2025</w:t>
                              </w:r>
                            </w:sdtContent>
                          </w:sdt>
                        </w:p>
                      </w:tc>
                    </w:tr>
                    <w:tr w:rsidR="006B6079" w14:paraId="1F1D251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B130424" w14:textId="77777777" w:rsidR="006B6079" w:rsidRDefault="006E6D9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392BB03" w14:textId="3D30A276" w:rsidR="006B6079" w:rsidRDefault="005F5716">
                          <w:r w:rsidRPr="005F5716">
                            <w:t>Regeling voor verblijfsvergunningen voor Surinaamse oud-Nederlanders</w:t>
                          </w:r>
                        </w:p>
                      </w:tc>
                    </w:tr>
                  </w:tbl>
                  <w:p w14:paraId="3C243294" w14:textId="77777777" w:rsidR="002B31CD" w:rsidRDefault="002B31C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F04494C" wp14:editId="327CAEA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FC967" w14:textId="77777777" w:rsidR="006B6079" w:rsidRDefault="006E6D9D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296E6676" w14:textId="77777777" w:rsidR="006B6079" w:rsidRDefault="006E6D9D">
                          <w:pPr>
                            <w:pStyle w:val="Referentiegegevens"/>
                          </w:pPr>
                          <w:r>
                            <w:t>Directie Migratiebeleid</w:t>
                          </w:r>
                        </w:p>
                        <w:p w14:paraId="0B5D81E1" w14:textId="77777777" w:rsidR="006B6079" w:rsidRDefault="006E6D9D">
                          <w:pPr>
                            <w:pStyle w:val="Referentiegegevens"/>
                          </w:pPr>
                          <w:r>
                            <w:t>Toezicht, Regulier en Nat.</w:t>
                          </w:r>
                        </w:p>
                        <w:p w14:paraId="1D4C5361" w14:textId="77777777" w:rsidR="006B6079" w:rsidRDefault="006B6079">
                          <w:pPr>
                            <w:pStyle w:val="WitregelW1"/>
                          </w:pPr>
                        </w:p>
                        <w:p w14:paraId="14278463" w14:textId="77777777" w:rsidR="006B6079" w:rsidRPr="00C24FAA" w:rsidRDefault="006E6D9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C24FAA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C24FAA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4B0E7CC4" w14:textId="77777777" w:rsidR="006B6079" w:rsidRPr="00C24FAA" w:rsidRDefault="006E6D9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24FAA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05D54AE4" w14:textId="77777777" w:rsidR="006B6079" w:rsidRPr="00C24FAA" w:rsidRDefault="006E6D9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24FAA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62A6BE94" w14:textId="77777777" w:rsidR="006B6079" w:rsidRPr="00C24FAA" w:rsidRDefault="006E6D9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24FAA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31EA24FC" w14:textId="77777777" w:rsidR="006B6079" w:rsidRPr="00C24FAA" w:rsidRDefault="006E6D9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24FAA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7E999CA1" w14:textId="77777777" w:rsidR="006B6079" w:rsidRPr="00C24FAA" w:rsidRDefault="006B607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E91B77F" w14:textId="77777777" w:rsidR="006B6079" w:rsidRPr="00C24FAA" w:rsidRDefault="006B607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7396EBC" w14:textId="77777777" w:rsidR="006B6079" w:rsidRDefault="006E6D9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159F5D9" w14:textId="77777777" w:rsidR="006B6079" w:rsidRDefault="006E6D9D">
                          <w:pPr>
                            <w:pStyle w:val="Referentiegegevens"/>
                          </w:pPr>
                          <w:r>
                            <w:t>6447401</w:t>
                          </w:r>
                        </w:p>
                        <w:p w14:paraId="7339273F" w14:textId="77777777" w:rsidR="006B6079" w:rsidRDefault="006B6079">
                          <w:pPr>
                            <w:pStyle w:val="WitregelW1"/>
                          </w:pPr>
                        </w:p>
                        <w:p w14:paraId="72A39C89" w14:textId="77777777" w:rsidR="006B6079" w:rsidRDefault="006E6D9D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09B93ADE" w14:textId="77777777" w:rsidR="006B6079" w:rsidRDefault="006E6D9D">
                          <w:pPr>
                            <w:pStyle w:val="Referentiegegevens"/>
                          </w:pPr>
                          <w:sdt>
                            <w:sdtPr>
                              <w:id w:val="94381758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5F5716">
                                <w:t>20361, nr. 225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04494C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7CFC967" w14:textId="77777777" w:rsidR="006B6079" w:rsidRDefault="006E6D9D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296E6676" w14:textId="77777777" w:rsidR="006B6079" w:rsidRDefault="006E6D9D">
                    <w:pPr>
                      <w:pStyle w:val="Referentiegegevens"/>
                    </w:pPr>
                    <w:r>
                      <w:t>Directie Migratiebeleid</w:t>
                    </w:r>
                  </w:p>
                  <w:p w14:paraId="0B5D81E1" w14:textId="77777777" w:rsidR="006B6079" w:rsidRDefault="006E6D9D">
                    <w:pPr>
                      <w:pStyle w:val="Referentiegegevens"/>
                    </w:pPr>
                    <w:r>
                      <w:t>Toezicht, Regulier en Nat.</w:t>
                    </w:r>
                  </w:p>
                  <w:p w14:paraId="1D4C5361" w14:textId="77777777" w:rsidR="006B6079" w:rsidRDefault="006B6079">
                    <w:pPr>
                      <w:pStyle w:val="WitregelW1"/>
                    </w:pPr>
                  </w:p>
                  <w:p w14:paraId="14278463" w14:textId="77777777" w:rsidR="006B6079" w:rsidRPr="00C24FAA" w:rsidRDefault="006E6D9D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C24FAA">
                      <w:rPr>
                        <w:lang w:val="de-DE"/>
                      </w:rPr>
                      <w:t>Turfmarkt</w:t>
                    </w:r>
                    <w:proofErr w:type="spellEnd"/>
                    <w:r w:rsidRPr="00C24FAA">
                      <w:rPr>
                        <w:lang w:val="de-DE"/>
                      </w:rPr>
                      <w:t xml:space="preserve"> 147</w:t>
                    </w:r>
                  </w:p>
                  <w:p w14:paraId="4B0E7CC4" w14:textId="77777777" w:rsidR="006B6079" w:rsidRPr="00C24FAA" w:rsidRDefault="006E6D9D">
                    <w:pPr>
                      <w:pStyle w:val="Referentiegegevens"/>
                      <w:rPr>
                        <w:lang w:val="de-DE"/>
                      </w:rPr>
                    </w:pPr>
                    <w:r w:rsidRPr="00C24FAA">
                      <w:rPr>
                        <w:lang w:val="de-DE"/>
                      </w:rPr>
                      <w:t>2511 DP   Den Haag</w:t>
                    </w:r>
                  </w:p>
                  <w:p w14:paraId="05D54AE4" w14:textId="77777777" w:rsidR="006B6079" w:rsidRPr="00C24FAA" w:rsidRDefault="006E6D9D">
                    <w:pPr>
                      <w:pStyle w:val="Referentiegegevens"/>
                      <w:rPr>
                        <w:lang w:val="de-DE"/>
                      </w:rPr>
                    </w:pPr>
                    <w:r w:rsidRPr="00C24FAA">
                      <w:rPr>
                        <w:lang w:val="de-DE"/>
                      </w:rPr>
                      <w:t>Postbus 20011</w:t>
                    </w:r>
                  </w:p>
                  <w:p w14:paraId="62A6BE94" w14:textId="77777777" w:rsidR="006B6079" w:rsidRPr="00C24FAA" w:rsidRDefault="006E6D9D">
                    <w:pPr>
                      <w:pStyle w:val="Referentiegegevens"/>
                      <w:rPr>
                        <w:lang w:val="de-DE"/>
                      </w:rPr>
                    </w:pPr>
                    <w:r w:rsidRPr="00C24FAA">
                      <w:rPr>
                        <w:lang w:val="de-DE"/>
                      </w:rPr>
                      <w:t>2500 EH   Den Haag</w:t>
                    </w:r>
                  </w:p>
                  <w:p w14:paraId="31EA24FC" w14:textId="77777777" w:rsidR="006B6079" w:rsidRPr="00C24FAA" w:rsidRDefault="006E6D9D">
                    <w:pPr>
                      <w:pStyle w:val="Referentiegegevens"/>
                      <w:rPr>
                        <w:lang w:val="de-DE"/>
                      </w:rPr>
                    </w:pPr>
                    <w:r w:rsidRPr="00C24FAA">
                      <w:rPr>
                        <w:lang w:val="de-DE"/>
                      </w:rPr>
                      <w:t>www.rijksoverheid.nl/jenv</w:t>
                    </w:r>
                  </w:p>
                  <w:p w14:paraId="7E999CA1" w14:textId="77777777" w:rsidR="006B6079" w:rsidRPr="00C24FAA" w:rsidRDefault="006B6079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E91B77F" w14:textId="77777777" w:rsidR="006B6079" w:rsidRPr="00C24FAA" w:rsidRDefault="006B607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7396EBC" w14:textId="77777777" w:rsidR="006B6079" w:rsidRDefault="006E6D9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159F5D9" w14:textId="77777777" w:rsidR="006B6079" w:rsidRDefault="006E6D9D">
                    <w:pPr>
                      <w:pStyle w:val="Referentiegegevens"/>
                    </w:pPr>
                    <w:r>
                      <w:t>6447401</w:t>
                    </w:r>
                  </w:p>
                  <w:p w14:paraId="7339273F" w14:textId="77777777" w:rsidR="006B6079" w:rsidRDefault="006B6079">
                    <w:pPr>
                      <w:pStyle w:val="WitregelW1"/>
                    </w:pPr>
                  </w:p>
                  <w:p w14:paraId="72A39C89" w14:textId="77777777" w:rsidR="006B6079" w:rsidRDefault="006E6D9D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09B93ADE" w14:textId="77777777" w:rsidR="006B6079" w:rsidRDefault="006E6D9D">
                    <w:pPr>
                      <w:pStyle w:val="Referentiegegevens"/>
                    </w:pPr>
                    <w:sdt>
                      <w:sdtPr>
                        <w:id w:val="94381758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EndPr/>
                      <w:sdtContent>
                        <w:r w:rsidR="005F5716">
                          <w:t>20361, nr. 225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445A997" wp14:editId="2F87ED0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B51E30" w14:textId="77777777" w:rsidR="006B6079" w:rsidRDefault="006E6D9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F571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F571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45A997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8B51E30" w14:textId="77777777" w:rsidR="006B6079" w:rsidRDefault="006E6D9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F571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F571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C9D2A65" wp14:editId="04701A0B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2AA235" w14:textId="77777777" w:rsidR="002B31CD" w:rsidRDefault="002B31C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9D2A65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4D2AA235" w14:textId="77777777" w:rsidR="002B31CD" w:rsidRDefault="002B31C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8AF013"/>
    <w:multiLevelType w:val="multilevel"/>
    <w:tmpl w:val="0A38D264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451AD17"/>
    <w:multiLevelType w:val="multilevel"/>
    <w:tmpl w:val="76D4C13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97733DF"/>
    <w:multiLevelType w:val="multilevel"/>
    <w:tmpl w:val="D5E6CF5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7539AE2"/>
    <w:multiLevelType w:val="multilevel"/>
    <w:tmpl w:val="C81299F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289ABCCF"/>
    <w:multiLevelType w:val="multilevel"/>
    <w:tmpl w:val="3F5CA20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170AF0E"/>
    <w:multiLevelType w:val="multilevel"/>
    <w:tmpl w:val="281F8CD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718310169">
    <w:abstractNumId w:val="2"/>
  </w:num>
  <w:num w:numId="2" w16cid:durableId="758868037">
    <w:abstractNumId w:val="0"/>
  </w:num>
  <w:num w:numId="3" w16cid:durableId="650526204">
    <w:abstractNumId w:val="5"/>
  </w:num>
  <w:num w:numId="4" w16cid:durableId="190533726">
    <w:abstractNumId w:val="4"/>
  </w:num>
  <w:num w:numId="5" w16cid:durableId="2104689575">
    <w:abstractNumId w:val="3"/>
  </w:num>
  <w:num w:numId="6" w16cid:durableId="1821271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079"/>
    <w:rsid w:val="00000ED4"/>
    <w:rsid w:val="00100517"/>
    <w:rsid w:val="0019573C"/>
    <w:rsid w:val="002715ED"/>
    <w:rsid w:val="002B31CD"/>
    <w:rsid w:val="00353DB3"/>
    <w:rsid w:val="003C02E4"/>
    <w:rsid w:val="004874AA"/>
    <w:rsid w:val="004B12F4"/>
    <w:rsid w:val="004B7E85"/>
    <w:rsid w:val="005F5716"/>
    <w:rsid w:val="00623776"/>
    <w:rsid w:val="006A10CC"/>
    <w:rsid w:val="006B6079"/>
    <w:rsid w:val="006E6D9D"/>
    <w:rsid w:val="008664D3"/>
    <w:rsid w:val="00B76B18"/>
    <w:rsid w:val="00BA1F88"/>
    <w:rsid w:val="00BC3FA9"/>
    <w:rsid w:val="00C24FAA"/>
    <w:rsid w:val="00DE1620"/>
    <w:rsid w:val="00E42114"/>
    <w:rsid w:val="00EF0A55"/>
    <w:rsid w:val="00EF5DBF"/>
    <w:rsid w:val="00F025D1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D4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F571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F571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159</ap:Words>
  <ap:Characters>878</ap:Characters>
  <ap:DocSecurity>0</ap:DocSecurity>
  <ap:Lines>7</ap:Lines>
  <ap:Paragraphs>2</ap:Paragraphs>
  <ap:ScaleCrop>false</ap:ScaleCrop>
  <ap:LinksUpToDate>false</ap:LinksUpToDate>
  <ap:CharactersWithSpaces>1035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2025-06-10T11:18:00.0000000Z</dcterms:created>
  <dcterms:modified xsi:type="dcterms:W3CDTF">2025-06-10T11:22:00.0000000Z</dcterms:modified>
  <dc:description>------------------------</dc:description>
  <dc:subject/>
  <keywords/>
  <version/>
  <category/>
</coreProperties>
</file>