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2B15ED" w14:paraId="0AB44B36" w14:textId="77777777">
      <w:r>
        <w:t> </w:t>
      </w:r>
    </w:p>
    <w:p w:rsidR="000222F3" w14:paraId="41B61675" w14:textId="77777777"/>
    <w:p w:rsidR="000222F3" w:rsidP="000222F3" w14:paraId="0188570E" w14:textId="77777777">
      <w:r w:rsidRPr="0076766A">
        <w:t>Hiermee bied ik u</w:t>
      </w:r>
      <w:r>
        <w:t xml:space="preserve"> </w:t>
      </w:r>
      <w:r w:rsidRPr="0076766A">
        <w:t xml:space="preserve">de antwoorden aan op vragen </w:t>
      </w:r>
      <w:r w:rsidRPr="000222F3">
        <w:t xml:space="preserve">van het lid Welzijn (Nieuw Sociaal Contract) over de </w:t>
      </w:r>
      <w:r w:rsidRPr="000222F3">
        <w:t>posit</w:t>
      </w:r>
      <w:r>
        <w:t>i</w:t>
      </w:r>
      <w:r w:rsidRPr="000222F3">
        <w:t>on</w:t>
      </w:r>
      <w:r w:rsidRPr="000222F3">
        <w:t xml:space="preserve"> paper van TNO 'Goede </w:t>
      </w:r>
      <w:r w:rsidRPr="000222F3">
        <w:t>binnenluchtkwaliteit</w:t>
      </w:r>
      <w:r w:rsidRPr="000222F3">
        <w:t xml:space="preserve"> voor onze gezondheid'</w:t>
      </w:r>
    </w:p>
    <w:p w:rsidR="000222F3" w:rsidP="000222F3" w14:paraId="668071AD" w14:textId="77777777">
      <w:r w:rsidRPr="0076766A">
        <w:t xml:space="preserve">De vragen zijn ingezonden op </w:t>
      </w:r>
      <w:r>
        <w:t>20 mei</w:t>
      </w:r>
      <w:r w:rsidRPr="0076766A">
        <w:t xml:space="preserve"> 2025.</w:t>
      </w:r>
    </w:p>
    <w:p w:rsidR="002B15ED" w14:paraId="6895DF86" w14:textId="77777777">
      <w:pPr>
        <w:pStyle w:val="WitregelW1bodytekst"/>
      </w:pPr>
    </w:p>
    <w:p w:rsidR="002B15ED" w14:paraId="58AD0FA4" w14:textId="77777777">
      <w:pPr>
        <w:pStyle w:val="WitregelW1bodytekst"/>
      </w:pPr>
    </w:p>
    <w:p w:rsidR="002B15ED" w14:paraId="023DD901" w14:textId="77777777">
      <w:r>
        <w:t>De </w:t>
      </w:r>
      <w:r w:rsidR="000222F3">
        <w:t>m</w:t>
      </w:r>
      <w:r>
        <w:t>inister v</w:t>
      </w:r>
      <w:r w:rsidR="000222F3">
        <w:t>an</w:t>
      </w:r>
      <w:r>
        <w:t xml:space="preserve"> Volkshuisvesting en Ruimtelijke Ordening, </w:t>
      </w:r>
    </w:p>
    <w:p w:rsidR="000222F3" w14:paraId="19BAA759" w14:textId="77777777"/>
    <w:p w:rsidR="000222F3" w14:paraId="28B2CCB7" w14:textId="77777777"/>
    <w:p w:rsidR="000A0A4F" w14:paraId="6E64489E" w14:textId="77777777"/>
    <w:p w:rsidR="000222F3" w14:paraId="1842C1D3" w14:textId="77777777"/>
    <w:p w:rsidR="000222F3" w14:paraId="541268D5" w14:textId="77777777"/>
    <w:p w:rsidR="000222F3" w14:paraId="614CA186" w14:textId="77777777">
      <w:r>
        <w:t>Mona Keijzer</w:t>
      </w:r>
    </w:p>
    <w:p w:rsidR="000222F3" w14:paraId="53DD6BF8" w14:textId="77777777">
      <w:pPr>
        <w:spacing w:line="240" w:lineRule="auto"/>
      </w:pPr>
      <w:r>
        <w:br w:type="page"/>
      </w:r>
    </w:p>
    <w:p w:rsidRPr="000222F3" w:rsidR="000222F3" w:rsidP="000222F3" w14:paraId="7083DE36" w14:textId="77777777">
      <w:pPr>
        <w:autoSpaceDN/>
        <w:spacing w:line="240" w:lineRule="auto"/>
        <w:textAlignment w:val="auto"/>
        <w:rPr>
          <w:rFonts w:eastAsiaTheme="minorHAnsi" w:cstheme="minorBidi"/>
          <w:b/>
          <w:bCs/>
          <w:color w:val="auto"/>
          <w:kern w:val="2"/>
          <w:lang w:eastAsia="en-US"/>
          <w14:ligatures w14:val="standardContextual"/>
        </w:rPr>
      </w:pPr>
      <w:r w:rsidRPr="000222F3">
        <w:rPr>
          <w:rFonts w:eastAsiaTheme="minorHAnsi" w:cstheme="minorBidi"/>
          <w:b/>
          <w:bCs/>
          <w:color w:val="auto"/>
          <w:kern w:val="2"/>
          <w:lang w:eastAsia="en-US"/>
          <w14:ligatures w14:val="standardContextual"/>
        </w:rPr>
        <w:t>2025Z09784</w:t>
      </w:r>
    </w:p>
    <w:p w:rsidRPr="000222F3" w:rsidR="000222F3" w:rsidP="000222F3" w14:paraId="0DF0A4A6" w14:textId="77777777">
      <w:pPr>
        <w:autoSpaceDN/>
        <w:spacing w:line="240" w:lineRule="auto"/>
        <w:textAlignment w:val="auto"/>
        <w:rPr>
          <w:rFonts w:eastAsiaTheme="minorHAnsi" w:cstheme="minorBidi"/>
          <w:color w:val="auto"/>
          <w:kern w:val="2"/>
          <w:lang w:eastAsia="en-US"/>
          <w14:ligatures w14:val="standardContextual"/>
        </w:rPr>
      </w:pPr>
    </w:p>
    <w:p w:rsidR="000222F3" w:rsidP="000222F3" w14:paraId="63E91E7D"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 xml:space="preserve">Vragen van het lid Welzijn (Nieuw Sociaal Contract) aan de minister van Volkshuisvesting en Ruimtelijke Ordening over de </w:t>
      </w:r>
      <w:r w:rsidRPr="000222F3">
        <w:rPr>
          <w:rFonts w:eastAsiaTheme="minorHAnsi" w:cstheme="minorBidi"/>
          <w:color w:val="auto"/>
          <w:kern w:val="2"/>
          <w:lang w:eastAsia="en-US"/>
          <w14:ligatures w14:val="standardContextual"/>
        </w:rPr>
        <w:t>position</w:t>
      </w:r>
      <w:r w:rsidRPr="000222F3">
        <w:rPr>
          <w:rFonts w:eastAsiaTheme="minorHAnsi" w:cstheme="minorBidi"/>
          <w:color w:val="auto"/>
          <w:kern w:val="2"/>
          <w:lang w:eastAsia="en-US"/>
          <w14:ligatures w14:val="standardContextual"/>
        </w:rPr>
        <w:t xml:space="preserve"> paper van TNO 'Goede </w:t>
      </w:r>
      <w:r w:rsidRPr="000222F3">
        <w:rPr>
          <w:rFonts w:eastAsiaTheme="minorHAnsi" w:cstheme="minorBidi"/>
          <w:color w:val="auto"/>
          <w:kern w:val="2"/>
          <w:lang w:eastAsia="en-US"/>
          <w14:ligatures w14:val="standardContextual"/>
        </w:rPr>
        <w:t>binnenluchtkwaliteit</w:t>
      </w:r>
      <w:r w:rsidRPr="000222F3">
        <w:rPr>
          <w:rFonts w:eastAsiaTheme="minorHAnsi" w:cstheme="minorBidi"/>
          <w:color w:val="auto"/>
          <w:kern w:val="2"/>
          <w:lang w:eastAsia="en-US"/>
          <w14:ligatures w14:val="standardContextual"/>
        </w:rPr>
        <w:t xml:space="preserve"> voor onze gezondheid' (ingezonden 20 mei 2025)</w:t>
      </w:r>
    </w:p>
    <w:p w:rsidRPr="000222F3" w:rsidR="000222F3" w:rsidP="000222F3" w14:paraId="0143855E" w14:textId="77777777">
      <w:pPr>
        <w:autoSpaceDN/>
        <w:spacing w:line="240" w:lineRule="auto"/>
        <w:textAlignment w:val="auto"/>
        <w:rPr>
          <w:rFonts w:eastAsiaTheme="minorHAnsi" w:cstheme="minorBidi"/>
          <w:color w:val="auto"/>
          <w:kern w:val="2"/>
          <w:lang w:eastAsia="en-US"/>
          <w14:ligatures w14:val="standardContextual"/>
        </w:rPr>
      </w:pPr>
    </w:p>
    <w:p w:rsidRPr="000222F3" w:rsidR="000222F3" w:rsidP="000222F3" w14:paraId="16602677" w14:textId="77777777">
      <w:pPr>
        <w:autoSpaceDN/>
        <w:spacing w:line="240" w:lineRule="auto"/>
        <w:textAlignment w:val="auto"/>
        <w:rPr>
          <w:rFonts w:eastAsiaTheme="minorHAnsi" w:cstheme="minorBidi"/>
          <w:color w:val="auto"/>
          <w:kern w:val="2"/>
          <w:lang w:eastAsia="en-US"/>
          <w14:ligatures w14:val="standardContextual"/>
        </w:rPr>
      </w:pPr>
    </w:p>
    <w:p w:rsidRPr="000222F3" w:rsidR="000222F3" w:rsidP="000222F3" w14:paraId="01B0695E" w14:textId="77777777">
      <w:pPr>
        <w:autoSpaceDN/>
        <w:spacing w:line="240" w:lineRule="auto"/>
        <w:textAlignment w:val="auto"/>
        <w:rPr>
          <w:rFonts w:eastAsiaTheme="minorHAnsi" w:cstheme="minorBidi"/>
          <w:b/>
          <w:bCs/>
          <w:color w:val="auto"/>
          <w:kern w:val="2"/>
          <w:lang w:eastAsia="en-US"/>
          <w14:ligatures w14:val="standardContextual"/>
        </w:rPr>
      </w:pPr>
      <w:r w:rsidRPr="000222F3">
        <w:rPr>
          <w:rFonts w:eastAsiaTheme="minorHAnsi" w:cstheme="minorBidi"/>
          <w:b/>
          <w:bCs/>
          <w:color w:val="auto"/>
          <w:kern w:val="2"/>
          <w:lang w:eastAsia="en-US"/>
          <w14:ligatures w14:val="standardContextual"/>
        </w:rPr>
        <w:t>Vraag 1</w:t>
      </w:r>
    </w:p>
    <w:p w:rsidR="000222F3" w:rsidP="000222F3" w14:paraId="67C6FAB9"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Heeft u kennisgenomen van het TNO-</w:t>
      </w:r>
      <w:r w:rsidRPr="000222F3">
        <w:rPr>
          <w:rFonts w:eastAsiaTheme="minorHAnsi" w:cstheme="minorBidi"/>
          <w:color w:val="auto"/>
          <w:kern w:val="2"/>
          <w:lang w:eastAsia="en-US"/>
          <w14:ligatures w14:val="standardContextual"/>
        </w:rPr>
        <w:t>position</w:t>
      </w:r>
      <w:r w:rsidRPr="000222F3">
        <w:rPr>
          <w:rFonts w:eastAsiaTheme="minorHAnsi" w:cstheme="minorBidi"/>
          <w:color w:val="auto"/>
          <w:kern w:val="2"/>
          <w:lang w:eastAsia="en-US"/>
          <w14:ligatures w14:val="standardContextual"/>
        </w:rPr>
        <w:t xml:space="preserve"> paper ‘Goede binnen luchtkwaliteit voor onze</w:t>
      </w:r>
      <w:r>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 xml:space="preserve">gezondheid’, waarin wordt geconcludeerd dat de ziektelast door slechte </w:t>
      </w:r>
      <w:r w:rsidRPr="000222F3">
        <w:rPr>
          <w:rFonts w:eastAsiaTheme="minorHAnsi" w:cstheme="minorBidi"/>
          <w:color w:val="auto"/>
          <w:kern w:val="2"/>
          <w:lang w:eastAsia="en-US"/>
          <w14:ligatures w14:val="standardContextual"/>
        </w:rPr>
        <w:t>binnenluchtkwaliteit</w:t>
      </w:r>
      <w:r w:rsidRPr="000222F3">
        <w:rPr>
          <w:rFonts w:eastAsiaTheme="minorHAnsi" w:cstheme="minorBidi"/>
          <w:color w:val="auto"/>
          <w:kern w:val="2"/>
          <w:lang w:eastAsia="en-US"/>
          <w14:ligatures w14:val="standardContextual"/>
        </w:rPr>
        <w:t xml:space="preserve"> in</w:t>
      </w:r>
      <w:r>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Nederland leidt tot een maatschappelijke schadepost van 7,8 miljard euro per jaar?</w:t>
      </w:r>
    </w:p>
    <w:p w:rsidR="000222F3" w:rsidP="000222F3" w14:paraId="578D7CE9" w14:textId="77777777">
      <w:pPr>
        <w:autoSpaceDN/>
        <w:spacing w:line="240" w:lineRule="auto"/>
        <w:textAlignment w:val="auto"/>
        <w:rPr>
          <w:rFonts w:eastAsiaTheme="minorHAnsi" w:cstheme="minorBidi"/>
          <w:color w:val="auto"/>
          <w:kern w:val="2"/>
          <w:lang w:eastAsia="en-US"/>
          <w14:ligatures w14:val="standardContextual"/>
        </w:rPr>
      </w:pPr>
    </w:p>
    <w:p w:rsidRPr="000222F3" w:rsidR="000222F3" w:rsidP="000222F3" w14:paraId="69FDECCE" w14:textId="77777777">
      <w:pPr>
        <w:autoSpaceDN/>
        <w:spacing w:line="240" w:lineRule="auto"/>
        <w:textAlignment w:val="auto"/>
        <w:rPr>
          <w:rFonts w:eastAsiaTheme="minorHAnsi" w:cstheme="minorBidi"/>
          <w:b/>
          <w:bCs/>
          <w:color w:val="auto"/>
          <w:kern w:val="2"/>
          <w:lang w:eastAsia="en-US"/>
          <w14:ligatures w14:val="standardContextual"/>
        </w:rPr>
      </w:pPr>
      <w:r w:rsidRPr="000222F3">
        <w:rPr>
          <w:rFonts w:eastAsiaTheme="minorHAnsi" w:cstheme="minorBidi"/>
          <w:b/>
          <w:bCs/>
          <w:color w:val="auto"/>
          <w:kern w:val="2"/>
          <w:lang w:eastAsia="en-US"/>
          <w14:ligatures w14:val="standardContextual"/>
        </w:rPr>
        <w:t>Antwoord vraag 1</w:t>
      </w:r>
    </w:p>
    <w:p w:rsidR="000222F3" w:rsidP="000222F3" w14:paraId="4D7285D5"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Ja.</w:t>
      </w:r>
    </w:p>
    <w:p w:rsidR="000222F3" w:rsidP="000222F3" w14:paraId="3D8524E8" w14:textId="77777777">
      <w:pPr>
        <w:autoSpaceDN/>
        <w:spacing w:line="240" w:lineRule="auto"/>
        <w:textAlignment w:val="auto"/>
        <w:rPr>
          <w:rFonts w:eastAsiaTheme="minorHAnsi" w:cstheme="minorBidi"/>
          <w:color w:val="auto"/>
          <w:kern w:val="2"/>
          <w:lang w:eastAsia="en-US"/>
          <w14:ligatures w14:val="standardContextual"/>
        </w:rPr>
      </w:pPr>
    </w:p>
    <w:p w:rsidRPr="000222F3" w:rsidR="000222F3" w:rsidP="000222F3" w14:paraId="37E59AAB" w14:textId="77777777">
      <w:pPr>
        <w:autoSpaceDN/>
        <w:spacing w:line="240" w:lineRule="auto"/>
        <w:textAlignment w:val="auto"/>
        <w:rPr>
          <w:rFonts w:eastAsiaTheme="minorHAnsi" w:cstheme="minorBidi"/>
          <w:b/>
          <w:bCs/>
          <w:color w:val="auto"/>
          <w:kern w:val="2"/>
          <w:lang w:eastAsia="en-US"/>
          <w14:ligatures w14:val="standardContextual"/>
        </w:rPr>
      </w:pPr>
      <w:r w:rsidRPr="000222F3">
        <w:rPr>
          <w:rFonts w:eastAsiaTheme="minorHAnsi" w:cstheme="minorBidi"/>
          <w:b/>
          <w:bCs/>
          <w:color w:val="auto"/>
          <w:kern w:val="2"/>
          <w:lang w:eastAsia="en-US"/>
          <w14:ligatures w14:val="standardContextual"/>
        </w:rPr>
        <w:t>Vraag 2</w:t>
      </w:r>
    </w:p>
    <w:p w:rsidR="000222F3" w:rsidP="000222F3" w14:paraId="7E6B6969"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 xml:space="preserve">Deelt u de opvatting van TNO dat </w:t>
      </w:r>
      <w:r w:rsidRPr="000222F3">
        <w:rPr>
          <w:rFonts w:eastAsiaTheme="minorHAnsi" w:cstheme="minorBidi"/>
          <w:color w:val="auto"/>
          <w:kern w:val="2"/>
          <w:lang w:eastAsia="en-US"/>
          <w14:ligatures w14:val="standardContextual"/>
        </w:rPr>
        <w:t>binnenluchtkwaliteit</w:t>
      </w:r>
      <w:r w:rsidRPr="000222F3">
        <w:rPr>
          <w:rFonts w:eastAsiaTheme="minorHAnsi" w:cstheme="minorBidi"/>
          <w:color w:val="auto"/>
          <w:kern w:val="2"/>
          <w:lang w:eastAsia="en-US"/>
          <w14:ligatures w14:val="standardContextual"/>
        </w:rPr>
        <w:t xml:space="preserve"> in beleid en regelgeving onderbelicht is</w:t>
      </w:r>
      <w:r>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gebleven, ondanks de grote gevolgen voor de volksgezondheid en de zorgkosten, en kunt u uw</w:t>
      </w:r>
      <w:r>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antwoord toelichten?</w:t>
      </w:r>
    </w:p>
    <w:p w:rsidR="000222F3" w:rsidP="000222F3" w14:paraId="79B7D26F" w14:textId="77777777">
      <w:pPr>
        <w:autoSpaceDN/>
        <w:spacing w:line="240" w:lineRule="auto"/>
        <w:textAlignment w:val="auto"/>
        <w:rPr>
          <w:rFonts w:eastAsiaTheme="minorHAnsi" w:cstheme="minorBidi"/>
          <w:color w:val="auto"/>
          <w:kern w:val="2"/>
          <w:lang w:eastAsia="en-US"/>
          <w14:ligatures w14:val="standardContextual"/>
        </w:rPr>
      </w:pPr>
    </w:p>
    <w:p w:rsidR="000222F3" w:rsidP="000222F3" w14:paraId="1C10DEBE" w14:textId="77777777">
      <w:pPr>
        <w:autoSpaceDN/>
        <w:spacing w:line="240" w:lineRule="auto"/>
        <w:textAlignment w:val="auto"/>
        <w:rPr>
          <w:rFonts w:eastAsiaTheme="minorHAnsi" w:cstheme="minorBidi"/>
          <w:b/>
          <w:bCs/>
          <w:color w:val="auto"/>
          <w:kern w:val="2"/>
          <w:lang w:eastAsia="en-US"/>
          <w14:ligatures w14:val="standardContextual"/>
        </w:rPr>
      </w:pPr>
      <w:r w:rsidRPr="000222F3">
        <w:rPr>
          <w:rFonts w:eastAsiaTheme="minorHAnsi" w:cstheme="minorBidi"/>
          <w:b/>
          <w:bCs/>
          <w:color w:val="auto"/>
          <w:kern w:val="2"/>
          <w:lang w:eastAsia="en-US"/>
          <w14:ligatures w14:val="standardContextual"/>
        </w:rPr>
        <w:t>Antwoord vraag 2</w:t>
      </w:r>
    </w:p>
    <w:p w:rsidRPr="00111309" w:rsidR="00111309" w:rsidP="00111309" w14:paraId="4E3DE096"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Nee, die opvatting deel ik niet. Het Besluit bouwwerken leefomgeving stelt eisen aan gebouwen ten behoeve van de gezondheid zoals eisen aan ventilatie- en spuivoorzieningen. Daarmee is de gezondheid van gebouwen voldoende gewaarborgd. Ook in het huurrecht gelden eigenschappen van een pand</w:t>
      </w:r>
      <w:r w:rsidR="000A0A4F">
        <w:rPr>
          <w:rFonts w:eastAsiaTheme="minorHAnsi" w:cstheme="minorBidi"/>
          <w:color w:val="auto"/>
          <w:kern w:val="2"/>
          <w:lang w:eastAsia="en-US"/>
          <w14:ligatures w14:val="standardContextual"/>
        </w:rPr>
        <w:t>,</w:t>
      </w:r>
      <w:r w:rsidRPr="00111309">
        <w:rPr>
          <w:rFonts w:eastAsiaTheme="minorHAnsi" w:cstheme="minorBidi"/>
          <w:color w:val="auto"/>
          <w:kern w:val="2"/>
          <w:lang w:eastAsia="en-US"/>
          <w14:ligatures w14:val="standardContextual"/>
        </w:rPr>
        <w:t xml:space="preserve"> die de gezondheid in gevaar brengen</w:t>
      </w:r>
      <w:r w:rsidR="000A0A4F">
        <w:rPr>
          <w:rFonts w:eastAsiaTheme="minorHAnsi" w:cstheme="minorBidi"/>
          <w:color w:val="auto"/>
          <w:kern w:val="2"/>
          <w:lang w:eastAsia="en-US"/>
          <w14:ligatures w14:val="standardContextual"/>
        </w:rPr>
        <w:t>,</w:t>
      </w:r>
      <w:r w:rsidRPr="00111309">
        <w:rPr>
          <w:rFonts w:eastAsiaTheme="minorHAnsi" w:cstheme="minorBidi"/>
          <w:color w:val="auto"/>
          <w:kern w:val="2"/>
          <w:lang w:eastAsia="en-US"/>
          <w14:ligatures w14:val="standardContextual"/>
        </w:rPr>
        <w:t xml:space="preserve"> als een gebrek dat de verhuurder moet herstellen. </w:t>
      </w:r>
    </w:p>
    <w:p w:rsidRPr="00111309" w:rsidR="00111309" w:rsidP="00111309" w14:paraId="36DDB1DC"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Dit laat onverlet dat het voor een gezond binnenmilieu van belang is dat verontreinigingsbronnen worden beperkt, installaties goed worden ontworpen, ingeregeld én onderhouden en dat bewoners weten hoe zij op een gezonde manier van hun woning en installaties gebruik kunnen maken. Voorlichting kan hier een belangrijke rol in spelen. Hierin wordt onder meer voorzien door brancheorganisaties van installateurs en fabrikanten, huurdersorganisaties, woningcorporaties, </w:t>
      </w:r>
      <w:r w:rsidRPr="00111309">
        <w:rPr>
          <w:rFonts w:eastAsiaTheme="minorHAnsi" w:cstheme="minorBidi"/>
          <w:color w:val="auto"/>
          <w:kern w:val="2"/>
          <w:lang w:eastAsia="en-US"/>
          <w14:ligatures w14:val="standardContextual"/>
        </w:rPr>
        <w:t>GGD’en</w:t>
      </w:r>
      <w:r w:rsidRPr="00111309">
        <w:rPr>
          <w:rFonts w:eastAsiaTheme="minorHAnsi" w:cstheme="minorBidi"/>
          <w:color w:val="auto"/>
          <w:kern w:val="2"/>
          <w:lang w:eastAsia="en-US"/>
          <w14:ligatures w14:val="standardContextual"/>
        </w:rPr>
        <w:t xml:space="preserve">, RIVM, Milieu Centraal en de rijksoverheid. Het onderwerp </w:t>
      </w:r>
      <w:r w:rsidRPr="00111309">
        <w:rPr>
          <w:rFonts w:eastAsiaTheme="minorHAnsi" w:cstheme="minorBidi"/>
          <w:color w:val="auto"/>
          <w:kern w:val="2"/>
          <w:lang w:eastAsia="en-US"/>
          <w14:ligatures w14:val="standardContextual"/>
        </w:rPr>
        <w:t>binnenluchtkwaliteit</w:t>
      </w:r>
      <w:r w:rsidRPr="00111309">
        <w:rPr>
          <w:rFonts w:eastAsiaTheme="minorHAnsi" w:cstheme="minorBidi"/>
          <w:color w:val="auto"/>
          <w:kern w:val="2"/>
          <w:lang w:eastAsia="en-US"/>
          <w14:ligatures w14:val="standardContextual"/>
        </w:rPr>
        <w:t xml:space="preserve"> en hoe hiermee om te gaan is voor iedereen van belang. Ik juich de aandacht van </w:t>
      </w:r>
      <w:r w:rsidR="00F078A3">
        <w:rPr>
          <w:rFonts w:eastAsiaTheme="minorHAnsi" w:cstheme="minorBidi"/>
          <w:color w:val="auto"/>
          <w:kern w:val="2"/>
          <w:lang w:eastAsia="en-US"/>
          <w14:ligatures w14:val="standardContextual"/>
        </w:rPr>
        <w:t xml:space="preserve">organisaties als </w:t>
      </w:r>
      <w:r w:rsidRPr="00111309">
        <w:rPr>
          <w:rFonts w:eastAsiaTheme="minorHAnsi" w:cstheme="minorBidi"/>
          <w:color w:val="auto"/>
          <w:kern w:val="2"/>
          <w:lang w:eastAsia="en-US"/>
          <w14:ligatures w14:val="standardContextual"/>
        </w:rPr>
        <w:t>TNO</w:t>
      </w:r>
      <w:r w:rsidR="00BF1B50">
        <w:rPr>
          <w:rFonts w:eastAsiaTheme="minorHAnsi" w:cstheme="minorBidi"/>
          <w:color w:val="auto"/>
          <w:kern w:val="2"/>
          <w:lang w:eastAsia="en-US"/>
          <w14:ligatures w14:val="standardContextual"/>
        </w:rPr>
        <w:t xml:space="preserve">, </w:t>
      </w:r>
      <w:r w:rsidR="00F078A3">
        <w:rPr>
          <w:rFonts w:eastAsiaTheme="minorHAnsi" w:cstheme="minorBidi"/>
          <w:color w:val="auto"/>
          <w:kern w:val="2"/>
          <w:lang w:eastAsia="en-US"/>
          <w14:ligatures w14:val="standardContextual"/>
        </w:rPr>
        <w:t xml:space="preserve">Stichting Gezond Binnen en </w:t>
      </w:r>
      <w:r w:rsidRPr="00111309">
        <w:rPr>
          <w:rFonts w:eastAsiaTheme="minorHAnsi" w:cstheme="minorBidi"/>
          <w:color w:val="auto"/>
          <w:kern w:val="2"/>
          <w:lang w:eastAsia="en-US"/>
          <w14:ligatures w14:val="standardContextual"/>
        </w:rPr>
        <w:t>Binnenklimaat</w:t>
      </w:r>
      <w:r w:rsidR="00F078A3">
        <w:rPr>
          <w:rFonts w:eastAsiaTheme="minorHAnsi" w:cstheme="minorBidi"/>
          <w:color w:val="auto"/>
          <w:kern w:val="2"/>
          <w:lang w:eastAsia="en-US"/>
          <w14:ligatures w14:val="standardContextual"/>
        </w:rPr>
        <w:t xml:space="preserve"> Nederland</w:t>
      </w:r>
      <w:r w:rsidR="00BF1B50">
        <w:rPr>
          <w:rFonts w:eastAsiaTheme="minorHAnsi" w:cstheme="minorBidi"/>
          <w:color w:val="auto"/>
          <w:kern w:val="2"/>
          <w:lang w:eastAsia="en-US"/>
          <w14:ligatures w14:val="standardContextual"/>
        </w:rPr>
        <w:t xml:space="preserve"> </w:t>
      </w:r>
      <w:r w:rsidRPr="00111309">
        <w:rPr>
          <w:rFonts w:eastAsiaTheme="minorHAnsi" w:cstheme="minorBidi"/>
          <w:color w:val="auto"/>
          <w:kern w:val="2"/>
          <w:lang w:eastAsia="en-US"/>
          <w14:ligatures w14:val="standardContextual"/>
        </w:rPr>
        <w:t>voor dit onderwerp dan ook toe.</w:t>
      </w:r>
    </w:p>
    <w:p w:rsidRPr="000222F3" w:rsidR="000222F3" w:rsidP="000222F3" w14:paraId="71FD16D1" w14:textId="77777777">
      <w:pPr>
        <w:autoSpaceDN/>
        <w:spacing w:line="240" w:lineRule="auto"/>
        <w:textAlignment w:val="auto"/>
        <w:rPr>
          <w:rFonts w:eastAsiaTheme="minorHAnsi" w:cstheme="minorBidi"/>
          <w:color w:val="auto"/>
          <w:kern w:val="2"/>
          <w:lang w:eastAsia="en-US"/>
          <w14:ligatures w14:val="standardContextual"/>
        </w:rPr>
      </w:pPr>
    </w:p>
    <w:p w:rsidRPr="000222F3" w:rsidR="000222F3" w:rsidP="000222F3" w14:paraId="15613E39" w14:textId="77777777">
      <w:pPr>
        <w:autoSpaceDN/>
        <w:spacing w:line="240" w:lineRule="auto"/>
        <w:textAlignment w:val="auto"/>
        <w:rPr>
          <w:rFonts w:eastAsiaTheme="minorHAnsi" w:cstheme="minorBidi"/>
          <w:b/>
          <w:bCs/>
          <w:color w:val="auto"/>
          <w:kern w:val="2"/>
          <w:lang w:eastAsia="en-US"/>
          <w14:ligatures w14:val="standardContextual"/>
        </w:rPr>
      </w:pPr>
      <w:r w:rsidRPr="000222F3">
        <w:rPr>
          <w:rFonts w:eastAsiaTheme="minorHAnsi" w:cstheme="minorBidi"/>
          <w:b/>
          <w:bCs/>
          <w:color w:val="auto"/>
          <w:kern w:val="2"/>
          <w:lang w:eastAsia="en-US"/>
          <w14:ligatures w14:val="standardContextual"/>
        </w:rPr>
        <w:t>Vraag 3</w:t>
      </w:r>
    </w:p>
    <w:p w:rsidR="000222F3" w:rsidP="000222F3" w14:paraId="4E9CD292"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 xml:space="preserve">Bent u bereid om, volgens het advies van TNO, </w:t>
      </w:r>
      <w:r w:rsidRPr="000222F3">
        <w:rPr>
          <w:rFonts w:eastAsiaTheme="minorHAnsi" w:cstheme="minorBidi"/>
          <w:color w:val="auto"/>
          <w:kern w:val="2"/>
          <w:lang w:eastAsia="en-US"/>
          <w14:ligatures w14:val="standardContextual"/>
        </w:rPr>
        <w:t>binnenluchtkwaliteit</w:t>
      </w:r>
      <w:r w:rsidRPr="000222F3">
        <w:rPr>
          <w:rFonts w:eastAsiaTheme="minorHAnsi" w:cstheme="minorBidi"/>
          <w:color w:val="auto"/>
          <w:kern w:val="2"/>
          <w:lang w:eastAsia="en-US"/>
          <w14:ligatures w14:val="standardContextual"/>
        </w:rPr>
        <w:t xml:space="preserve"> op te nemen in het Nationaal Preventieakkoord en/of in toekomstig gezondheidsbeleid onder de noemer ‘gezonde leefomgeving’? Kunt u uw antwoord toelichten?</w:t>
      </w:r>
    </w:p>
    <w:p w:rsidR="00816A3C" w:rsidP="000222F3" w14:paraId="7146F7EA"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4AA1B3C8"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3</w:t>
      </w:r>
    </w:p>
    <w:p w:rsidRPr="00111309" w:rsidR="00111309" w:rsidP="00111309" w14:paraId="387AEF86" w14:textId="77777777">
      <w:pPr>
        <w:rPr>
          <w:rFonts w:eastAsiaTheme="minorHAnsi" w:cstheme="minorBidi"/>
          <w:color w:val="auto"/>
          <w:kern w:val="2"/>
          <w:lang w:eastAsia="en-US"/>
          <w14:ligatures w14:val="standardContextual"/>
        </w:rPr>
      </w:pPr>
      <w:r w:rsidRPr="00B72FBF">
        <w:rPr>
          <w:rFonts w:eastAsiaTheme="minorHAnsi" w:cstheme="minorBidi"/>
          <w:color w:val="auto"/>
          <w:kern w:val="2"/>
          <w:lang w:eastAsia="en-US"/>
          <w14:ligatures w14:val="standardContextual"/>
        </w:rPr>
        <w:t>Het gezondheidsbeleid waar dit onderwerp het beste bij past is de Beleidsagenda Gezondheid in alle beleidsterreinen die op 13 december 2024 naar de Tweede Kamer is gestuurd (Kamerstukken II 2024-2025, 32 793 nr. 794). Daarin is onder het thema ‘gezonde fysieke leefomgeving’ schimmels in woningen opgenomen.</w:t>
      </w:r>
      <w:r>
        <w:rPr>
          <w:i/>
          <w:iCs/>
        </w:rPr>
        <w:t xml:space="preserve"> </w:t>
      </w:r>
      <w:r w:rsidRPr="00111309">
        <w:rPr>
          <w:rFonts w:eastAsiaTheme="minorHAnsi" w:cstheme="minorBidi"/>
          <w:color w:val="auto"/>
          <w:kern w:val="2"/>
          <w:lang w:eastAsia="en-US"/>
          <w14:ligatures w14:val="standardContextual"/>
        </w:rPr>
        <w:t xml:space="preserve">Bovendien is advisering over </w:t>
      </w:r>
      <w:r w:rsidRPr="00111309">
        <w:rPr>
          <w:rFonts w:eastAsiaTheme="minorHAnsi" w:cstheme="minorBidi"/>
          <w:color w:val="auto"/>
          <w:kern w:val="2"/>
          <w:lang w:eastAsia="en-US"/>
          <w14:ligatures w14:val="standardContextual"/>
        </w:rPr>
        <w:t>binnenluchtkwaliteit</w:t>
      </w:r>
      <w:r w:rsidRPr="00111309">
        <w:rPr>
          <w:rFonts w:eastAsiaTheme="minorHAnsi" w:cstheme="minorBidi"/>
          <w:color w:val="auto"/>
          <w:kern w:val="2"/>
          <w:lang w:eastAsia="en-US"/>
          <w14:ligatures w14:val="standardContextual"/>
        </w:rPr>
        <w:t xml:space="preserve"> onderdeel van het reguliere aanbod van </w:t>
      </w:r>
      <w:r w:rsidRPr="00111309">
        <w:rPr>
          <w:rFonts w:eastAsiaTheme="minorHAnsi" w:cstheme="minorBidi"/>
          <w:color w:val="auto"/>
          <w:kern w:val="2"/>
          <w:lang w:eastAsia="en-US"/>
          <w14:ligatures w14:val="standardContextual"/>
        </w:rPr>
        <w:t>GGD’en</w:t>
      </w:r>
      <w:r w:rsidRPr="00111309">
        <w:rPr>
          <w:rFonts w:eastAsiaTheme="minorHAnsi" w:cstheme="minorBidi"/>
          <w:color w:val="auto"/>
          <w:kern w:val="2"/>
          <w:lang w:eastAsia="en-US"/>
          <w14:ligatures w14:val="standardContextual"/>
        </w:rPr>
        <w:t xml:space="preserve">. Op de gezamenlijke website </w:t>
      </w:r>
      <w:hyperlink w:history="1" r:id="rId6">
        <w:r w:rsidRPr="00111309">
          <w:rPr>
            <w:rFonts w:eastAsiaTheme="minorHAnsi" w:cstheme="minorBidi"/>
            <w:color w:val="auto"/>
            <w:kern w:val="2"/>
            <w:lang w:eastAsia="en-US"/>
            <w14:ligatures w14:val="standardContextual"/>
          </w:rPr>
          <w:t>www.ggdleefomgeving.nl</w:t>
        </w:r>
      </w:hyperlink>
      <w:r w:rsidRPr="00111309">
        <w:rPr>
          <w:rFonts w:eastAsiaTheme="minorHAnsi" w:cstheme="minorBidi"/>
          <w:color w:val="auto"/>
          <w:kern w:val="2"/>
          <w:lang w:eastAsia="en-US"/>
          <w14:ligatures w14:val="standardContextual"/>
        </w:rPr>
        <w:t xml:space="preserve"> </w:t>
      </w:r>
      <w:r w:rsidR="000A0A4F">
        <w:rPr>
          <w:rFonts w:eastAsiaTheme="minorHAnsi" w:cstheme="minorBidi"/>
          <w:color w:val="auto"/>
          <w:kern w:val="2"/>
          <w:lang w:eastAsia="en-US"/>
          <w14:ligatures w14:val="standardContextual"/>
        </w:rPr>
        <w:t xml:space="preserve">zijn </w:t>
      </w:r>
      <w:r w:rsidRPr="00111309">
        <w:rPr>
          <w:rFonts w:eastAsiaTheme="minorHAnsi" w:cstheme="minorBidi"/>
          <w:color w:val="auto"/>
          <w:kern w:val="2"/>
          <w:lang w:eastAsia="en-US"/>
          <w14:ligatures w14:val="standardContextual"/>
        </w:rPr>
        <w:t xml:space="preserve">bijvoorbeeld </w:t>
      </w:r>
      <w:r w:rsidR="000A0A4F">
        <w:rPr>
          <w:rFonts w:eastAsiaTheme="minorHAnsi" w:cstheme="minorBidi"/>
          <w:color w:val="auto"/>
          <w:kern w:val="2"/>
          <w:lang w:eastAsia="en-US"/>
          <w14:ligatures w14:val="standardContextual"/>
        </w:rPr>
        <w:t xml:space="preserve">de </w:t>
      </w:r>
      <w:r w:rsidRPr="00111309">
        <w:rPr>
          <w:rFonts w:eastAsiaTheme="minorHAnsi" w:cstheme="minorBidi"/>
          <w:color w:val="auto"/>
          <w:kern w:val="2"/>
          <w:lang w:eastAsia="en-US"/>
          <w14:ligatures w14:val="standardContextual"/>
        </w:rPr>
        <w:t xml:space="preserve">adviezen </w:t>
      </w:r>
      <w:r w:rsidR="000A0A4F">
        <w:rPr>
          <w:rFonts w:eastAsiaTheme="minorHAnsi" w:cstheme="minorBidi"/>
          <w:color w:val="auto"/>
          <w:kern w:val="2"/>
          <w:lang w:eastAsia="en-US"/>
          <w14:ligatures w14:val="standardContextual"/>
        </w:rPr>
        <w:t xml:space="preserve">te vinden </w:t>
      </w:r>
      <w:r w:rsidRPr="00111309">
        <w:rPr>
          <w:rFonts w:eastAsiaTheme="minorHAnsi" w:cstheme="minorBidi"/>
          <w:color w:val="auto"/>
          <w:kern w:val="2"/>
          <w:lang w:eastAsia="en-US"/>
          <w14:ligatures w14:val="standardContextual"/>
        </w:rPr>
        <w:t xml:space="preserve">over ventilatie, roken in huis, huisstofmijt en schimmels. Meer dan de helft van de vragen die </w:t>
      </w:r>
      <w:r w:rsidRPr="00111309">
        <w:rPr>
          <w:rFonts w:eastAsiaTheme="minorHAnsi" w:cstheme="minorBidi"/>
          <w:color w:val="auto"/>
          <w:kern w:val="2"/>
          <w:lang w:eastAsia="en-US"/>
          <w14:ligatures w14:val="standardContextual"/>
        </w:rPr>
        <w:t>GGD’en</w:t>
      </w:r>
      <w:r w:rsidRPr="00111309">
        <w:rPr>
          <w:rFonts w:eastAsiaTheme="minorHAnsi" w:cstheme="minorBidi"/>
          <w:color w:val="auto"/>
          <w:kern w:val="2"/>
          <w:lang w:eastAsia="en-US"/>
          <w14:ligatures w14:val="standardContextual"/>
        </w:rPr>
        <w:t xml:space="preserve"> elk jaar krijgen van bewoners gaat over het binnenmilieu (zie o.a. </w:t>
      </w:r>
      <w:hyperlink w:history="1" r:id="rId7">
        <w:r w:rsidRPr="00111309">
          <w:rPr>
            <w:rFonts w:eastAsiaTheme="minorHAnsi" w:cstheme="minorBidi"/>
            <w:color w:val="auto"/>
            <w:kern w:val="2"/>
            <w:lang w:eastAsia="en-US"/>
            <w14:ligatures w14:val="standardContextual"/>
          </w:rPr>
          <w:t>https://www.rivm.nl/bibliotheek/rapporten/2023-0290.pdf</w:t>
        </w:r>
      </w:hyperlink>
      <w:r w:rsidRPr="00111309">
        <w:rPr>
          <w:rFonts w:eastAsiaTheme="minorHAnsi" w:cstheme="minorBidi"/>
          <w:color w:val="auto"/>
          <w:kern w:val="2"/>
          <w:lang w:eastAsia="en-US"/>
          <w14:ligatures w14:val="standardContextual"/>
        </w:rPr>
        <w:t xml:space="preserve">). Ook laat het ministerie van </w:t>
      </w:r>
      <w:r w:rsidRPr="00111309">
        <w:rPr>
          <w:rFonts w:eastAsiaTheme="minorHAnsi" w:cstheme="minorBidi"/>
          <w:color w:val="auto"/>
          <w:kern w:val="2"/>
          <w:lang w:eastAsia="en-US"/>
          <w14:ligatures w14:val="standardContextual"/>
        </w:rPr>
        <w:t>VWS onderzoek</w:t>
      </w:r>
      <w:r w:rsidRPr="00111309">
        <w:rPr>
          <w:rFonts w:eastAsiaTheme="minorHAnsi" w:cstheme="minorBidi"/>
          <w:color w:val="auto"/>
          <w:kern w:val="2"/>
          <w:lang w:eastAsia="en-US"/>
          <w14:ligatures w14:val="standardContextual"/>
        </w:rPr>
        <w:t xml:space="preserve"> doen naar de relatie tussen ventilatie en </w:t>
      </w:r>
      <w:r w:rsidRPr="00111309">
        <w:rPr>
          <w:rFonts w:eastAsiaTheme="minorHAnsi" w:cstheme="minorBidi"/>
          <w:color w:val="auto"/>
          <w:kern w:val="2"/>
          <w:lang w:eastAsia="en-US"/>
          <w14:ligatures w14:val="standardContextual"/>
        </w:rPr>
        <w:t xml:space="preserve">infectieziekten </w:t>
      </w:r>
      <w:r>
        <w:rPr>
          <w:rFonts w:eastAsiaTheme="minorHAnsi" w:cstheme="minorBidi"/>
          <w:color w:val="auto"/>
          <w:kern w:val="2"/>
          <w:lang w:eastAsia="en-US"/>
          <w14:ligatures w14:val="standardContextual"/>
        </w:rPr>
        <w:t>(zie https://p3venti.nl).</w:t>
      </w:r>
      <w:r w:rsidRPr="00111309">
        <w:rPr>
          <w:rFonts w:eastAsiaTheme="minorHAnsi" w:cstheme="minorBidi"/>
          <w:color w:val="auto"/>
          <w:kern w:val="2"/>
          <w:lang w:eastAsia="en-US"/>
          <w14:ligatures w14:val="standardContextual"/>
        </w:rPr>
        <w:t xml:space="preserve"> Op die manier heeft het thema binnenmilieu al aandacht in het publieke gezondheidsbeleid.</w:t>
      </w:r>
    </w:p>
    <w:p w:rsidR="00816A3C" w:rsidP="000222F3" w14:paraId="5F43C8C9" w14:textId="77777777">
      <w:pPr>
        <w:autoSpaceDN/>
        <w:spacing w:line="240" w:lineRule="auto"/>
        <w:textAlignment w:val="auto"/>
        <w:rPr>
          <w:rFonts w:eastAsiaTheme="minorHAnsi" w:cstheme="minorBidi"/>
          <w:color w:val="auto"/>
          <w:kern w:val="2"/>
          <w:lang w:eastAsia="en-US"/>
          <w14:ligatures w14:val="standardContextual"/>
        </w:rPr>
      </w:pPr>
    </w:p>
    <w:p w:rsidRPr="00816A3C" w:rsidR="00816A3C" w:rsidP="000222F3" w14:paraId="467AB072"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4</w:t>
      </w:r>
    </w:p>
    <w:p w:rsidR="000222F3" w:rsidP="000222F3" w14:paraId="6BCFCEB1"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Bent u bereid een bewustwordingscampagne te starten over het belang van ventilatie in relatie tot isolatie, zoals TNO aanbeveelt? Kunt u uw antwoord toelichten?</w:t>
      </w:r>
    </w:p>
    <w:p w:rsidR="00816A3C" w:rsidP="000222F3" w14:paraId="1E394EDE"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17936A26"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4</w:t>
      </w:r>
    </w:p>
    <w:p w:rsidRPr="00111309" w:rsidR="00111309" w:rsidP="00111309" w14:paraId="0D5C02EF" w14:textId="77777777">
      <w:pPr>
        <w:spacing w:line="252" w:lineRule="auto"/>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Ja, ik ben daartoe bereid. In het kader van de campagne ‘Wie isoleert, profiteert</w:t>
      </w:r>
      <w:r>
        <w:rPr>
          <w:rFonts w:eastAsiaTheme="minorHAnsi" w:cstheme="minorBidi"/>
          <w:color w:val="auto"/>
          <w:kern w:val="2"/>
          <w:lang w:eastAsia="en-US"/>
          <w14:ligatures w14:val="standardContextual"/>
        </w:rPr>
        <w:t>.</w:t>
      </w:r>
      <w:r w:rsidRPr="00111309">
        <w:rPr>
          <w:rFonts w:eastAsiaTheme="minorHAnsi" w:cstheme="minorBidi"/>
          <w:color w:val="auto"/>
          <w:kern w:val="2"/>
          <w:lang w:eastAsia="en-US"/>
          <w14:ligatures w14:val="standardContextual"/>
        </w:rPr>
        <w:t>’ en op de website verbeterjehuis.nl wordt dit jaar expliciet aandacht besteed aan ventileren (en zon weren) in combinatie met isoleren. Ik verwacht dat deze campagne ook het algemeen bewustzijn van het belang van ventilatie en een gezond binnenmilieu vergroot.</w:t>
      </w:r>
    </w:p>
    <w:p w:rsidR="00816A3C" w:rsidP="000222F3" w14:paraId="1DE9371C" w14:textId="77777777">
      <w:pPr>
        <w:autoSpaceDN/>
        <w:spacing w:line="240" w:lineRule="auto"/>
        <w:textAlignment w:val="auto"/>
        <w:rPr>
          <w:rFonts w:eastAsiaTheme="minorHAnsi" w:cstheme="minorBidi"/>
          <w:color w:val="auto"/>
          <w:kern w:val="2"/>
          <w:lang w:eastAsia="en-US"/>
          <w14:ligatures w14:val="standardContextual"/>
        </w:rPr>
      </w:pPr>
    </w:p>
    <w:p w:rsidRPr="00816A3C" w:rsidR="00816A3C" w:rsidP="000222F3" w14:paraId="16F3EE10" w14:textId="77777777">
      <w:pPr>
        <w:autoSpaceDN/>
        <w:spacing w:line="240" w:lineRule="auto"/>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Vraag 5</w:t>
      </w:r>
    </w:p>
    <w:p w:rsidR="000222F3" w:rsidP="000222F3" w14:paraId="27009AD4"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Deelt u de zorg dat een grootschalig isolatieoffensief zonder voldoende aandacht voor</w:t>
      </w:r>
      <w:r w:rsidR="00816A3C">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ventilatievoorzieningen kan leiden tot vochtproblemen, schimmelvorming en verslechtering van het</w:t>
      </w:r>
      <w:r w:rsidR="00816A3C">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binnenklimaat? Kunt u uw antwoord onderbouwen?</w:t>
      </w:r>
    </w:p>
    <w:p w:rsidR="00816A3C" w:rsidP="000222F3" w14:paraId="5D4087A3"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0FA06324"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5</w:t>
      </w:r>
    </w:p>
    <w:p w:rsidRPr="00111309" w:rsidR="00111309" w:rsidP="00111309" w14:paraId="17081746" w14:textId="77777777">
      <w:pPr>
        <w:spacing w:line="252" w:lineRule="auto"/>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Ik deel dat het</w:t>
      </w:r>
      <w:r>
        <w:rPr>
          <w:rFonts w:eastAsiaTheme="minorHAnsi" w:cstheme="minorBidi"/>
          <w:color w:val="auto"/>
          <w:kern w:val="2"/>
          <w:lang w:eastAsia="en-US"/>
          <w14:ligatures w14:val="standardContextual"/>
        </w:rPr>
        <w:t>, ook bij het Nationaal Isolatieprogramma,</w:t>
      </w:r>
      <w:r w:rsidRPr="00111309">
        <w:rPr>
          <w:rFonts w:eastAsiaTheme="minorHAnsi" w:cstheme="minorBidi"/>
          <w:color w:val="auto"/>
          <w:kern w:val="2"/>
          <w:lang w:eastAsia="en-US"/>
          <w14:ligatures w14:val="standardContextual"/>
        </w:rPr>
        <w:t xml:space="preserve"> heel belangrijk is</w:t>
      </w:r>
      <w:r w:rsidR="00B72FBF">
        <w:rPr>
          <w:rFonts w:eastAsiaTheme="minorHAnsi" w:cstheme="minorBidi"/>
          <w:color w:val="auto"/>
          <w:kern w:val="2"/>
          <w:lang w:eastAsia="en-US"/>
          <w14:ligatures w14:val="standardContextual"/>
        </w:rPr>
        <w:t xml:space="preserve"> om</w:t>
      </w:r>
      <w:r w:rsidRPr="00111309">
        <w:rPr>
          <w:rFonts w:eastAsiaTheme="minorHAnsi" w:cstheme="minorBidi"/>
          <w:color w:val="auto"/>
          <w:kern w:val="2"/>
          <w:lang w:eastAsia="en-US"/>
          <w14:ligatures w14:val="standardContextual"/>
        </w:rPr>
        <w:t xml:space="preserve"> aandacht te hebben voor ventilatie om vochtproblemen en schimmelvorming in woningen te voorkomen. Wanneer een woning wordt geïsoleerd en kieren worden gedicht, verdwijnen er vormen van natuurlijke ventilatie. Van belang is dat er dan ventilatiemaatregelen worden genomen, zoals het plaatsen van ventilatieroosters of het toepassen van energiezuinige systemen met vraagsturing en/of warmteterugwinning. Ventileren gaat dan ook samen met energie besparen. </w:t>
      </w:r>
    </w:p>
    <w:p w:rsidR="00816A3C" w:rsidP="000222F3" w14:paraId="2C719EF0"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1DEB341B"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6</w:t>
      </w:r>
    </w:p>
    <w:p w:rsidR="00816A3C" w:rsidP="000222F3" w14:paraId="633ABE42"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Worden er momenteel binnen subsidieregelingen voor woningisolatie, zoals de Investeringssubsidie duurzame energie en energiebesparing (ISDE) en de Subsidie Energiebesparing Eigen Huis (SEEH), eisen gesteld aan de aanwezigheid of verbetering van ventilatiesystemen? Zo nee, bent u bereid deze koppeling alsnog te maken?</w:t>
      </w:r>
    </w:p>
    <w:p w:rsidR="00816A3C" w:rsidP="000222F3" w14:paraId="5FA1CAA2"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5CE78ED4"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6</w:t>
      </w:r>
    </w:p>
    <w:p w:rsidRPr="00111309" w:rsidR="00111309" w:rsidP="00111309" w14:paraId="3A5F3D06"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Er worden geen eisen gesteld aan de aanwezigheid of verbetering van ventilatiesystemen in de subsidieregelingen ISDE en SVVE (opvolger van de SEEH). Om het aanbrengen/verbeteren van ventilatievoorzieningen te stimuleren kunnen in de lokale aanpak van het Nationaal Isolatieprogramma energiezuinige ventilatiesystemen in woningen van eigenaar-bewoners en Verenigingen van Eigenaars (VvE’s) in combinatie met isolatiemaatregelen worden gesubsidieerd via gemeenten. Hierbij kunnen voor VvE’s de middelen worden gestapeld met de SVVE, waarin deze maatregelen ook worden gesubsidieerd als aanvullende maatregel. Daarnaast wordt op dit moment bekeken of het wenselijk en mogelijk is om ventilatie als (aanvullende) maatregel aan de ISDE toe te voegen per 2026. </w:t>
      </w:r>
    </w:p>
    <w:p w:rsidR="00816A3C" w:rsidP="000222F3" w14:paraId="72B4D922"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1EFAD1E8"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7</w:t>
      </w:r>
    </w:p>
    <w:p w:rsidR="000222F3" w:rsidP="000222F3" w14:paraId="17538222"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Wordt bij de evaluatie of herziening van het Besluit bouwwerken leefomgeving (</w:t>
      </w:r>
      <w:r w:rsidRPr="000222F3">
        <w:rPr>
          <w:rFonts w:eastAsiaTheme="minorHAnsi" w:cstheme="minorBidi"/>
          <w:color w:val="auto"/>
          <w:kern w:val="2"/>
          <w:lang w:eastAsia="en-US"/>
          <w14:ligatures w14:val="standardContextual"/>
        </w:rPr>
        <w:t>Bbl</w:t>
      </w:r>
      <w:r w:rsidRPr="000222F3">
        <w:rPr>
          <w:rFonts w:eastAsiaTheme="minorHAnsi" w:cstheme="minorBidi"/>
          <w:color w:val="auto"/>
          <w:kern w:val="2"/>
          <w:lang w:eastAsia="en-US"/>
          <w14:ligatures w14:val="standardContextual"/>
        </w:rPr>
        <w:t>) expliciet</w:t>
      </w:r>
      <w:r w:rsidR="00816A3C">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rekening gehouden met eisen aan luchtverversingscapaciteit? Bent u voornemens om minimumeisen voor ventilatie op te nemen bij renovatie en na-isolatie?</w:t>
      </w:r>
    </w:p>
    <w:p w:rsidR="00816A3C" w:rsidP="000222F3" w14:paraId="79B40573" w14:textId="77777777">
      <w:pPr>
        <w:autoSpaceDN/>
        <w:spacing w:line="240" w:lineRule="auto"/>
        <w:textAlignment w:val="auto"/>
        <w:rPr>
          <w:rFonts w:eastAsiaTheme="minorHAnsi" w:cstheme="minorBidi"/>
          <w:color w:val="auto"/>
          <w:kern w:val="2"/>
          <w:lang w:eastAsia="en-US"/>
          <w14:ligatures w14:val="standardContextual"/>
        </w:rPr>
      </w:pPr>
    </w:p>
    <w:p w:rsidR="00192A06" w:rsidP="000222F3" w14:paraId="0A420856" w14:textId="77777777">
      <w:pPr>
        <w:autoSpaceDN/>
        <w:spacing w:line="240" w:lineRule="auto"/>
        <w:textAlignment w:val="auto"/>
        <w:rPr>
          <w:rFonts w:eastAsiaTheme="minorHAnsi" w:cstheme="minorBidi"/>
          <w:b/>
          <w:bCs/>
          <w:color w:val="auto"/>
          <w:kern w:val="2"/>
          <w:lang w:eastAsia="en-US"/>
          <w14:ligatures w14:val="standardContextual"/>
        </w:rPr>
      </w:pPr>
    </w:p>
    <w:p w:rsidR="00192A06" w:rsidP="000222F3" w14:paraId="224692F3" w14:textId="77777777">
      <w:pPr>
        <w:autoSpaceDN/>
        <w:spacing w:line="240" w:lineRule="auto"/>
        <w:textAlignment w:val="auto"/>
        <w:rPr>
          <w:rFonts w:eastAsiaTheme="minorHAnsi" w:cstheme="minorBidi"/>
          <w:b/>
          <w:bCs/>
          <w:color w:val="auto"/>
          <w:kern w:val="2"/>
          <w:lang w:eastAsia="en-US"/>
          <w14:ligatures w14:val="standardContextual"/>
        </w:rPr>
      </w:pPr>
    </w:p>
    <w:p w:rsidRPr="000222F3" w:rsidR="00816A3C" w:rsidP="000222F3" w14:paraId="0880479A" w14:textId="77777777">
      <w:pPr>
        <w:autoSpaceDN/>
        <w:spacing w:line="240" w:lineRule="auto"/>
        <w:textAlignment w:val="auto"/>
        <w:rPr>
          <w:rFonts w:eastAsiaTheme="minorHAnsi" w:cstheme="minorBidi"/>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w:t>
      </w:r>
      <w:r>
        <w:rPr>
          <w:rFonts w:eastAsiaTheme="minorHAnsi" w:cstheme="minorBidi"/>
          <w:color w:val="auto"/>
          <w:kern w:val="2"/>
          <w:lang w:eastAsia="en-US"/>
          <w14:ligatures w14:val="standardContextual"/>
        </w:rPr>
        <w:t xml:space="preserve"> 7</w:t>
      </w:r>
    </w:p>
    <w:p w:rsidRPr="00111309" w:rsidR="00111309" w:rsidP="00111309" w14:paraId="3C4791D2"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In het </w:t>
      </w:r>
      <w:r w:rsidRPr="00111309">
        <w:rPr>
          <w:rFonts w:eastAsiaTheme="minorHAnsi" w:cstheme="minorBidi"/>
          <w:color w:val="auto"/>
          <w:kern w:val="2"/>
          <w:lang w:eastAsia="en-US"/>
          <w14:ligatures w14:val="standardContextual"/>
        </w:rPr>
        <w:t>Bbl</w:t>
      </w:r>
      <w:r w:rsidRPr="00111309">
        <w:rPr>
          <w:rFonts w:eastAsiaTheme="minorHAnsi" w:cstheme="minorBidi"/>
          <w:color w:val="auto"/>
          <w:kern w:val="2"/>
          <w:lang w:eastAsia="en-US"/>
          <w14:ligatures w14:val="standardContextual"/>
        </w:rPr>
        <w:t xml:space="preserve"> staan al minimumeisen voor de luchtverversingscapaciteit. Er zijn geen voornemens die te wijzigen voor renovatie en na-isolatie. Uiteraard moet ook na renovatie en na-isolatie worden voldaan aan de minimumeisen voor ventilatie </w:t>
      </w:r>
      <w:r w:rsidR="000A0A4F">
        <w:rPr>
          <w:rFonts w:eastAsiaTheme="minorHAnsi" w:cstheme="minorBidi"/>
          <w:color w:val="auto"/>
          <w:kern w:val="2"/>
          <w:lang w:eastAsia="en-US"/>
          <w14:ligatures w14:val="standardContextual"/>
        </w:rPr>
        <w:t>in</w:t>
      </w:r>
      <w:r w:rsidRPr="00111309">
        <w:rPr>
          <w:rFonts w:eastAsiaTheme="minorHAnsi" w:cstheme="minorBidi"/>
          <w:color w:val="auto"/>
          <w:kern w:val="2"/>
          <w:lang w:eastAsia="en-US"/>
          <w14:ligatures w14:val="standardContextual"/>
        </w:rPr>
        <w:t xml:space="preserve"> het </w:t>
      </w:r>
      <w:r w:rsidRPr="00111309">
        <w:rPr>
          <w:rFonts w:eastAsiaTheme="minorHAnsi" w:cstheme="minorBidi"/>
          <w:color w:val="auto"/>
          <w:kern w:val="2"/>
          <w:lang w:eastAsia="en-US"/>
          <w14:ligatures w14:val="standardContextual"/>
        </w:rPr>
        <w:t>Bbl</w:t>
      </w:r>
      <w:r w:rsidRPr="00111309">
        <w:rPr>
          <w:rFonts w:eastAsiaTheme="minorHAnsi" w:cstheme="minorBidi"/>
          <w:color w:val="auto"/>
          <w:kern w:val="2"/>
          <w:lang w:eastAsia="en-US"/>
          <w14:ligatures w14:val="standardContextual"/>
        </w:rPr>
        <w:t>.</w:t>
      </w:r>
      <w:r w:rsidR="000A0A4F">
        <w:rPr>
          <w:rFonts w:eastAsiaTheme="minorHAnsi" w:cstheme="minorBidi"/>
          <w:color w:val="auto"/>
          <w:kern w:val="2"/>
          <w:lang w:eastAsia="en-US"/>
          <w14:ligatures w14:val="standardContextual"/>
        </w:rPr>
        <w:t xml:space="preserve"> </w:t>
      </w:r>
    </w:p>
    <w:p w:rsidR="00816A3C" w:rsidP="000222F3" w14:paraId="20B20BF1"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6980F08B"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8</w:t>
      </w:r>
    </w:p>
    <w:p w:rsidR="000222F3" w:rsidP="000222F3" w14:paraId="1298F617"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Kunt u aangeven in hoeverre de bouwregelgeving en het toezicht op binnen luchtkwaliteit aansluiten bij Europees beleid, in het bijzonder de herziene Energy Performance of Buildings Directive (EPBD IV)?</w:t>
      </w:r>
    </w:p>
    <w:p w:rsidR="00816A3C" w:rsidP="000222F3" w14:paraId="112591EC"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695BBBBC"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8</w:t>
      </w:r>
    </w:p>
    <w:p w:rsidRPr="00111309" w:rsidR="00111309" w:rsidP="00111309" w14:paraId="7F3E138E"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Nieuw in EPBD IV is dat er expliciet aandacht wordt besteed aan (de gevolgen voor) IEQ, binnenmilieukwaliteit, en IAQ, </w:t>
      </w:r>
      <w:r w:rsidRPr="00111309">
        <w:rPr>
          <w:rFonts w:eastAsiaTheme="minorHAnsi" w:cstheme="minorBidi"/>
          <w:color w:val="auto"/>
          <w:kern w:val="2"/>
          <w:lang w:eastAsia="en-US"/>
          <w14:ligatures w14:val="standardContextual"/>
        </w:rPr>
        <w:t>binnenluchtkwaliteit</w:t>
      </w:r>
      <w:r w:rsidRPr="00111309">
        <w:rPr>
          <w:rFonts w:eastAsiaTheme="minorHAnsi" w:cstheme="minorBidi"/>
          <w:color w:val="auto"/>
          <w:kern w:val="2"/>
          <w:lang w:eastAsia="en-US"/>
          <w14:ligatures w14:val="standardContextual"/>
        </w:rPr>
        <w:t>, van energiebesparingsmaatregelen. EPBD IV geeft aan dat bij nieuwbouw en verduurzaming (grootschalige renovatie), bij het vastleggen van energieprestatie-eisen en in overige regelgeving aandacht moet worden besteed aan binnenmilieukwaliteit. In de Bouwregelgeving (</w:t>
      </w:r>
      <w:r w:rsidRPr="00111309">
        <w:rPr>
          <w:rFonts w:eastAsiaTheme="minorHAnsi" w:cstheme="minorBidi"/>
          <w:color w:val="auto"/>
          <w:kern w:val="2"/>
          <w:lang w:eastAsia="en-US"/>
          <w14:ligatures w14:val="standardContextual"/>
        </w:rPr>
        <w:t>Bbl</w:t>
      </w:r>
      <w:r w:rsidRPr="00111309">
        <w:rPr>
          <w:rFonts w:eastAsiaTheme="minorHAnsi" w:cstheme="minorBidi"/>
          <w:color w:val="auto"/>
          <w:kern w:val="2"/>
          <w:lang w:eastAsia="en-US"/>
          <w14:ligatures w14:val="standardContextual"/>
        </w:rPr>
        <w:t xml:space="preserve">) zijn, onder meer </w:t>
      </w:r>
      <w:r w:rsidR="00B72FBF">
        <w:rPr>
          <w:rFonts w:eastAsiaTheme="minorHAnsi" w:cstheme="minorBidi"/>
          <w:color w:val="auto"/>
          <w:kern w:val="2"/>
          <w:lang w:eastAsia="en-US"/>
          <w14:ligatures w14:val="standardContextual"/>
        </w:rPr>
        <w:t>onder</w:t>
      </w:r>
      <w:r w:rsidRPr="00111309">
        <w:rPr>
          <w:rFonts w:eastAsiaTheme="minorHAnsi" w:cstheme="minorBidi"/>
          <w:color w:val="auto"/>
          <w:kern w:val="2"/>
          <w:lang w:eastAsia="en-US"/>
          <w14:ligatures w14:val="standardContextual"/>
        </w:rPr>
        <w:t xml:space="preserve"> het hoofdstuk Gezondheid, al regels opgenomen over vochtwering, ventilatie, spuien, gevaarlijke stoffen et cetera die invulling geven aan de benodigde regelgeving voor het waarborgen van een gezond binnenmilieu, waarmee wordt voldaan aan hetgeen in de richtlijn wordt opgedragen.</w:t>
      </w:r>
    </w:p>
    <w:p w:rsidR="00816A3C" w:rsidP="000222F3" w14:paraId="0B811CE2" w14:textId="77777777">
      <w:pPr>
        <w:autoSpaceDN/>
        <w:spacing w:line="240" w:lineRule="auto"/>
        <w:textAlignment w:val="auto"/>
        <w:rPr>
          <w:rFonts w:eastAsiaTheme="minorHAnsi" w:cstheme="minorBidi"/>
          <w:color w:val="auto"/>
          <w:kern w:val="2"/>
          <w:lang w:eastAsia="en-US"/>
          <w14:ligatures w14:val="standardContextual"/>
        </w:rPr>
      </w:pPr>
    </w:p>
    <w:p w:rsidRPr="00816A3C" w:rsidR="00816A3C" w:rsidP="000222F3" w14:paraId="733DCBF6"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9</w:t>
      </w:r>
    </w:p>
    <w:p w:rsidR="000222F3" w:rsidP="000222F3" w14:paraId="24C68F9C"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Bent u bereid een landelijk monitoringsprogramma op te zetten voor binnen</w:t>
      </w:r>
      <w:r w:rsidR="00BF1B50">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luchtkwaliteit,</w:t>
      </w:r>
      <w:r w:rsidR="00111309">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gedifferentieerd naar woningtype, bouwjaar en ventilatie</w:t>
      </w:r>
      <w:r w:rsidR="00816A3C">
        <w:rPr>
          <w:rFonts w:eastAsiaTheme="minorHAnsi" w:cstheme="minorBidi"/>
          <w:color w:val="auto"/>
          <w:kern w:val="2"/>
          <w:lang w:eastAsia="en-US"/>
          <w14:ligatures w14:val="standardContextual"/>
        </w:rPr>
        <w:softHyphen/>
      </w:r>
      <w:r w:rsidRPr="000222F3">
        <w:rPr>
          <w:rFonts w:eastAsiaTheme="minorHAnsi" w:cstheme="minorBidi"/>
          <w:color w:val="auto"/>
          <w:kern w:val="2"/>
          <w:lang w:eastAsia="en-US"/>
          <w14:ligatures w14:val="standardContextual"/>
        </w:rPr>
        <w:t>voorzieningen, zoals TNO aanbeveelt? Kunt u uw antwoord onderbouwen?</w:t>
      </w:r>
    </w:p>
    <w:p w:rsidR="00816A3C" w:rsidP="000222F3" w14:paraId="7080153B"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7CBB7629"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9</w:t>
      </w:r>
    </w:p>
    <w:p w:rsidRPr="00111309" w:rsidR="00111309" w:rsidP="00111309" w14:paraId="3EB0FB4E"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In diverse onderzoeken van diverse partijen wordt aandacht besteed aan binnenmilieufactoren, en monitoring van de </w:t>
      </w:r>
      <w:r w:rsidRPr="00111309">
        <w:rPr>
          <w:rFonts w:eastAsiaTheme="minorHAnsi" w:cstheme="minorBidi"/>
          <w:color w:val="auto"/>
          <w:kern w:val="2"/>
          <w:lang w:eastAsia="en-US"/>
          <w14:ligatures w14:val="standardContextual"/>
        </w:rPr>
        <w:t>binnenluchtkwaliteit</w:t>
      </w:r>
      <w:r w:rsidRPr="00111309">
        <w:rPr>
          <w:rFonts w:eastAsiaTheme="minorHAnsi" w:cstheme="minorBidi"/>
          <w:color w:val="auto"/>
          <w:kern w:val="2"/>
          <w:lang w:eastAsia="en-US"/>
          <w14:ligatures w14:val="standardContextual"/>
        </w:rPr>
        <w:t xml:space="preserve"> binnen woningen maakt daarvan soms ook onderdeel uit. Ik zie echter geen noodzaak voor een grootschalig monitoringsprogramma in de bestaande bouw om beleid ten aanzien van het binnenmilieu vorm</w:t>
      </w:r>
      <w:r w:rsidR="000A0A4F">
        <w:rPr>
          <w:rFonts w:eastAsiaTheme="minorHAnsi" w:cstheme="minorBidi"/>
          <w:color w:val="auto"/>
          <w:kern w:val="2"/>
          <w:lang w:eastAsia="en-US"/>
          <w14:ligatures w14:val="standardContextual"/>
        </w:rPr>
        <w:t xml:space="preserve"> te </w:t>
      </w:r>
      <w:r w:rsidRPr="00111309">
        <w:rPr>
          <w:rFonts w:eastAsiaTheme="minorHAnsi" w:cstheme="minorBidi"/>
          <w:color w:val="auto"/>
          <w:kern w:val="2"/>
          <w:lang w:eastAsia="en-US"/>
          <w14:ligatures w14:val="standardContextual"/>
        </w:rPr>
        <w:t>geven.</w:t>
      </w:r>
    </w:p>
    <w:p w:rsidR="00816A3C" w:rsidP="000222F3" w14:paraId="26A5B548"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3E284BBF"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10</w:t>
      </w:r>
    </w:p>
    <w:p w:rsidR="000222F3" w:rsidP="000222F3" w14:paraId="2AEEA7E5"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Bent u bereid de aanschaf van binnenklimaatsensoren, waarmee bewoners zelf schadelijke</w:t>
      </w:r>
      <w:r w:rsidR="00816A3C">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concentraties kunnen meten, financieel te stimuleren of fiscaal aantrekkelijk te maken? Kunt u uw</w:t>
      </w:r>
      <w:r w:rsidR="00816A3C">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antwoord onderbouwen?</w:t>
      </w:r>
    </w:p>
    <w:p w:rsidR="00816A3C" w:rsidP="000222F3" w14:paraId="20ABB6F0" w14:textId="77777777">
      <w:pPr>
        <w:autoSpaceDN/>
        <w:spacing w:line="240" w:lineRule="auto"/>
        <w:textAlignment w:val="auto"/>
        <w:rPr>
          <w:rFonts w:eastAsiaTheme="minorHAnsi" w:cstheme="minorBidi"/>
          <w:color w:val="auto"/>
          <w:kern w:val="2"/>
          <w:lang w:eastAsia="en-US"/>
          <w14:ligatures w14:val="standardContextual"/>
        </w:rPr>
      </w:pPr>
    </w:p>
    <w:p w:rsidR="00816A3C" w:rsidP="000222F3" w14:paraId="7695D83F"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10</w:t>
      </w:r>
    </w:p>
    <w:p w:rsidRPr="00111309" w:rsidR="00111309" w:rsidP="00111309" w14:paraId="6D95D887"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Om inzicht te krijgen in de kwaliteit van de </w:t>
      </w:r>
      <w:r w:rsidRPr="00111309">
        <w:rPr>
          <w:rFonts w:eastAsiaTheme="minorHAnsi" w:cstheme="minorBidi"/>
          <w:color w:val="auto"/>
          <w:kern w:val="2"/>
          <w:lang w:eastAsia="en-US"/>
          <w14:ligatures w14:val="standardContextual"/>
        </w:rPr>
        <w:t>binnenlucht</w:t>
      </w:r>
      <w:r w:rsidRPr="00111309">
        <w:rPr>
          <w:rFonts w:eastAsiaTheme="minorHAnsi" w:cstheme="minorBidi"/>
          <w:color w:val="auto"/>
          <w:kern w:val="2"/>
          <w:lang w:eastAsia="en-US"/>
          <w14:ligatures w14:val="standardContextual"/>
        </w:rPr>
        <w:t xml:space="preserve"> in een woning en van de werking van de ventilatievoorzieningen kan het zinvol zijn om (tijdelijk) de luchtkwaliteit in huis te meten. Er bestaan momenteel luchtkwaliteitsmeters die temperatuur, luchtvochtigheid, CO (koolmonoxide), HCHO (formaldehyde), TVOC (totaal vluchtige en organische stoffen), fijnstof en CO2 kunnen meten. Deze zijn voor een relatief beperkt bedrag verkrijgbaar, ik zie dus geen reden om deze financieel te stimuleren of fiscaal aantrekkelijk te maken. Bij het meten is het wel van belang om zich te informeren over de juiste interpretatie van meetgegevens. Het CO2</w:t>
      </w:r>
      <w:r w:rsidR="000A0A4F">
        <w:rPr>
          <w:rFonts w:eastAsiaTheme="minorHAnsi" w:cstheme="minorBidi"/>
          <w:color w:val="auto"/>
          <w:kern w:val="2"/>
          <w:lang w:eastAsia="en-US"/>
          <w14:ligatures w14:val="standardContextual"/>
        </w:rPr>
        <w:t>-</w:t>
      </w:r>
      <w:r w:rsidRPr="00111309">
        <w:rPr>
          <w:rFonts w:eastAsiaTheme="minorHAnsi" w:cstheme="minorBidi"/>
          <w:color w:val="auto"/>
          <w:kern w:val="2"/>
          <w:lang w:eastAsia="en-US"/>
          <w14:ligatures w14:val="standardContextual"/>
        </w:rPr>
        <w:t xml:space="preserve">gehalte van de </w:t>
      </w:r>
      <w:r w:rsidRPr="00111309">
        <w:rPr>
          <w:rFonts w:eastAsiaTheme="minorHAnsi" w:cstheme="minorBidi"/>
          <w:color w:val="auto"/>
          <w:kern w:val="2"/>
          <w:lang w:eastAsia="en-US"/>
          <w14:ligatures w14:val="standardContextual"/>
        </w:rPr>
        <w:t>binnenlucht</w:t>
      </w:r>
      <w:r w:rsidRPr="00111309">
        <w:rPr>
          <w:rFonts w:eastAsiaTheme="minorHAnsi" w:cstheme="minorBidi"/>
          <w:color w:val="auto"/>
          <w:kern w:val="2"/>
          <w:lang w:eastAsia="en-US"/>
          <w14:ligatures w14:val="standardContextual"/>
        </w:rPr>
        <w:t xml:space="preserve"> bijvoorbeeld kan in ruimtes waar mensen aanwezig zijn een indicatie geven van de mate van ventilatie, maar </w:t>
      </w:r>
      <w:r w:rsidR="00BF1B50">
        <w:rPr>
          <w:rFonts w:eastAsiaTheme="minorHAnsi" w:cstheme="minorBidi"/>
          <w:color w:val="auto"/>
          <w:kern w:val="2"/>
          <w:lang w:eastAsia="en-US"/>
          <w14:ligatures w14:val="standardContextual"/>
        </w:rPr>
        <w:t>het</w:t>
      </w:r>
      <w:r w:rsidRPr="00111309">
        <w:rPr>
          <w:rFonts w:eastAsiaTheme="minorHAnsi" w:cstheme="minorBidi"/>
          <w:color w:val="auto"/>
          <w:kern w:val="2"/>
          <w:lang w:eastAsia="en-US"/>
          <w14:ligatures w14:val="standardContextual"/>
        </w:rPr>
        <w:t xml:space="preserve"> is op zichzelf niet </w:t>
      </w:r>
      <w:r w:rsidR="000A0A4F">
        <w:rPr>
          <w:rFonts w:eastAsiaTheme="minorHAnsi" w:cstheme="minorBidi"/>
          <w:color w:val="auto"/>
          <w:kern w:val="2"/>
          <w:lang w:eastAsia="en-US"/>
          <w14:ligatures w14:val="standardContextual"/>
        </w:rPr>
        <w:t xml:space="preserve">snel </w:t>
      </w:r>
      <w:r w:rsidRPr="00111309">
        <w:rPr>
          <w:rFonts w:eastAsiaTheme="minorHAnsi" w:cstheme="minorBidi"/>
          <w:color w:val="auto"/>
          <w:kern w:val="2"/>
          <w:lang w:eastAsia="en-US"/>
          <w14:ligatures w14:val="standardContextual"/>
        </w:rPr>
        <w:t xml:space="preserve">schadelijk, in tegenstelling tot bijvoorbeeld CO (koolmonoxide). </w:t>
      </w:r>
    </w:p>
    <w:p w:rsidR="00816A3C" w:rsidP="000222F3" w14:paraId="28A0A5C3" w14:textId="77777777">
      <w:pPr>
        <w:autoSpaceDN/>
        <w:spacing w:line="240" w:lineRule="auto"/>
        <w:textAlignment w:val="auto"/>
        <w:rPr>
          <w:rFonts w:eastAsiaTheme="minorHAnsi" w:cstheme="minorBidi"/>
          <w:b/>
          <w:bCs/>
          <w:color w:val="auto"/>
          <w:kern w:val="2"/>
          <w:lang w:eastAsia="en-US"/>
          <w14:ligatures w14:val="standardContextual"/>
        </w:rPr>
      </w:pPr>
    </w:p>
    <w:p w:rsidR="00192A06" w:rsidP="000222F3" w14:paraId="3603E0EA" w14:textId="77777777">
      <w:pPr>
        <w:autoSpaceDN/>
        <w:spacing w:line="240" w:lineRule="auto"/>
        <w:textAlignment w:val="auto"/>
        <w:rPr>
          <w:rFonts w:eastAsiaTheme="minorHAnsi" w:cstheme="minorBidi"/>
          <w:b/>
          <w:bCs/>
          <w:color w:val="auto"/>
          <w:kern w:val="2"/>
          <w:lang w:eastAsia="en-US"/>
          <w14:ligatures w14:val="standardContextual"/>
        </w:rPr>
      </w:pPr>
    </w:p>
    <w:p w:rsidR="00192A06" w:rsidP="000222F3" w14:paraId="4DD837E4" w14:textId="77777777">
      <w:pPr>
        <w:autoSpaceDN/>
        <w:spacing w:line="240" w:lineRule="auto"/>
        <w:textAlignment w:val="auto"/>
        <w:rPr>
          <w:rFonts w:eastAsiaTheme="minorHAnsi" w:cstheme="minorBidi"/>
          <w:b/>
          <w:bCs/>
          <w:color w:val="auto"/>
          <w:kern w:val="2"/>
          <w:lang w:eastAsia="en-US"/>
          <w14:ligatures w14:val="standardContextual"/>
        </w:rPr>
      </w:pPr>
    </w:p>
    <w:p w:rsidRPr="000222F3" w:rsidR="00816A3C" w:rsidP="000222F3" w14:paraId="7AE4F938" w14:textId="77777777">
      <w:pPr>
        <w:autoSpaceDN/>
        <w:spacing w:line="240" w:lineRule="auto"/>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Vraag 11</w:t>
      </w:r>
    </w:p>
    <w:p w:rsidR="000222F3" w:rsidP="000222F3" w14:paraId="3D39DFEA"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Kunt u verduidelijken welk ministerie momenteel de coördinerende rol heeft op het dossier binnen</w:t>
      </w:r>
      <w:r w:rsidR="00BF1B50">
        <w:rPr>
          <w:rFonts w:eastAsiaTheme="minorHAnsi" w:cstheme="minorBidi"/>
          <w:color w:val="auto"/>
          <w:kern w:val="2"/>
          <w:lang w:eastAsia="en-US"/>
          <w14:ligatures w14:val="standardContextual"/>
        </w:rPr>
        <w:t xml:space="preserve"> </w:t>
      </w:r>
      <w:r w:rsidRPr="000222F3">
        <w:rPr>
          <w:rFonts w:eastAsiaTheme="minorHAnsi" w:cstheme="minorBidi"/>
          <w:color w:val="auto"/>
          <w:kern w:val="2"/>
          <w:lang w:eastAsia="en-US"/>
          <w14:ligatures w14:val="standardContextual"/>
        </w:rPr>
        <w:t>luchtkwaliteit? Acht u het wenselijk om deze verantwoordelijkheid bij één departement onder te brengen om versnippering van beleid tegen te gaan?</w:t>
      </w:r>
    </w:p>
    <w:p w:rsidR="00816A3C" w:rsidP="000222F3" w14:paraId="704FF689" w14:textId="77777777">
      <w:pPr>
        <w:autoSpaceDN/>
        <w:spacing w:line="240" w:lineRule="auto"/>
        <w:textAlignment w:val="auto"/>
        <w:rPr>
          <w:rFonts w:eastAsiaTheme="minorHAnsi" w:cstheme="minorBidi"/>
          <w:color w:val="auto"/>
          <w:kern w:val="2"/>
          <w:lang w:eastAsia="en-US"/>
          <w14:ligatures w14:val="standardContextual"/>
        </w:rPr>
      </w:pPr>
    </w:p>
    <w:p w:rsidR="00816A3C" w:rsidP="000222F3" w14:paraId="46B1E081"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11</w:t>
      </w:r>
    </w:p>
    <w:p w:rsidRPr="00111309" w:rsidR="00111309" w:rsidP="00111309" w14:paraId="30FE7CB9"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Het ministerie van VRO is eerstverantwoordelijk als het gaat om </w:t>
      </w:r>
      <w:r w:rsidR="000A0A4F">
        <w:rPr>
          <w:rFonts w:eastAsiaTheme="minorHAnsi" w:cstheme="minorBidi"/>
          <w:color w:val="auto"/>
          <w:kern w:val="2"/>
          <w:lang w:eastAsia="en-US"/>
          <w14:ligatures w14:val="standardContextual"/>
        </w:rPr>
        <w:t xml:space="preserve">regelgeving </w:t>
      </w:r>
      <w:r w:rsidR="000A0A4F">
        <w:rPr>
          <w:rFonts w:eastAsiaTheme="minorHAnsi" w:cstheme="minorBidi"/>
          <w:color w:val="auto"/>
          <w:kern w:val="2"/>
          <w:lang w:eastAsia="en-US"/>
          <w14:ligatures w14:val="standardContextual"/>
        </w:rPr>
        <w:t xml:space="preserve">voor </w:t>
      </w:r>
      <w:r w:rsidRPr="00111309">
        <w:rPr>
          <w:rFonts w:eastAsiaTheme="minorHAnsi" w:cstheme="minorBidi"/>
          <w:color w:val="auto"/>
          <w:kern w:val="2"/>
          <w:lang w:eastAsia="en-US"/>
          <w14:ligatures w14:val="standardContextual"/>
        </w:rPr>
        <w:t xml:space="preserve"> een</w:t>
      </w:r>
      <w:r w:rsidRPr="00111309">
        <w:rPr>
          <w:rFonts w:eastAsiaTheme="minorHAnsi" w:cstheme="minorBidi"/>
          <w:color w:val="auto"/>
          <w:kern w:val="2"/>
          <w:lang w:eastAsia="en-US"/>
          <w14:ligatures w14:val="standardContextual"/>
        </w:rPr>
        <w:t xml:space="preserve"> goed binnenmilieu in gebouwen. Vandaar de regels over gezondheid die </w:t>
      </w:r>
      <w:r w:rsidR="004452FC">
        <w:rPr>
          <w:rFonts w:eastAsiaTheme="minorHAnsi" w:cstheme="minorBidi"/>
          <w:color w:val="auto"/>
          <w:kern w:val="2"/>
          <w:lang w:eastAsia="en-US"/>
          <w14:ligatures w14:val="standardContextual"/>
        </w:rPr>
        <w:t xml:space="preserve">centraal </w:t>
      </w:r>
      <w:r w:rsidRPr="00111309">
        <w:rPr>
          <w:rFonts w:eastAsiaTheme="minorHAnsi" w:cstheme="minorBidi"/>
          <w:color w:val="auto"/>
          <w:kern w:val="2"/>
          <w:lang w:eastAsia="en-US"/>
          <w14:ligatures w14:val="standardContextual"/>
        </w:rPr>
        <w:t xml:space="preserve">in het </w:t>
      </w:r>
      <w:r w:rsidRPr="00111309">
        <w:rPr>
          <w:rFonts w:eastAsiaTheme="minorHAnsi" w:cstheme="minorBidi"/>
          <w:color w:val="auto"/>
          <w:kern w:val="2"/>
          <w:lang w:eastAsia="en-US"/>
          <w14:ligatures w14:val="standardContextual"/>
        </w:rPr>
        <w:t>Bbl</w:t>
      </w:r>
      <w:r w:rsidRPr="00111309">
        <w:rPr>
          <w:rFonts w:eastAsiaTheme="minorHAnsi" w:cstheme="minorBidi"/>
          <w:color w:val="auto"/>
          <w:kern w:val="2"/>
          <w:lang w:eastAsia="en-US"/>
          <w14:ligatures w14:val="standardContextual"/>
        </w:rPr>
        <w:t xml:space="preserve"> </w:t>
      </w:r>
      <w:r w:rsidR="004452FC">
        <w:rPr>
          <w:rFonts w:eastAsiaTheme="minorHAnsi" w:cstheme="minorBidi"/>
          <w:color w:val="auto"/>
          <w:kern w:val="2"/>
          <w:lang w:eastAsia="en-US"/>
          <w14:ligatures w14:val="standardContextual"/>
        </w:rPr>
        <w:t xml:space="preserve">door middel van minimumeisen </w:t>
      </w:r>
      <w:r w:rsidRPr="00111309">
        <w:rPr>
          <w:rFonts w:eastAsiaTheme="minorHAnsi" w:cstheme="minorBidi"/>
          <w:color w:val="auto"/>
          <w:kern w:val="2"/>
          <w:lang w:eastAsia="en-US"/>
          <w14:ligatures w14:val="standardContextual"/>
        </w:rPr>
        <w:t xml:space="preserve">zijn opgenomen. Zoals TNO ook aangeeft is er daarnaast een rol voor VWS vanuit de </w:t>
      </w:r>
      <w:r w:rsidRPr="00111309">
        <w:rPr>
          <w:rFonts w:eastAsiaTheme="minorHAnsi" w:cstheme="minorBidi"/>
          <w:color w:val="auto"/>
          <w:kern w:val="2"/>
          <w:lang w:eastAsia="en-US"/>
          <w14:ligatures w14:val="standardContextual"/>
        </w:rPr>
        <w:t>GGD’en</w:t>
      </w:r>
      <w:r w:rsidRPr="00111309">
        <w:rPr>
          <w:rFonts w:eastAsiaTheme="minorHAnsi" w:cstheme="minorBidi"/>
          <w:color w:val="auto"/>
          <w:kern w:val="2"/>
          <w:lang w:eastAsia="en-US"/>
          <w14:ligatures w14:val="standardContextual"/>
        </w:rPr>
        <w:t xml:space="preserve"> en RIVM, voor SZW vanuit het arbobeleid. Beleid wordt in goede samenwerking vormgegeven.</w:t>
      </w:r>
      <w:r w:rsidR="004452FC">
        <w:rPr>
          <w:rFonts w:eastAsiaTheme="minorHAnsi" w:cstheme="minorBidi"/>
          <w:color w:val="auto"/>
          <w:kern w:val="2"/>
          <w:lang w:eastAsia="en-US"/>
          <w14:ligatures w14:val="standardContextual"/>
        </w:rPr>
        <w:t xml:space="preserve"> </w:t>
      </w:r>
    </w:p>
    <w:p w:rsidR="00816A3C" w:rsidP="000222F3" w14:paraId="2E03801A" w14:textId="77777777">
      <w:pPr>
        <w:autoSpaceDN/>
        <w:spacing w:line="240" w:lineRule="auto"/>
        <w:textAlignment w:val="auto"/>
        <w:rPr>
          <w:rFonts w:eastAsiaTheme="minorHAnsi" w:cstheme="minorBidi"/>
          <w:b/>
          <w:bCs/>
          <w:color w:val="auto"/>
          <w:kern w:val="2"/>
          <w:lang w:eastAsia="en-US"/>
          <w14:ligatures w14:val="standardContextual"/>
        </w:rPr>
      </w:pPr>
    </w:p>
    <w:p w:rsidRPr="000222F3" w:rsidR="000222F3" w:rsidP="000222F3" w14:paraId="57563671"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b/>
          <w:bCs/>
          <w:color w:val="auto"/>
          <w:kern w:val="2"/>
          <w:lang w:eastAsia="en-US"/>
          <w14:ligatures w14:val="standardContextual"/>
        </w:rPr>
        <w:t>Vraag 12</w:t>
      </w:r>
    </w:p>
    <w:p w:rsidR="000222F3" w:rsidP="000222F3" w14:paraId="21737474"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Acht u het wenselijk dat er landelijke procesafspraken komen tussen overheden, verhuurders en uitvoerende partijen om schimmel- en vochtproblemen vroegtijdig te signaleren en structureel aan te pakken? Kunt u uw antwoord onderbouwen?</w:t>
      </w:r>
    </w:p>
    <w:p w:rsidR="00816A3C" w:rsidP="000222F3" w14:paraId="65475317" w14:textId="77777777">
      <w:pPr>
        <w:autoSpaceDN/>
        <w:spacing w:line="240" w:lineRule="auto"/>
        <w:textAlignment w:val="auto"/>
        <w:rPr>
          <w:rFonts w:eastAsiaTheme="minorHAnsi" w:cstheme="minorBidi"/>
          <w:color w:val="auto"/>
          <w:kern w:val="2"/>
          <w:lang w:eastAsia="en-US"/>
          <w14:ligatures w14:val="standardContextual"/>
        </w:rPr>
      </w:pPr>
    </w:p>
    <w:p w:rsidRPr="00816A3C" w:rsidR="00816A3C" w:rsidP="000222F3" w14:paraId="7C4B8819"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12</w:t>
      </w:r>
    </w:p>
    <w:p w:rsidR="00BF1B50" w:rsidP="00111309" w14:paraId="78B112C0"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De oorzaken van vocht- en schimmelproblematiek zijn zeer divers en de aanpak verschilt sterk per regio, gemeente, wijk of soms zelfs complex. Lokale partijen (bewoners, huurderverenigingen, gemeenten en corporaties) hebben het beste zicht op de problematiek en een passende aanpak. Landelijke, uniforme procesafspraken zijn niet wenselijk. Echter, er worden op nationaal niveau al veel inspanningen verricht om woningcorporaties, overige verhuurders en gemeenten te stimuleren om vocht- en schimmelproblematiek aan te pakken. </w:t>
      </w:r>
    </w:p>
    <w:p w:rsidR="00BF1B50" w:rsidP="00111309" w14:paraId="3C2950B4" w14:textId="77777777">
      <w:pPr>
        <w:rPr>
          <w:rFonts w:eastAsiaTheme="minorHAnsi" w:cstheme="minorBidi"/>
          <w:color w:val="auto"/>
          <w:kern w:val="2"/>
          <w:lang w:eastAsia="en-US"/>
          <w14:ligatures w14:val="standardContextual"/>
        </w:rPr>
      </w:pPr>
    </w:p>
    <w:p w:rsidRPr="00111309" w:rsidR="00111309" w:rsidP="00111309" w14:paraId="1809D419"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In mijn gesprekken met woningcorporaties wordt extra aandacht besteed aan de aanpak van vocht- en schimmelproblematiek. Zo heb ik met de woningcorporaties afgesproken dat zij zich maximaal inzetten om tijdig vocht en schimmel op te lossen of beheersbaar te houden. Daar waar het aan het gebruik van de woning ligt, helpen woningcorporaties proactief om samen met de huurder de problematiek aan te pakken. Er gaat hierbij extra aandacht uit naar ventilatie van de woning. Daar waar onduidelijkheid bestaat over de oorzaak van de problematiek (gebouw of </w:t>
      </w:r>
      <w:r w:rsidR="004452FC">
        <w:rPr>
          <w:rFonts w:eastAsiaTheme="minorHAnsi" w:cstheme="minorBidi"/>
          <w:color w:val="auto"/>
          <w:kern w:val="2"/>
          <w:lang w:eastAsia="en-US"/>
          <w14:ligatures w14:val="standardContextual"/>
        </w:rPr>
        <w:t>gebruik</w:t>
      </w:r>
      <w:r w:rsidRPr="00111309">
        <w:rPr>
          <w:rFonts w:eastAsiaTheme="minorHAnsi" w:cstheme="minorBidi"/>
          <w:color w:val="auto"/>
          <w:kern w:val="2"/>
          <w:lang w:eastAsia="en-US"/>
          <w14:ligatures w14:val="standardContextual"/>
        </w:rPr>
        <w:t>) kunnen vaak nu onafhankelijke experts worden ingezet via gemeenten of corporaties</w:t>
      </w:r>
      <w:r w:rsidR="004452FC">
        <w:rPr>
          <w:rFonts w:eastAsiaTheme="minorHAnsi" w:cstheme="minorBidi"/>
          <w:color w:val="auto"/>
          <w:kern w:val="2"/>
          <w:lang w:eastAsia="en-US"/>
          <w14:ligatures w14:val="standardContextual"/>
        </w:rPr>
        <w:t>,</w:t>
      </w:r>
      <w:r w:rsidRPr="00111309">
        <w:rPr>
          <w:rFonts w:eastAsiaTheme="minorHAnsi" w:cstheme="minorBidi"/>
          <w:color w:val="auto"/>
          <w:kern w:val="2"/>
          <w:lang w:eastAsia="en-US"/>
          <w14:ligatures w14:val="standardContextual"/>
        </w:rPr>
        <w:t xml:space="preserve"> die dit beoordelen. Het ministerie van Volkshuisvesting en Ruimtelijke Ordening, de VNG en Aedes zijn met elkaar in gesprek over de verdere invulling en bekostiging van de onafhankelijk experts.</w:t>
      </w:r>
    </w:p>
    <w:p w:rsidR="000222F3" w:rsidP="000222F3" w14:paraId="4C1A7A3B"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2ECFF749"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13</w:t>
      </w:r>
    </w:p>
    <w:p w:rsidR="000222F3" w:rsidP="000222F3" w14:paraId="7B4E7ACA"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 xml:space="preserve">Bent u bereid om TNO een structurele rol te geven bij de monitoring van </w:t>
      </w:r>
      <w:r w:rsidRPr="000222F3">
        <w:rPr>
          <w:rFonts w:eastAsiaTheme="minorHAnsi" w:cstheme="minorBidi"/>
          <w:color w:val="auto"/>
          <w:kern w:val="2"/>
          <w:lang w:eastAsia="en-US"/>
          <w14:ligatures w14:val="standardContextual"/>
        </w:rPr>
        <w:t>binnenluchtkwaliteit</w:t>
      </w:r>
      <w:r w:rsidRPr="000222F3">
        <w:rPr>
          <w:rFonts w:eastAsiaTheme="minorHAnsi" w:cstheme="minorBidi"/>
          <w:color w:val="auto"/>
          <w:kern w:val="2"/>
          <w:lang w:eastAsia="en-US"/>
          <w14:ligatures w14:val="standardContextual"/>
        </w:rPr>
        <w:t xml:space="preserve"> en bij de toetsing van bouwmaterialen op gezondheids- en brandveiligheidseffecten, bijvoorbeeld als onafhankelijk kennisinstituut binnen aanbestedingen of normeringscommissies? Kunt u uw antwoord toelichten?</w:t>
      </w:r>
    </w:p>
    <w:p w:rsidR="00816A3C" w:rsidP="000222F3" w14:paraId="0CC99E55"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2DCBDB9A"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13</w:t>
      </w:r>
    </w:p>
    <w:p w:rsidR="00111309" w:rsidP="00111309" w14:paraId="00B469AF"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Gezonde </w:t>
      </w:r>
      <w:r w:rsidRPr="00111309">
        <w:rPr>
          <w:rFonts w:eastAsiaTheme="minorHAnsi" w:cstheme="minorBidi"/>
          <w:color w:val="auto"/>
          <w:kern w:val="2"/>
          <w:lang w:eastAsia="en-US"/>
          <w14:ligatures w14:val="standardContextual"/>
        </w:rPr>
        <w:t>binnenlucht</w:t>
      </w:r>
      <w:r w:rsidRPr="00111309">
        <w:rPr>
          <w:rFonts w:eastAsiaTheme="minorHAnsi" w:cstheme="minorBidi"/>
          <w:color w:val="auto"/>
          <w:kern w:val="2"/>
          <w:lang w:eastAsia="en-US"/>
          <w14:ligatures w14:val="standardContextual"/>
        </w:rPr>
        <w:t xml:space="preserve"> en het gebruik van niet schadelijke bouwmaterialen vind ik belangrijk. Ik zie echter geen structurele rol van TNO hierin weggelegd, omdat een en ander Europees en nationaal op andere wijze is ingeregeld. </w:t>
      </w:r>
    </w:p>
    <w:p w:rsidRPr="00111309" w:rsidR="00BF1B50" w:rsidP="00111309" w14:paraId="2446FDAC" w14:textId="77777777">
      <w:pPr>
        <w:rPr>
          <w:rFonts w:eastAsiaTheme="minorHAnsi" w:cstheme="minorBidi"/>
          <w:color w:val="auto"/>
          <w:kern w:val="2"/>
          <w:lang w:eastAsia="en-US"/>
          <w14:ligatures w14:val="standardContextual"/>
        </w:rPr>
      </w:pPr>
    </w:p>
    <w:p w:rsidRPr="00111309" w:rsidR="00111309" w:rsidP="00111309" w14:paraId="527E7192"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Het bepalen van de prestatiebestendigheid van bouwmaterialen met betrekking tot de essentiële kenmerken van onder andere gezondheids- en brandveiligheidseffecten valt, in het kader van de Europese interne markt, onder de Europese Verordeningen Bouwproducten (CPR 305/ 2011 en CPR 2024/3110). Fabrikanten die een bouwproduct op de markt brengen dienen conform deze verordeningen hun product van CE-Markering en een bijbehorende prestatieverklaring te voorzien. </w:t>
      </w:r>
    </w:p>
    <w:p w:rsidR="00111309" w:rsidP="00111309" w14:paraId="57D7DB52"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Prestaties worden onder deze verordeningen door de fabrikant bepaald op basis van Europees geharmoniseerde test- en meetmethoden. De fabrikant is hiervoor verantwoordelijk en zogenoemde ‘aangemelde instanties’ zien erop toe dat fabrikanten deze testen en metingen op de juiste wijze uitvoeren (zie ook </w:t>
      </w:r>
      <w:r w:rsidRPr="00111309">
        <w:rPr>
          <w:rFonts w:eastAsiaTheme="minorHAnsi" w:cstheme="minorBidi"/>
          <w:color w:val="auto"/>
          <w:kern w:val="2"/>
          <w:lang w:eastAsia="en-US"/>
          <w14:ligatures w14:val="standardContextual"/>
        </w:rPr>
        <w:t>B</w:t>
      </w:r>
      <w:r w:rsidR="00BF1B50">
        <w:rPr>
          <w:rFonts w:eastAsiaTheme="minorHAnsi" w:cstheme="minorBidi"/>
          <w:color w:val="auto"/>
          <w:kern w:val="2"/>
          <w:lang w:eastAsia="en-US"/>
          <w14:ligatures w14:val="standardContextual"/>
        </w:rPr>
        <w:t>bl</w:t>
      </w:r>
      <w:r w:rsidRPr="00111309">
        <w:rPr>
          <w:rFonts w:eastAsiaTheme="minorHAnsi" w:cstheme="minorBidi"/>
          <w:color w:val="auto"/>
          <w:kern w:val="2"/>
          <w:lang w:eastAsia="en-US"/>
          <w14:ligatures w14:val="standardContextual"/>
        </w:rPr>
        <w:t xml:space="preserve"> artikel 2</w:t>
      </w:r>
      <w:r w:rsidR="00BF1B50">
        <w:rPr>
          <w:rFonts w:eastAsiaTheme="minorHAnsi" w:cstheme="minorBidi"/>
          <w:color w:val="auto"/>
          <w:kern w:val="2"/>
          <w:lang w:eastAsia="en-US"/>
          <w14:ligatures w14:val="standardContextual"/>
        </w:rPr>
        <w:t>.</w:t>
      </w:r>
      <w:r w:rsidRPr="00111309">
        <w:rPr>
          <w:rFonts w:eastAsiaTheme="minorHAnsi" w:cstheme="minorBidi"/>
          <w:color w:val="auto"/>
          <w:kern w:val="2"/>
          <w:lang w:eastAsia="en-US"/>
          <w14:ligatures w14:val="standardContextual"/>
        </w:rPr>
        <w:t>13).</w:t>
      </w:r>
      <w:r w:rsidR="00BF1B50">
        <w:rPr>
          <w:rFonts w:eastAsiaTheme="minorHAnsi" w:cstheme="minorBidi"/>
          <w:color w:val="auto"/>
          <w:kern w:val="2"/>
          <w:lang w:eastAsia="en-US"/>
          <w14:ligatures w14:val="standardContextual"/>
        </w:rPr>
        <w:t xml:space="preserve"> </w:t>
      </w:r>
      <w:r w:rsidRPr="00111309">
        <w:rPr>
          <w:rFonts w:eastAsiaTheme="minorHAnsi" w:cstheme="minorBidi"/>
          <w:color w:val="auto"/>
          <w:kern w:val="2"/>
          <w:lang w:eastAsia="en-US"/>
          <w14:ligatures w14:val="standardContextual"/>
        </w:rPr>
        <w:t xml:space="preserve">In NL zijn op dit moment 19 ‘aangemelde instanties’ die toezicht houden op fabrikanten die bouwmaterialen op de markt brengen. TNO is echter geen ‘aangemelde instantie’ onder de Europese Verordening Bouwproducten en kan hiervoor kandideren conform de procedure die in artikel 2.13 van het </w:t>
      </w:r>
      <w:r w:rsidRPr="00111309">
        <w:rPr>
          <w:rFonts w:eastAsiaTheme="minorHAnsi" w:cstheme="minorBidi"/>
          <w:color w:val="auto"/>
          <w:kern w:val="2"/>
          <w:lang w:eastAsia="en-US"/>
          <w14:ligatures w14:val="standardContextual"/>
        </w:rPr>
        <w:t>B</w:t>
      </w:r>
      <w:r w:rsidR="00BF1B50">
        <w:rPr>
          <w:rFonts w:eastAsiaTheme="minorHAnsi" w:cstheme="minorBidi"/>
          <w:color w:val="auto"/>
          <w:kern w:val="2"/>
          <w:lang w:eastAsia="en-US"/>
          <w14:ligatures w14:val="standardContextual"/>
        </w:rPr>
        <w:t>bl</w:t>
      </w:r>
      <w:r w:rsidRPr="00111309">
        <w:rPr>
          <w:rFonts w:eastAsiaTheme="minorHAnsi" w:cstheme="minorBidi"/>
          <w:color w:val="auto"/>
          <w:kern w:val="2"/>
          <w:lang w:eastAsia="en-US"/>
          <w14:ligatures w14:val="standardContextual"/>
        </w:rPr>
        <w:t xml:space="preserve"> beschreven is.</w:t>
      </w:r>
    </w:p>
    <w:p w:rsidRPr="00111309" w:rsidR="00BF1B50" w:rsidP="00111309" w14:paraId="0F05C2E4" w14:textId="77777777">
      <w:pPr>
        <w:rPr>
          <w:rFonts w:eastAsiaTheme="minorHAnsi" w:cstheme="minorBidi"/>
          <w:color w:val="auto"/>
          <w:kern w:val="2"/>
          <w:lang w:eastAsia="en-US"/>
          <w14:ligatures w14:val="standardContextual"/>
        </w:rPr>
      </w:pPr>
    </w:p>
    <w:p w:rsidRPr="00111309" w:rsidR="00111309" w:rsidP="00111309" w14:paraId="6B126018" w14:textId="77777777">
      <w:pPr>
        <w:rPr>
          <w:rFonts w:eastAsiaTheme="minorHAnsi" w:cstheme="minorBidi"/>
          <w:color w:val="auto"/>
          <w:kern w:val="2"/>
          <w:lang w:eastAsia="en-US"/>
          <w14:ligatures w14:val="standardContextual"/>
        </w:rPr>
      </w:pPr>
      <w:r w:rsidRPr="00111309">
        <w:rPr>
          <w:rFonts w:eastAsiaTheme="minorHAnsi" w:cstheme="minorBidi"/>
          <w:color w:val="auto"/>
          <w:kern w:val="2"/>
          <w:lang w:eastAsia="en-US"/>
          <w14:ligatures w14:val="standardContextual"/>
        </w:rPr>
        <w:t xml:space="preserve">De </w:t>
      </w:r>
      <w:r w:rsidRPr="00111309">
        <w:rPr>
          <w:rFonts w:eastAsiaTheme="minorHAnsi" w:cstheme="minorBidi"/>
          <w:color w:val="auto"/>
          <w:kern w:val="2"/>
          <w:lang w:eastAsia="en-US"/>
          <w14:ligatures w14:val="standardContextual"/>
        </w:rPr>
        <w:t>binnenluchtkwaliteit</w:t>
      </w:r>
      <w:r w:rsidRPr="00111309">
        <w:rPr>
          <w:rFonts w:eastAsiaTheme="minorHAnsi" w:cstheme="minorBidi"/>
          <w:color w:val="auto"/>
          <w:kern w:val="2"/>
          <w:lang w:eastAsia="en-US"/>
          <w14:ligatures w14:val="standardContextual"/>
        </w:rPr>
        <w:t xml:space="preserve"> is regelgeving op bouwwerkniveau en valt onder het Besluit bouwwerken leefomgeving (</w:t>
      </w:r>
      <w:r w:rsidRPr="00111309">
        <w:rPr>
          <w:rFonts w:eastAsiaTheme="minorHAnsi" w:cstheme="minorBidi"/>
          <w:color w:val="auto"/>
          <w:kern w:val="2"/>
          <w:lang w:eastAsia="en-US"/>
          <w14:ligatures w14:val="standardContextual"/>
        </w:rPr>
        <w:t>Bbl</w:t>
      </w:r>
      <w:r w:rsidRPr="00111309">
        <w:rPr>
          <w:rFonts w:eastAsiaTheme="minorHAnsi" w:cstheme="minorBidi"/>
          <w:color w:val="auto"/>
          <w:kern w:val="2"/>
          <w:lang w:eastAsia="en-US"/>
          <w14:ligatures w14:val="standardContextual"/>
        </w:rPr>
        <w:t xml:space="preserve">). Onder het </w:t>
      </w:r>
      <w:r w:rsidRPr="00111309">
        <w:rPr>
          <w:rFonts w:eastAsiaTheme="minorHAnsi" w:cstheme="minorBidi"/>
          <w:color w:val="auto"/>
          <w:kern w:val="2"/>
          <w:lang w:eastAsia="en-US"/>
          <w14:ligatures w14:val="standardContextual"/>
        </w:rPr>
        <w:t>Bbl</w:t>
      </w:r>
      <w:r w:rsidRPr="00111309">
        <w:rPr>
          <w:rFonts w:eastAsiaTheme="minorHAnsi" w:cstheme="minorBidi"/>
          <w:color w:val="auto"/>
          <w:kern w:val="2"/>
          <w:lang w:eastAsia="en-US"/>
          <w14:ligatures w14:val="standardContextual"/>
        </w:rPr>
        <w:t xml:space="preserve"> zijn regels opgesteld om ervoor te zorgen dat bouwproducten geen schadelijke stoffen afgeven. Het toezicht op het voldoen aan eisen van het </w:t>
      </w:r>
      <w:r w:rsidRPr="00111309">
        <w:rPr>
          <w:rFonts w:eastAsiaTheme="minorHAnsi" w:cstheme="minorBidi"/>
          <w:color w:val="auto"/>
          <w:kern w:val="2"/>
          <w:lang w:eastAsia="en-US"/>
          <w14:ligatures w14:val="standardContextual"/>
        </w:rPr>
        <w:t>Bbl</w:t>
      </w:r>
      <w:r w:rsidRPr="00111309">
        <w:rPr>
          <w:rFonts w:eastAsiaTheme="minorHAnsi" w:cstheme="minorBidi"/>
          <w:color w:val="auto"/>
          <w:kern w:val="2"/>
          <w:lang w:eastAsia="en-US"/>
          <w14:ligatures w14:val="standardContextual"/>
        </w:rPr>
        <w:t xml:space="preserve"> is belegd bij de gemeenten als bevoegd gezag. Verder kan in dit verband ook het Warenwetbesluit Spaanplaat genoemd worden, waarin eisen zijn opgenomen met betrekking tot de </w:t>
      </w:r>
      <w:r w:rsidRPr="00111309">
        <w:rPr>
          <w:rFonts w:eastAsiaTheme="minorHAnsi" w:cstheme="minorBidi"/>
          <w:color w:val="auto"/>
          <w:kern w:val="2"/>
          <w:lang w:eastAsia="en-US"/>
          <w14:ligatures w14:val="standardContextual"/>
        </w:rPr>
        <w:t>formaldehydeuitstoot</w:t>
      </w:r>
      <w:r w:rsidRPr="00111309">
        <w:rPr>
          <w:rFonts w:eastAsiaTheme="minorHAnsi" w:cstheme="minorBidi"/>
          <w:color w:val="auto"/>
          <w:kern w:val="2"/>
          <w:lang w:eastAsia="en-US"/>
          <w14:ligatures w14:val="standardContextual"/>
        </w:rPr>
        <w:t xml:space="preserve"> van spaanplaat die in NL op de markt gebracht wordt. Ook zijn er regels voor radioactiviteit in bouwmaterialen vastgelegd in de Europese (Council Directive 2013/59/Euratom) en Nederlandse basisveiligheidsnormen stralingsbescherming (Besluit basisveiligheidsnormen stralingsbescherming), hierop ziet in NL de Autoriteit Nucleaire Veiligheid en Stralingsbescherming (ANVS) toe.</w:t>
      </w:r>
    </w:p>
    <w:p w:rsidR="00816A3C" w:rsidP="000222F3" w14:paraId="3AFD6C8F" w14:textId="77777777">
      <w:pPr>
        <w:autoSpaceDN/>
        <w:spacing w:line="240" w:lineRule="auto"/>
        <w:textAlignment w:val="auto"/>
        <w:rPr>
          <w:rFonts w:eastAsiaTheme="minorHAnsi" w:cstheme="minorBidi"/>
          <w:color w:val="auto"/>
          <w:kern w:val="2"/>
          <w:lang w:eastAsia="en-US"/>
          <w14:ligatures w14:val="standardContextual"/>
        </w:rPr>
      </w:pPr>
    </w:p>
    <w:p w:rsidRPr="000222F3" w:rsidR="00816A3C" w:rsidP="000222F3" w14:paraId="273A7CE6"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Vraag 14</w:t>
      </w:r>
    </w:p>
    <w:p w:rsidR="000222F3" w:rsidP="000222F3" w14:paraId="09D639F5" w14:textId="77777777">
      <w:pPr>
        <w:autoSpaceDN/>
        <w:spacing w:line="240" w:lineRule="auto"/>
        <w:textAlignment w:val="auto"/>
        <w:rPr>
          <w:rFonts w:eastAsiaTheme="minorHAnsi" w:cstheme="minorBidi"/>
          <w:color w:val="auto"/>
          <w:kern w:val="2"/>
          <w:lang w:eastAsia="en-US"/>
          <w14:ligatures w14:val="standardContextual"/>
        </w:rPr>
      </w:pPr>
      <w:r w:rsidRPr="000222F3">
        <w:rPr>
          <w:rFonts w:eastAsiaTheme="minorHAnsi" w:cstheme="minorBidi"/>
          <w:color w:val="auto"/>
          <w:kern w:val="2"/>
          <w:lang w:eastAsia="en-US"/>
          <w14:ligatures w14:val="standardContextual"/>
        </w:rPr>
        <w:t>Kunt u deze vragen afzonderlijk beantwoorden vóór 9 juni, zodat de antwoorden meegenomen kunnen worden naar het geplande commissiedebat Bouwregelgeving?</w:t>
      </w:r>
    </w:p>
    <w:p w:rsidR="00816A3C" w:rsidP="000222F3" w14:paraId="7A7A1A88" w14:textId="77777777">
      <w:pPr>
        <w:autoSpaceDN/>
        <w:spacing w:line="240" w:lineRule="auto"/>
        <w:textAlignment w:val="auto"/>
        <w:rPr>
          <w:rFonts w:eastAsiaTheme="minorHAnsi" w:cstheme="minorBidi"/>
          <w:color w:val="auto"/>
          <w:kern w:val="2"/>
          <w:lang w:eastAsia="en-US"/>
          <w14:ligatures w14:val="standardContextual"/>
        </w:rPr>
      </w:pPr>
    </w:p>
    <w:p w:rsidR="00816A3C" w:rsidP="000222F3" w14:paraId="3958CBE4" w14:textId="77777777">
      <w:pPr>
        <w:autoSpaceDN/>
        <w:spacing w:line="240" w:lineRule="auto"/>
        <w:textAlignment w:val="auto"/>
        <w:rPr>
          <w:rFonts w:eastAsiaTheme="minorHAnsi" w:cstheme="minorBidi"/>
          <w:b/>
          <w:bCs/>
          <w:color w:val="auto"/>
          <w:kern w:val="2"/>
          <w:lang w:eastAsia="en-US"/>
          <w14:ligatures w14:val="standardContextual"/>
        </w:rPr>
      </w:pPr>
      <w:r w:rsidRPr="00816A3C">
        <w:rPr>
          <w:rFonts w:eastAsiaTheme="minorHAnsi" w:cstheme="minorBidi"/>
          <w:b/>
          <w:bCs/>
          <w:color w:val="auto"/>
          <w:kern w:val="2"/>
          <w:lang w:eastAsia="en-US"/>
          <w14:ligatures w14:val="standardContextual"/>
        </w:rPr>
        <w:t>Antwoord vraag 14</w:t>
      </w:r>
    </w:p>
    <w:p w:rsidRPr="000222F3" w:rsidR="00816A3C" w:rsidP="000222F3" w14:paraId="1E92C6AB" w14:textId="77777777">
      <w:pPr>
        <w:autoSpaceDN/>
        <w:spacing w:line="240"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Ja, dat heb ik gedaan.</w:t>
      </w:r>
    </w:p>
    <w:p w:rsidRPr="000222F3" w:rsidR="000222F3" w:rsidP="000222F3" w14:paraId="7FDC439E" w14:textId="77777777">
      <w:pPr>
        <w:autoSpaceDN/>
        <w:spacing w:line="240" w:lineRule="auto"/>
        <w:textAlignment w:val="auto"/>
        <w:rPr>
          <w:rFonts w:eastAsiaTheme="minorHAnsi" w:cstheme="minorBidi"/>
          <w:color w:val="auto"/>
          <w:kern w:val="2"/>
          <w:lang w:eastAsia="en-US"/>
          <w14:ligatures w14:val="standardContextual"/>
        </w:rPr>
      </w:pPr>
    </w:p>
    <w:p w:rsidR="002B15ED" w14:paraId="401AF8C3" w14:textId="77777777"/>
    <w:p w:rsidR="002B15ED" w14:paraId="65C62E20" w14:textId="77777777"/>
    <w:p w:rsidR="002B15ED" w14:paraId="7EE460EE" w14:textId="77777777"/>
    <w:p w:rsidR="002B15ED" w14:paraId="1A678C77" w14:textId="77777777"/>
    <w:p w:rsidR="002B15ED" w14:paraId="11846A67" w14:textId="77777777"/>
    <w:p w:rsidR="002B15ED" w14:paraId="1FF2BB99" w14:textId="77777777"/>
    <w:p w:rsidR="002B15ED" w14:paraId="3E13AFAE"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9A1" w14:paraId="627560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15ED" w14:paraId="78FE0EE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9A1" w14:paraId="7754F3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69A1" w14:paraId="6CAA5E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15ED" w14:paraId="67988C7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B15ED" w14:textId="77777777">
                          <w:pPr>
                            <w:pStyle w:val="Referentiegegevensbold"/>
                          </w:pPr>
                          <w:r>
                            <w:t>Directoraat-Generaal Volkshuisvesting en Bouwen</w:t>
                          </w:r>
                        </w:p>
                        <w:p w:rsidR="002B15ED" w14:textId="77777777">
                          <w:pPr>
                            <w:pStyle w:val="Referentiegegevens"/>
                          </w:pPr>
                          <w:r>
                            <w:t>Directie Bouwen en Energie</w:t>
                          </w:r>
                        </w:p>
                        <w:p w:rsidR="002B15ED" w14:textId="77777777">
                          <w:pPr>
                            <w:pStyle w:val="WitregelW2"/>
                          </w:pPr>
                        </w:p>
                        <w:p w:rsidR="002B15ED" w14:textId="77777777">
                          <w:pPr>
                            <w:pStyle w:val="Referentiegegevensbold"/>
                          </w:pPr>
                          <w:r>
                            <w:t>Onze referentie</w:t>
                          </w:r>
                        </w:p>
                        <w:p w:rsidR="00D92351" w14:textId="77777777">
                          <w:pPr>
                            <w:pStyle w:val="Referentiegegevens"/>
                          </w:pPr>
                          <w:r>
                            <w:fldChar w:fldCharType="begin"/>
                          </w:r>
                          <w:r>
                            <w:instrText xml:space="preserve"> DOCPROPERTY  "Kenmerk"  \* MERGEFORMAT </w:instrText>
                          </w:r>
                          <w:r>
                            <w:fldChar w:fldCharType="separate"/>
                          </w:r>
                          <w:r>
                            <w:t>2025-0000354835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2B15ED" w14:paraId="2B41A1E7" w14:textId="77777777">
                    <w:pPr>
                      <w:pStyle w:val="Referentiegegevensbold"/>
                    </w:pPr>
                    <w:r>
                      <w:t>Directoraat-Generaal Volkshuisvesting en Bouwen</w:t>
                    </w:r>
                  </w:p>
                  <w:p w:rsidR="002B15ED" w14:paraId="0FECEBEB" w14:textId="77777777">
                    <w:pPr>
                      <w:pStyle w:val="Referentiegegevens"/>
                    </w:pPr>
                    <w:r>
                      <w:t>Directie Bouwen en Energie</w:t>
                    </w:r>
                  </w:p>
                  <w:p w:rsidR="002B15ED" w14:paraId="0F23576A" w14:textId="77777777">
                    <w:pPr>
                      <w:pStyle w:val="WitregelW2"/>
                    </w:pPr>
                  </w:p>
                  <w:p w:rsidR="002B15ED" w14:paraId="59DD2418" w14:textId="77777777">
                    <w:pPr>
                      <w:pStyle w:val="Referentiegegevensbold"/>
                    </w:pPr>
                    <w:r>
                      <w:t>Onze referentie</w:t>
                    </w:r>
                  </w:p>
                  <w:p w:rsidR="00D92351" w14:paraId="13BE9B77" w14:textId="77777777">
                    <w:pPr>
                      <w:pStyle w:val="Referentiegegevens"/>
                    </w:pPr>
                    <w:r>
                      <w:fldChar w:fldCharType="begin"/>
                    </w:r>
                    <w:r>
                      <w:instrText xml:space="preserve"> DOCPROPERTY  "Kenmerk"  \* MERGEFORMAT </w:instrText>
                    </w:r>
                    <w:r>
                      <w:fldChar w:fldCharType="separate"/>
                    </w:r>
                    <w:r>
                      <w:t>2025-0000354835</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D9235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D92351" w14:paraId="5E322DA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923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92351" w14:paraId="21AE6A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15ED" w14:paraId="62F0322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2B15ED" w14:textId="77777777">
                          <w:r>
                            <w:t xml:space="preserve">Aan de </w:t>
                          </w:r>
                          <w:sdt>
                            <w:sdtPr>
                              <w:id w:val="865800165"/>
                              <w:dataBinding w:prefixMappings="xmlns:ns0='docgen-assistant'" w:xpath="/ns0:CustomXml[1]/ns0:Variables[1]/ns0:Variable[1]/ns0:Value[1]" w:storeItemID="{69D6EEC8-C9E1-4904-8281-341938F2DEB0}"/>
                              <w:text/>
                            </w:sdtPr>
                            <w:sdtContent>
                              <w:r w:rsidR="000222F3">
                                <w:t>Voorzitter van de Tweede Kamer der Staten-Generaal</w:t>
                              </w:r>
                            </w:sdtContent>
                          </w:sdt>
                        </w:p>
                        <w:p w:rsidR="002B15ED" w14:textId="77777777">
                          <w:sdt>
                            <w:sdtPr>
                              <w:id w:val="-5362351"/>
                              <w:dataBinding w:prefixMappings="xmlns:ns0='docgen-assistant'" w:xpath="/ns0:CustomXml[1]/ns0:Variables[1]/ns0:Variable[2]/ns0:Value[1]" w:storeItemID="{69D6EEC8-C9E1-4904-8281-341938F2DEB0}"/>
                              <w:text/>
                            </w:sdtPr>
                            <w:sdtContent>
                              <w:r w:rsidR="000222F3">
                                <w:t xml:space="preserve">Postbus 20018 </w:t>
                              </w:r>
                            </w:sdtContent>
                          </w:sdt>
                        </w:p>
                        <w:p w:rsidR="002B15ED" w14:textId="77777777">
                          <w:sdt>
                            <w:sdtPr>
                              <w:id w:val="-879167450"/>
                              <w:dataBinding w:prefixMappings="xmlns:ns0='docgen-assistant'" w:xpath="/ns0:CustomXml[1]/ns0:Variables[1]/ns0:Variable[3]/ns0:Value[1]" w:storeItemID="{69D6EEC8-C9E1-4904-8281-341938F2DEB0}"/>
                              <w:text/>
                            </w:sdtPr>
                            <w:sdtContent>
                              <w:r w:rsidR="000222F3">
                                <w:t>2500 EA</w:t>
                              </w:r>
                            </w:sdtContent>
                          </w:sdt>
                          <w:r w:rsidR="00816A3C">
                            <w:t xml:space="preserve">  </w:t>
                          </w:r>
                          <w:sdt>
                            <w:sdtPr>
                              <w:id w:val="1170987190"/>
                              <w:dataBinding w:prefixMappings="xmlns:ns0='docgen-assistant'" w:xpath="/ns0:CustomXml[1]/ns0:Variables[1]/ns0:Variable[4]/ns0:Value[1]" w:storeItemID="{69D6EEC8-C9E1-4904-8281-341938F2DEB0}"/>
                              <w:text/>
                            </w:sdtPr>
                            <w:sdtContent>
                              <w:r w:rsidR="000222F3">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2B15ED" w14:paraId="66AAC74D" w14:textId="77777777">
                    <w:r>
                      <w:t xml:space="preserve">Aan de </w:t>
                    </w:r>
                    <w:sdt>
                      <w:sdtPr>
                        <w:id w:val="751487829"/>
                        <w:dataBinding w:prefixMappings="xmlns:ns0='docgen-assistant'" w:xpath="/ns0:CustomXml[1]/ns0:Variables[1]/ns0:Variable[1]/ns0:Value[1]" w:storeItemID="{69D6EEC8-C9E1-4904-8281-341938F2DEB0}" w16sdtdh:storeItemChecksum="qFky2w=="/>
                        <w:text/>
                      </w:sdtPr>
                      <w:sdtContent>
                        <w:r w:rsidR="000222F3">
                          <w:t>Voorzitter van de Tweede Kamer der Staten-Generaal</w:t>
                        </w:r>
                      </w:sdtContent>
                    </w:sdt>
                  </w:p>
                  <w:p w:rsidR="002B15ED" w14:paraId="40ACCDAF" w14:textId="77777777">
                    <w:sdt>
                      <w:sdtPr>
                        <w:id w:val="1753322886"/>
                        <w:dataBinding w:prefixMappings="xmlns:ns0='docgen-assistant'" w:xpath="/ns0:CustomXml[1]/ns0:Variables[1]/ns0:Variable[2]/ns0:Value[1]" w:storeItemID="{69D6EEC8-C9E1-4904-8281-341938F2DEB0}" w16sdtdh:storeItemChecksum="qFky2w=="/>
                        <w:text/>
                      </w:sdtPr>
                      <w:sdtContent>
                        <w:r w:rsidR="000222F3">
                          <w:t xml:space="preserve">Postbus 20018 </w:t>
                        </w:r>
                      </w:sdtContent>
                    </w:sdt>
                  </w:p>
                  <w:p w:rsidR="002B15ED" w14:paraId="405B7DF4" w14:textId="77777777">
                    <w:sdt>
                      <w:sdtPr>
                        <w:id w:val="1804582127"/>
                        <w:dataBinding w:prefixMappings="xmlns:ns0='docgen-assistant'" w:xpath="/ns0:CustomXml[1]/ns0:Variables[1]/ns0:Variable[3]/ns0:Value[1]" w:storeItemID="{69D6EEC8-C9E1-4904-8281-341938F2DEB0}" w16sdtdh:storeItemChecksum="qFky2w=="/>
                        <w:text/>
                      </w:sdtPr>
                      <w:sdtContent>
                        <w:r w:rsidR="000222F3">
                          <w:t>2500 EA</w:t>
                        </w:r>
                      </w:sdtContent>
                    </w:sdt>
                    <w:r w:rsidR="00816A3C">
                      <w:t xml:space="preserve">  </w:t>
                    </w:r>
                    <w:sdt>
                      <w:sdtPr>
                        <w:id w:val="2061531940"/>
                        <w:dataBinding w:prefixMappings="xmlns:ns0='docgen-assistant'" w:xpath="/ns0:CustomXml[1]/ns0:Variables[1]/ns0:Variable[4]/ns0:Value[1]" w:storeItemID="{69D6EEC8-C9E1-4904-8281-341938F2DEB0}" w16sdtdh:storeItemChecksum="qFky2w=="/>
                        <w:text/>
                      </w:sdtPr>
                      <w:sdtContent>
                        <w:r w:rsidR="000222F3">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ge">
                <wp:posOffset>3352800</wp:posOffset>
              </wp:positionV>
              <wp:extent cx="4772025" cy="666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66750"/>
                      </a:xfrm>
                      <a:prstGeom prst="rect">
                        <a:avLst/>
                      </a:prstGeom>
                      <a:noFill/>
                    </wps:spPr>
                    <wps:txbx>
                      <w:txbxContent>
                        <w:tbl>
                          <w:tblPr>
                            <w:tblW w:w="0" w:type="auto"/>
                            <w:tblLayout w:type="fixed"/>
                            <w:tblLook w:val="07E0"/>
                          </w:tblPr>
                          <w:tblGrid>
                            <w:gridCol w:w="1140"/>
                            <w:gridCol w:w="5918"/>
                          </w:tblGrid>
                          <w:tr w14:paraId="338E3906" w14:textId="77777777">
                            <w:tblPrEx>
                              <w:tblW w:w="0" w:type="auto"/>
                              <w:tblLayout w:type="fixed"/>
                              <w:tblLook w:val="07E0"/>
                            </w:tblPrEx>
                            <w:trPr>
                              <w:trHeight w:val="240"/>
                            </w:trPr>
                            <w:tc>
                              <w:tcPr>
                                <w:tcW w:w="1140" w:type="dxa"/>
                              </w:tcPr>
                              <w:p w:rsidR="002B15ED" w14:textId="77777777">
                                <w:r>
                                  <w:t>Datum</w:t>
                                </w:r>
                              </w:p>
                            </w:tc>
                            <w:tc>
                              <w:tcPr>
                                <w:tcW w:w="5918" w:type="dxa"/>
                              </w:tcPr>
                              <w:p w:rsidR="002B15ED" w14:textId="12951819">
                                <w:r>
                                  <w:t>10 juni 2025</w:t>
                                </w:r>
                              </w:p>
                            </w:tc>
                          </w:tr>
                          <w:tr w14:paraId="79F609F0" w14:textId="77777777">
                            <w:tblPrEx>
                              <w:tblW w:w="0" w:type="auto"/>
                              <w:tblLayout w:type="fixed"/>
                              <w:tblLook w:val="07E0"/>
                            </w:tblPrEx>
                            <w:trPr>
                              <w:trHeight w:val="240"/>
                            </w:trPr>
                            <w:tc>
                              <w:tcPr>
                                <w:tcW w:w="1140" w:type="dxa"/>
                              </w:tcPr>
                              <w:p w:rsidR="002B15ED" w14:textId="77777777">
                                <w:r>
                                  <w:t>Betreft</w:t>
                                </w:r>
                              </w:p>
                            </w:tc>
                            <w:tc>
                              <w:tcPr>
                                <w:tcW w:w="5918" w:type="dxa"/>
                              </w:tcPr>
                              <w:p w:rsidR="00D92351" w14:textId="77777777">
                                <w:r>
                                  <w:fldChar w:fldCharType="begin"/>
                                </w:r>
                                <w:r>
                                  <w:instrText xml:space="preserve"> DOCPROPERTY  "Onderwerp"  \* MERGEFORMAT </w:instrText>
                                </w:r>
                                <w:r>
                                  <w:fldChar w:fldCharType="separate"/>
                                </w:r>
                                <w:r>
                                  <w:t xml:space="preserve">Beantwoording vragen van het lid Welzijn (Nieuw Sociaal Contract) over de </w:t>
                                </w:r>
                                <w:r>
                                  <w:t>position</w:t>
                                </w:r>
                                <w:r>
                                  <w:t xml:space="preserve"> paper van TNO 'Goede </w:t>
                                </w:r>
                                <w:r>
                                  <w:t>binnenluchtkwaliteit</w:t>
                                </w:r>
                                <w:r>
                                  <w:t xml:space="preserve"> voor onze gezondheid'</w:t>
                                </w:r>
                                <w:r>
                                  <w:fldChar w:fldCharType="end"/>
                                </w:r>
                              </w:p>
                            </w:tc>
                          </w:tr>
                        </w:tbl>
                        <w:p w:rsidR="00816A3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52.5pt;margin-top:264pt;margin-left:79.5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338E3906" w14:textId="77777777">
                      <w:tblPrEx>
                        <w:tblW w:w="0" w:type="auto"/>
                        <w:tblLayout w:type="fixed"/>
                        <w:tblLook w:val="07E0"/>
                      </w:tblPrEx>
                      <w:trPr>
                        <w:trHeight w:val="240"/>
                      </w:trPr>
                      <w:tc>
                        <w:tcPr>
                          <w:tcW w:w="1140" w:type="dxa"/>
                        </w:tcPr>
                        <w:p w:rsidR="002B15ED" w14:paraId="26603934" w14:textId="77777777">
                          <w:r>
                            <w:t>Datum</w:t>
                          </w:r>
                        </w:p>
                      </w:tc>
                      <w:tc>
                        <w:tcPr>
                          <w:tcW w:w="5918" w:type="dxa"/>
                        </w:tcPr>
                        <w:p w:rsidR="002B15ED" w14:paraId="547F5289" w14:textId="12951819">
                          <w:r>
                            <w:t>10 juni 2025</w:t>
                          </w:r>
                        </w:p>
                      </w:tc>
                    </w:tr>
                    <w:tr w14:paraId="79F609F0" w14:textId="77777777">
                      <w:tblPrEx>
                        <w:tblW w:w="0" w:type="auto"/>
                        <w:tblLayout w:type="fixed"/>
                        <w:tblLook w:val="07E0"/>
                      </w:tblPrEx>
                      <w:trPr>
                        <w:trHeight w:val="240"/>
                      </w:trPr>
                      <w:tc>
                        <w:tcPr>
                          <w:tcW w:w="1140" w:type="dxa"/>
                        </w:tcPr>
                        <w:p w:rsidR="002B15ED" w14:paraId="722E5A31" w14:textId="77777777">
                          <w:r>
                            <w:t>Betreft</w:t>
                          </w:r>
                        </w:p>
                      </w:tc>
                      <w:tc>
                        <w:tcPr>
                          <w:tcW w:w="5918" w:type="dxa"/>
                        </w:tcPr>
                        <w:p w:rsidR="00D92351" w14:paraId="774700C9" w14:textId="77777777">
                          <w:r>
                            <w:fldChar w:fldCharType="begin"/>
                          </w:r>
                          <w:r>
                            <w:instrText xml:space="preserve"> DOCPROPERTY  "Onderwerp"  \* MERGEFORMAT </w:instrText>
                          </w:r>
                          <w:r>
                            <w:fldChar w:fldCharType="separate"/>
                          </w:r>
                          <w:r>
                            <w:t xml:space="preserve">Beantwoording vragen van het lid Welzijn (Nieuw Sociaal Contract) over de </w:t>
                          </w:r>
                          <w:r>
                            <w:t>position</w:t>
                          </w:r>
                          <w:r>
                            <w:t xml:space="preserve"> paper van TNO 'Goede </w:t>
                          </w:r>
                          <w:r>
                            <w:t>binnenluchtkwaliteit</w:t>
                          </w:r>
                          <w:r>
                            <w:t xml:space="preserve"> voor onze gezondheid'</w:t>
                          </w:r>
                          <w:r>
                            <w:fldChar w:fldCharType="end"/>
                          </w:r>
                        </w:p>
                      </w:tc>
                    </w:tr>
                  </w:tbl>
                  <w:p w:rsidR="00816A3C" w14:paraId="6EE8442E"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B15ED" w14:textId="77777777">
                          <w:pPr>
                            <w:pStyle w:val="Referentiegegevensbold"/>
                          </w:pPr>
                          <w:r>
                            <w:t>Directoraat-Generaal Volkshuisvesting en Bouwen</w:t>
                          </w:r>
                        </w:p>
                        <w:p w:rsidR="002B15ED" w14:textId="77777777">
                          <w:pPr>
                            <w:pStyle w:val="Referentiegegevens"/>
                          </w:pPr>
                          <w:r>
                            <w:t>Directie Bouwen en Energie</w:t>
                          </w:r>
                        </w:p>
                        <w:p w:rsidR="002B15ED" w14:textId="77777777">
                          <w:pPr>
                            <w:pStyle w:val="WitregelW1"/>
                          </w:pPr>
                        </w:p>
                        <w:p w:rsidR="002B15ED" w:rsidRPr="000222F3" w14:textId="77777777">
                          <w:pPr>
                            <w:pStyle w:val="Referentiegegevens"/>
                            <w:rPr>
                              <w:lang w:val="de-DE"/>
                            </w:rPr>
                          </w:pPr>
                          <w:r w:rsidRPr="000222F3">
                            <w:rPr>
                              <w:lang w:val="de-DE"/>
                            </w:rPr>
                            <w:t>Turfmarkt</w:t>
                          </w:r>
                          <w:r w:rsidRPr="000222F3">
                            <w:rPr>
                              <w:lang w:val="de-DE"/>
                            </w:rPr>
                            <w:t xml:space="preserve"> 147</w:t>
                          </w:r>
                        </w:p>
                        <w:p w:rsidR="002B15ED" w:rsidRPr="000222F3" w14:textId="77777777">
                          <w:pPr>
                            <w:pStyle w:val="Referentiegegevens"/>
                            <w:rPr>
                              <w:lang w:val="de-DE"/>
                            </w:rPr>
                          </w:pPr>
                          <w:r w:rsidRPr="000222F3">
                            <w:rPr>
                              <w:lang w:val="de-DE"/>
                            </w:rPr>
                            <w:t xml:space="preserve">2511 </w:t>
                          </w:r>
                          <w:r w:rsidRPr="000222F3">
                            <w:rPr>
                              <w:lang w:val="de-DE"/>
                            </w:rPr>
                            <w:t>DP  Den</w:t>
                          </w:r>
                          <w:r w:rsidRPr="000222F3">
                            <w:rPr>
                              <w:lang w:val="de-DE"/>
                            </w:rPr>
                            <w:t xml:space="preserve"> Haag</w:t>
                          </w:r>
                        </w:p>
                        <w:p w:rsidR="002B15ED" w:rsidRPr="000222F3" w14:textId="77777777">
                          <w:pPr>
                            <w:pStyle w:val="Referentiegegevens"/>
                            <w:rPr>
                              <w:lang w:val="de-DE"/>
                            </w:rPr>
                          </w:pPr>
                          <w:r w:rsidRPr="000222F3">
                            <w:rPr>
                              <w:lang w:val="de-DE"/>
                            </w:rPr>
                            <w:t>Postbus 20011</w:t>
                          </w:r>
                        </w:p>
                        <w:p w:rsidR="002B15ED" w14:textId="77777777">
                          <w:pPr>
                            <w:pStyle w:val="Referentiegegevens"/>
                          </w:pPr>
                          <w:r>
                            <w:t>2500 EA  Den Haag</w:t>
                          </w:r>
                        </w:p>
                        <w:p w:rsidR="002B15ED" w14:textId="77777777">
                          <w:pPr>
                            <w:pStyle w:val="WitregelW2"/>
                          </w:pPr>
                        </w:p>
                        <w:p w:rsidR="002B15ED" w14:textId="77777777">
                          <w:pPr>
                            <w:pStyle w:val="Referentiegegevensbold"/>
                          </w:pPr>
                          <w:r>
                            <w:t>Onze referentie</w:t>
                          </w:r>
                        </w:p>
                        <w:p w:rsidR="00D92351" w14:textId="77777777">
                          <w:pPr>
                            <w:pStyle w:val="Referentiegegevens"/>
                          </w:pPr>
                          <w:r>
                            <w:fldChar w:fldCharType="begin"/>
                          </w:r>
                          <w:r>
                            <w:instrText xml:space="preserve"> DOCPROPERTY  "Kenmerk"  \* MERGEFORMAT </w:instrText>
                          </w:r>
                          <w:r>
                            <w:fldChar w:fldCharType="separate"/>
                          </w:r>
                          <w:r>
                            <w:t>2025-0000354835</w:t>
                          </w:r>
                          <w:r>
                            <w:fldChar w:fldCharType="end"/>
                          </w:r>
                        </w:p>
                        <w:p w:rsidR="002B15ED" w14:textId="77777777">
                          <w:pPr>
                            <w:pStyle w:val="WitregelW1"/>
                          </w:pPr>
                        </w:p>
                        <w:p w:rsidR="002B15ED" w14:textId="77777777">
                          <w:pPr>
                            <w:pStyle w:val="Referentiegegevensbold"/>
                          </w:pPr>
                          <w:r>
                            <w:t>Uw referentie</w:t>
                          </w:r>
                        </w:p>
                        <w:p w:rsidR="002B15ED" w14:textId="77777777">
                          <w:pPr>
                            <w:pStyle w:val="Referentiegegevens"/>
                          </w:pPr>
                          <w:r>
                            <w:t>2025Z09784</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2B15ED" w14:paraId="2DFBAFF7" w14:textId="77777777">
                    <w:pPr>
                      <w:pStyle w:val="Referentiegegevensbold"/>
                    </w:pPr>
                    <w:r>
                      <w:t>Directoraat-Generaal Volkshuisvesting en Bouwen</w:t>
                    </w:r>
                  </w:p>
                  <w:p w:rsidR="002B15ED" w14:paraId="2B9A6867" w14:textId="77777777">
                    <w:pPr>
                      <w:pStyle w:val="Referentiegegevens"/>
                    </w:pPr>
                    <w:r>
                      <w:t>Directie Bouwen en Energie</w:t>
                    </w:r>
                  </w:p>
                  <w:p w:rsidR="002B15ED" w14:paraId="5DA410CE" w14:textId="77777777">
                    <w:pPr>
                      <w:pStyle w:val="WitregelW1"/>
                    </w:pPr>
                  </w:p>
                  <w:p w:rsidR="002B15ED" w:rsidRPr="000222F3" w14:paraId="7A25A36C" w14:textId="77777777">
                    <w:pPr>
                      <w:pStyle w:val="Referentiegegevens"/>
                      <w:rPr>
                        <w:lang w:val="de-DE"/>
                      </w:rPr>
                    </w:pPr>
                    <w:r w:rsidRPr="000222F3">
                      <w:rPr>
                        <w:lang w:val="de-DE"/>
                      </w:rPr>
                      <w:t>Turfmarkt</w:t>
                    </w:r>
                    <w:r w:rsidRPr="000222F3">
                      <w:rPr>
                        <w:lang w:val="de-DE"/>
                      </w:rPr>
                      <w:t xml:space="preserve"> 147</w:t>
                    </w:r>
                  </w:p>
                  <w:p w:rsidR="002B15ED" w:rsidRPr="000222F3" w14:paraId="10FB585A" w14:textId="77777777">
                    <w:pPr>
                      <w:pStyle w:val="Referentiegegevens"/>
                      <w:rPr>
                        <w:lang w:val="de-DE"/>
                      </w:rPr>
                    </w:pPr>
                    <w:r w:rsidRPr="000222F3">
                      <w:rPr>
                        <w:lang w:val="de-DE"/>
                      </w:rPr>
                      <w:t xml:space="preserve">2511 </w:t>
                    </w:r>
                    <w:r w:rsidRPr="000222F3">
                      <w:rPr>
                        <w:lang w:val="de-DE"/>
                      </w:rPr>
                      <w:t>DP  Den</w:t>
                    </w:r>
                    <w:r w:rsidRPr="000222F3">
                      <w:rPr>
                        <w:lang w:val="de-DE"/>
                      </w:rPr>
                      <w:t xml:space="preserve"> Haag</w:t>
                    </w:r>
                  </w:p>
                  <w:p w:rsidR="002B15ED" w:rsidRPr="000222F3" w14:paraId="157940C0" w14:textId="77777777">
                    <w:pPr>
                      <w:pStyle w:val="Referentiegegevens"/>
                      <w:rPr>
                        <w:lang w:val="de-DE"/>
                      </w:rPr>
                    </w:pPr>
                    <w:r w:rsidRPr="000222F3">
                      <w:rPr>
                        <w:lang w:val="de-DE"/>
                      </w:rPr>
                      <w:t>Postbus 20011</w:t>
                    </w:r>
                  </w:p>
                  <w:p w:rsidR="002B15ED" w14:paraId="67B5C73C" w14:textId="77777777">
                    <w:pPr>
                      <w:pStyle w:val="Referentiegegevens"/>
                    </w:pPr>
                    <w:r>
                      <w:t>2500 EA  Den Haag</w:t>
                    </w:r>
                  </w:p>
                  <w:p w:rsidR="002B15ED" w14:paraId="43A93F8F" w14:textId="77777777">
                    <w:pPr>
                      <w:pStyle w:val="WitregelW2"/>
                    </w:pPr>
                  </w:p>
                  <w:p w:rsidR="002B15ED" w14:paraId="4EF826F7" w14:textId="77777777">
                    <w:pPr>
                      <w:pStyle w:val="Referentiegegevensbold"/>
                    </w:pPr>
                    <w:r>
                      <w:t>Onze referentie</w:t>
                    </w:r>
                  </w:p>
                  <w:p w:rsidR="00D92351" w14:paraId="20FBBFA7" w14:textId="77777777">
                    <w:pPr>
                      <w:pStyle w:val="Referentiegegevens"/>
                    </w:pPr>
                    <w:r>
                      <w:fldChar w:fldCharType="begin"/>
                    </w:r>
                    <w:r>
                      <w:instrText xml:space="preserve"> DOCPROPERTY  "Kenmerk"  \* MERGEFORMAT </w:instrText>
                    </w:r>
                    <w:r>
                      <w:fldChar w:fldCharType="separate"/>
                    </w:r>
                    <w:r>
                      <w:t>2025-0000354835</w:t>
                    </w:r>
                    <w:r>
                      <w:fldChar w:fldCharType="end"/>
                    </w:r>
                  </w:p>
                  <w:p w:rsidR="002B15ED" w14:paraId="74F42F0C" w14:textId="77777777">
                    <w:pPr>
                      <w:pStyle w:val="WitregelW1"/>
                    </w:pPr>
                  </w:p>
                  <w:p w:rsidR="002B15ED" w14:paraId="56BDE734" w14:textId="77777777">
                    <w:pPr>
                      <w:pStyle w:val="Referentiegegevensbold"/>
                    </w:pPr>
                    <w:r>
                      <w:t>Uw referentie</w:t>
                    </w:r>
                  </w:p>
                  <w:p w:rsidR="002B15ED" w14:paraId="4E5B9BDE" w14:textId="77777777">
                    <w:pPr>
                      <w:pStyle w:val="Referentiegegevens"/>
                    </w:pPr>
                    <w:r>
                      <w:t>2025Z09784</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9235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D92351" w14:paraId="20E977F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923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92351" w14:paraId="7E912D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B15ED" w14:textId="77777777">
                          <w:pPr>
                            <w:spacing w:line="240" w:lineRule="auto"/>
                          </w:pPr>
                          <w:r>
                            <w:rPr>
                              <w:noProof/>
                            </w:rPr>
                            <w:drawing>
                              <wp:inline distT="0" distB="0" distL="0" distR="0">
                                <wp:extent cx="467995" cy="1583865"/>
                                <wp:effectExtent l="0" t="0" r="0" b="0"/>
                                <wp:docPr id="17813688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8136880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2B15ED" w14:paraId="4AD49A8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B15ED" w14:textId="77777777">
                          <w:pPr>
                            <w:spacing w:line="240" w:lineRule="auto"/>
                          </w:pPr>
                          <w:r>
                            <w:rPr>
                              <w:noProof/>
                            </w:rPr>
                            <w:drawing>
                              <wp:inline distT="0" distB="0" distL="0" distR="0">
                                <wp:extent cx="2339975" cy="1582834"/>
                                <wp:effectExtent l="0" t="0" r="0" b="0"/>
                                <wp:docPr id="98313515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98313515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2B15ED" w14:paraId="7EB25C46"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2B15E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2B15ED" w14:paraId="3C26128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C2C03E3B"/>
    <w:multiLevelType w:val="multilevel"/>
    <w:tmpl w:val="7B910D0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35F1F1C"/>
    <w:multiLevelType w:val="multilevel"/>
    <w:tmpl w:val="6945859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6C45A77"/>
    <w:multiLevelType w:val="multilevel"/>
    <w:tmpl w:val="536B7A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BFC5BD7"/>
    <w:multiLevelType w:val="multilevel"/>
    <w:tmpl w:val="6794D4E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174671E"/>
    <w:multiLevelType w:val="multilevel"/>
    <w:tmpl w:val="1CA3EAD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ED"/>
    <w:rsid w:val="000222F3"/>
    <w:rsid w:val="000319EE"/>
    <w:rsid w:val="000A0A4F"/>
    <w:rsid w:val="00111309"/>
    <w:rsid w:val="00192A06"/>
    <w:rsid w:val="001F0F11"/>
    <w:rsid w:val="00285C98"/>
    <w:rsid w:val="002B15ED"/>
    <w:rsid w:val="0034453C"/>
    <w:rsid w:val="004452FC"/>
    <w:rsid w:val="00577736"/>
    <w:rsid w:val="005F6701"/>
    <w:rsid w:val="006730A0"/>
    <w:rsid w:val="006B69A1"/>
    <w:rsid w:val="00710C19"/>
    <w:rsid w:val="00747E2F"/>
    <w:rsid w:val="0076766A"/>
    <w:rsid w:val="007B05B4"/>
    <w:rsid w:val="00816A3C"/>
    <w:rsid w:val="00903703"/>
    <w:rsid w:val="0093583D"/>
    <w:rsid w:val="009D21F7"/>
    <w:rsid w:val="00A21E98"/>
    <w:rsid w:val="00B72FBF"/>
    <w:rsid w:val="00BD4267"/>
    <w:rsid w:val="00BF1B50"/>
    <w:rsid w:val="00D845F9"/>
    <w:rsid w:val="00D92351"/>
    <w:rsid w:val="00DA5E98"/>
    <w:rsid w:val="00F078A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9E71CF"/>
  <w15:docId w15:val="{A3890192-7B48-419A-B4D7-92EFFE0B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222F3"/>
    <w:pPr>
      <w:tabs>
        <w:tab w:val="center" w:pos="4536"/>
        <w:tab w:val="right" w:pos="9072"/>
      </w:tabs>
      <w:spacing w:line="240" w:lineRule="auto"/>
    </w:pPr>
  </w:style>
  <w:style w:type="character" w:customStyle="1" w:styleId="KoptekstChar">
    <w:name w:val="Koptekst Char"/>
    <w:basedOn w:val="DefaultParagraphFont"/>
    <w:link w:val="Header"/>
    <w:uiPriority w:val="99"/>
    <w:rsid w:val="000222F3"/>
    <w:rPr>
      <w:rFonts w:ascii="Verdana" w:hAnsi="Verdana"/>
      <w:color w:val="000000"/>
      <w:sz w:val="18"/>
      <w:szCs w:val="18"/>
    </w:rPr>
  </w:style>
  <w:style w:type="paragraph" w:styleId="Footer">
    <w:name w:val="footer"/>
    <w:basedOn w:val="Normal"/>
    <w:link w:val="VoettekstChar"/>
    <w:uiPriority w:val="99"/>
    <w:unhideWhenUsed/>
    <w:rsid w:val="000222F3"/>
    <w:pPr>
      <w:tabs>
        <w:tab w:val="center" w:pos="4536"/>
        <w:tab w:val="right" w:pos="9072"/>
      </w:tabs>
      <w:spacing w:line="240" w:lineRule="auto"/>
    </w:pPr>
  </w:style>
  <w:style w:type="character" w:customStyle="1" w:styleId="VoettekstChar">
    <w:name w:val="Voettekst Char"/>
    <w:basedOn w:val="DefaultParagraphFont"/>
    <w:link w:val="Footer"/>
    <w:uiPriority w:val="99"/>
    <w:rsid w:val="000222F3"/>
    <w:rPr>
      <w:rFonts w:ascii="Verdana" w:hAnsi="Verdana"/>
      <w:color w:val="000000"/>
      <w:sz w:val="18"/>
      <w:szCs w:val="18"/>
    </w:rPr>
  </w:style>
  <w:style w:type="character" w:styleId="CommentReference">
    <w:name w:val="annotation reference"/>
    <w:basedOn w:val="DefaultParagraphFont"/>
    <w:uiPriority w:val="99"/>
    <w:semiHidden/>
    <w:unhideWhenUsed/>
    <w:rsid w:val="00111309"/>
    <w:rPr>
      <w:sz w:val="16"/>
      <w:szCs w:val="16"/>
    </w:rPr>
  </w:style>
  <w:style w:type="paragraph" w:styleId="CommentText">
    <w:name w:val="annotation text"/>
    <w:basedOn w:val="Normal"/>
    <w:link w:val="TekstopmerkingChar"/>
    <w:uiPriority w:val="99"/>
    <w:unhideWhenUsed/>
    <w:rsid w:val="0011130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111309"/>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www.ggdleefomgeving.nl" TargetMode="External" Id="rId6" /><Relationship Type="http://schemas.openxmlformats.org/officeDocument/2006/relationships/hyperlink" Target="https://www.rivm.nl/bibliotheek/rapporten/2023-0290.pdf"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2162</ap:Words>
  <ap:Characters>11894</ap:Characters>
  <ap:DocSecurity>0</ap:DocSecurity>
  <ap:Lines>99</ap:Lines>
  <ap:Paragraphs>28</ap:Paragraphs>
  <ap:ScaleCrop>false</ap:ScaleCrop>
  <ap:HeadingPairs>
    <vt:vector baseType="variant" size="2">
      <vt:variant>
        <vt:lpstr>Titel</vt:lpstr>
      </vt:variant>
      <vt:variant>
        <vt:i4>1</vt:i4>
      </vt:variant>
    </vt:vector>
  </ap:HeadingPairs>
  <ap:LinksUpToDate>false</ap:LinksUpToDate>
  <ap:CharactersWithSpaces>14028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2025-05-23T12:44:00.0000000Z</dcterms:created>
  <dcterms:modified xsi:type="dcterms:W3CDTF">2025-06-10T12:06:00.0000000Z</dcterms:modified>
  <dc:creator/>
  <lastModifiedBy/>
  <dc:description>------------------------</dc:description>
  <dc:subject/>
  <keywords/>
  <version/>
  <category/>
</coreProperties>
</file>