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06C" w:rsidP="00F4406C" w:rsidRDefault="00F4406C" w14:paraId="3C1B32A1" w14:textId="6F2D6540">
      <w:pPr>
        <w:pStyle w:val="broodtekst"/>
        <w:jc w:val="both"/>
      </w:pPr>
      <w:r>
        <w:t xml:space="preserve">Hierbij sturen wij uw Kamer, </w:t>
      </w:r>
      <w:r w:rsidRPr="0020371B">
        <w:t>mede namens de minister van Binnenlandse Zaken</w:t>
      </w:r>
      <w:r w:rsidRPr="0020371B" w:rsidR="00BA3208">
        <w:t xml:space="preserve"> en Koninkrijkrelaties</w:t>
      </w:r>
      <w:r>
        <w:t>, in afschrift de beantwoording van de vragen van de vaste commissie voor Justitie en Veiligheid die zijn gesteld in het kader van het schriftelijk overleg over de JBZ-Raad van 12 en 13 juni.</w:t>
      </w:r>
    </w:p>
    <w:p w:rsidR="00F4406C" w:rsidP="00F4406C" w:rsidRDefault="00F4406C" w14:paraId="7A721497" w14:textId="77777777">
      <w:pPr>
        <w:pStyle w:val="broodtekst"/>
        <w:jc w:val="both"/>
      </w:pPr>
    </w:p>
    <w:p w:rsidR="00F4406C" w:rsidP="00F4406C" w:rsidRDefault="00F4406C" w14:paraId="058CD75A" w14:textId="77777777">
      <w:pPr>
        <w:rPr>
          <w:szCs w:val="18"/>
        </w:rPr>
      </w:pPr>
      <w:r w:rsidRPr="006D7E47">
        <w:rPr>
          <w:szCs w:val="18"/>
        </w:rPr>
        <w:t>De onderwerpen die in de beantwoording aan bod komen zijn</w:t>
      </w:r>
      <w:r>
        <w:rPr>
          <w:szCs w:val="18"/>
        </w:rPr>
        <w:t xml:space="preserve">: </w:t>
      </w:r>
    </w:p>
    <w:p w:rsidR="00F4406C" w:rsidP="00F4406C" w:rsidRDefault="00F4406C" w14:paraId="072E39CB" w14:textId="77777777">
      <w:pPr>
        <w:pStyle w:val="Lijstalinea"/>
        <w:numPr>
          <w:ilvl w:val="0"/>
          <w:numId w:val="7"/>
        </w:numPr>
        <w:rPr>
          <w:szCs w:val="18"/>
        </w:rPr>
      </w:pPr>
      <w:r>
        <w:rPr>
          <w:szCs w:val="18"/>
        </w:rPr>
        <w:t>Verordening over de bescherming van volwassenen (VVD)</w:t>
      </w:r>
    </w:p>
    <w:p w:rsidR="00F4406C" w:rsidP="00F4406C" w:rsidRDefault="00F4406C" w14:paraId="136BC6AA" w14:textId="77777777">
      <w:pPr>
        <w:pStyle w:val="Lijstalinea"/>
        <w:numPr>
          <w:ilvl w:val="0"/>
          <w:numId w:val="7"/>
        </w:numPr>
        <w:rPr>
          <w:szCs w:val="18"/>
        </w:rPr>
      </w:pPr>
      <w:r>
        <w:rPr>
          <w:szCs w:val="18"/>
        </w:rPr>
        <w:t>De CSAM-Verordening (VVD, NSC, CDA)</w:t>
      </w:r>
    </w:p>
    <w:p w:rsidR="00F4406C" w:rsidP="00F4406C" w:rsidRDefault="00F4406C" w14:paraId="28B117CA" w14:textId="77777777">
      <w:pPr>
        <w:pStyle w:val="Lijstalinea"/>
        <w:numPr>
          <w:ilvl w:val="0"/>
          <w:numId w:val="7"/>
        </w:numPr>
        <w:rPr>
          <w:szCs w:val="18"/>
        </w:rPr>
      </w:pPr>
      <w:r>
        <w:rPr>
          <w:szCs w:val="18"/>
        </w:rPr>
        <w:t>EU-CLASI verklaring en samenwerking met Latijns-Amerikaanse landen (VVD)</w:t>
      </w:r>
    </w:p>
    <w:p w:rsidR="00F4406C" w:rsidP="00F4406C" w:rsidRDefault="00F4406C" w14:paraId="2CEA646B" w14:textId="77777777">
      <w:pPr>
        <w:pStyle w:val="Lijstalinea"/>
        <w:numPr>
          <w:ilvl w:val="0"/>
          <w:numId w:val="7"/>
        </w:numPr>
        <w:rPr>
          <w:szCs w:val="18"/>
        </w:rPr>
      </w:pPr>
      <w:r>
        <w:rPr>
          <w:szCs w:val="18"/>
        </w:rPr>
        <w:t>Landeck-arrest (VVD)</w:t>
      </w:r>
    </w:p>
    <w:p w:rsidR="00F4406C" w:rsidP="00F4406C" w:rsidRDefault="00F4406C" w14:paraId="371B3403" w14:textId="77777777">
      <w:pPr>
        <w:pStyle w:val="Lijstalinea"/>
        <w:numPr>
          <w:ilvl w:val="0"/>
          <w:numId w:val="7"/>
        </w:numPr>
        <w:rPr>
          <w:szCs w:val="18"/>
        </w:rPr>
      </w:pPr>
      <w:r>
        <w:rPr>
          <w:szCs w:val="18"/>
        </w:rPr>
        <w:t>No</w:t>
      </w:r>
      <w:r w:rsidRPr="004A1E08">
        <w:rPr>
          <w:szCs w:val="18"/>
        </w:rPr>
        <w:t>n-paper van de coalitie van zeven landen voor de European Ports Alliance</w:t>
      </w:r>
      <w:r>
        <w:rPr>
          <w:szCs w:val="18"/>
        </w:rPr>
        <w:t xml:space="preserve"> (NSC)</w:t>
      </w:r>
    </w:p>
    <w:p w:rsidR="00F4406C" w:rsidP="00F4406C" w:rsidRDefault="0034035B" w14:paraId="29A73A72" w14:textId="585A09DF">
      <w:pPr>
        <w:pStyle w:val="Lijstalinea"/>
        <w:numPr>
          <w:ilvl w:val="0"/>
          <w:numId w:val="7"/>
        </w:numPr>
        <w:rPr>
          <w:szCs w:val="18"/>
        </w:rPr>
      </w:pPr>
      <w:r w:rsidRPr="0034035B">
        <w:rPr>
          <w:szCs w:val="18"/>
        </w:rPr>
        <w:t xml:space="preserve">Russische agressie tegen Oekraïne: </w:t>
      </w:r>
      <w:r>
        <w:rPr>
          <w:szCs w:val="18"/>
        </w:rPr>
        <w:t xml:space="preserve">strijd tegen straffeloosheid </w:t>
      </w:r>
      <w:r w:rsidR="00F4406C">
        <w:rPr>
          <w:szCs w:val="18"/>
        </w:rPr>
        <w:t>(CDA)</w:t>
      </w:r>
    </w:p>
    <w:p w:rsidR="00F4406C" w:rsidP="00F4406C" w:rsidRDefault="00F4406C" w14:paraId="0F79FBB6" w14:textId="77777777">
      <w:pPr>
        <w:pStyle w:val="Lijstalinea"/>
        <w:numPr>
          <w:ilvl w:val="0"/>
          <w:numId w:val="7"/>
        </w:numPr>
        <w:rPr>
          <w:szCs w:val="18"/>
          <w:lang w:val="fr-FR"/>
        </w:rPr>
      </w:pPr>
      <w:r>
        <w:rPr>
          <w:szCs w:val="18"/>
          <w:lang w:val="fr-FR"/>
        </w:rPr>
        <w:t>Europol (CDA)</w:t>
      </w:r>
    </w:p>
    <w:p w:rsidR="00F4406C" w:rsidP="00F4406C" w:rsidRDefault="00F4406C" w14:paraId="55BA35DB" w14:textId="77777777">
      <w:pPr>
        <w:pStyle w:val="Lijstalinea"/>
        <w:numPr>
          <w:ilvl w:val="0"/>
          <w:numId w:val="7"/>
        </w:numPr>
        <w:rPr>
          <w:szCs w:val="18"/>
        </w:rPr>
      </w:pPr>
      <w:r w:rsidRPr="004A1E08">
        <w:rPr>
          <w:szCs w:val="18"/>
        </w:rPr>
        <w:t>Toegang tot gegevens voor effectieve rechtshandhaving</w:t>
      </w:r>
      <w:r>
        <w:rPr>
          <w:szCs w:val="18"/>
        </w:rPr>
        <w:t xml:space="preserve"> (CDA)</w:t>
      </w:r>
    </w:p>
    <w:p w:rsidR="00F4406C" w:rsidP="00F4406C" w:rsidRDefault="00F4406C" w14:paraId="63B0EA00" w14:textId="77777777">
      <w:pPr>
        <w:pStyle w:val="Lijstalinea"/>
        <w:numPr>
          <w:ilvl w:val="0"/>
          <w:numId w:val="7"/>
        </w:numPr>
        <w:rPr>
          <w:szCs w:val="18"/>
        </w:rPr>
      </w:pPr>
      <w:r>
        <w:rPr>
          <w:szCs w:val="18"/>
        </w:rPr>
        <w:t>Europese weerbaarheidscoalitie (CDA)</w:t>
      </w:r>
    </w:p>
    <w:p w:rsidRPr="004A1E08" w:rsidR="00F4406C" w:rsidP="00F4406C" w:rsidRDefault="00F4406C" w14:paraId="150DDADE" w14:textId="77777777">
      <w:pPr>
        <w:pStyle w:val="Lijstalinea"/>
        <w:rPr>
          <w:szCs w:val="18"/>
        </w:rPr>
      </w:pPr>
    </w:p>
    <w:p w:rsidR="00F4406C" w:rsidP="00F4406C" w:rsidRDefault="00F4406C" w14:paraId="4F923A75" w14:textId="77777777"/>
    <w:p w:rsidR="00F4406C" w:rsidP="00F4406C" w:rsidRDefault="00F4406C" w14:paraId="37D9831B" w14:textId="77777777">
      <w:pPr>
        <w:pStyle w:val="broodtekst"/>
      </w:pPr>
      <w:r>
        <w:t>De Minister van Justitie en Veiligheid,</w:t>
      </w:r>
    </w:p>
    <w:p w:rsidR="00CB0936" w:rsidP="00F4406C" w:rsidRDefault="00CB0936" w14:paraId="09DC2354" w14:textId="77777777">
      <w:pPr>
        <w:pStyle w:val="broodtekst"/>
      </w:pPr>
    </w:p>
    <w:p w:rsidR="00CB0936" w:rsidP="00F4406C" w:rsidRDefault="00CB0936" w14:paraId="4156CE71" w14:textId="77777777">
      <w:pPr>
        <w:pStyle w:val="broodtekst"/>
      </w:pPr>
    </w:p>
    <w:p w:rsidR="00CB0936" w:rsidP="00F4406C" w:rsidRDefault="00CB0936" w14:paraId="74A9911C" w14:textId="77777777">
      <w:pPr>
        <w:pStyle w:val="broodtekst"/>
      </w:pPr>
    </w:p>
    <w:p w:rsidR="00CB0936" w:rsidP="00F4406C" w:rsidRDefault="00CB0936" w14:paraId="76B10F23" w14:textId="77777777">
      <w:pPr>
        <w:pStyle w:val="broodtekst"/>
      </w:pPr>
    </w:p>
    <w:p w:rsidR="00F4406C" w:rsidP="00F4406C" w:rsidRDefault="00F4406C" w14:paraId="2E876C2A" w14:textId="2A3DDDA7">
      <w:pPr>
        <w:pStyle w:val="broodtekst"/>
      </w:pPr>
      <w:r>
        <w:t>D.</w:t>
      </w:r>
      <w:r w:rsidR="004A7B82">
        <w:t>M.</w:t>
      </w:r>
      <w:r>
        <w:t xml:space="preserve"> van Weel</w:t>
      </w:r>
    </w:p>
    <w:p w:rsidR="00F4406C" w:rsidP="00F4406C" w:rsidRDefault="00F4406C" w14:paraId="1C4D5A6E" w14:textId="77777777">
      <w:pPr>
        <w:pStyle w:val="broodtekst"/>
      </w:pPr>
    </w:p>
    <w:p w:rsidR="00F4406C" w:rsidP="00F4406C" w:rsidRDefault="00F4406C" w14:paraId="5E92F943" w14:textId="77777777">
      <w:pPr>
        <w:pStyle w:val="broodtekst"/>
      </w:pPr>
    </w:p>
    <w:p w:rsidR="00F4406C" w:rsidP="00F4406C" w:rsidRDefault="00F4406C" w14:paraId="47716E3C" w14:textId="77777777">
      <w:pPr>
        <w:pStyle w:val="broodtekst"/>
      </w:pPr>
      <w:r>
        <w:t>De Staatssecretaris Rechtsbescherming,</w:t>
      </w:r>
    </w:p>
    <w:p w:rsidR="00CB0936" w:rsidP="00F4406C" w:rsidRDefault="00CB0936" w14:paraId="4024F5CE" w14:textId="77777777">
      <w:pPr>
        <w:pStyle w:val="broodtekst"/>
      </w:pPr>
    </w:p>
    <w:p w:rsidR="00CB0936" w:rsidP="00F4406C" w:rsidRDefault="00CB0936" w14:paraId="68691D0B" w14:textId="77777777">
      <w:pPr>
        <w:pStyle w:val="broodtekst"/>
      </w:pPr>
    </w:p>
    <w:p w:rsidR="00CB0936" w:rsidP="00F4406C" w:rsidRDefault="00CB0936" w14:paraId="4F33004B" w14:textId="77777777">
      <w:pPr>
        <w:pStyle w:val="broodtekst"/>
      </w:pPr>
    </w:p>
    <w:p w:rsidR="00CB0936" w:rsidP="00F4406C" w:rsidRDefault="00CB0936" w14:paraId="5AD58937" w14:textId="77777777">
      <w:pPr>
        <w:pStyle w:val="broodtekst"/>
      </w:pPr>
    </w:p>
    <w:p w:rsidR="00F4406C" w:rsidP="00F4406C" w:rsidRDefault="00F4406C" w14:paraId="659EC70A" w14:textId="405AA44C">
      <w:pPr>
        <w:pStyle w:val="broodtekst"/>
      </w:pPr>
      <w:r>
        <w:t>T.</w:t>
      </w:r>
      <w:r w:rsidR="004A7B82">
        <w:t>H.D.</w:t>
      </w:r>
      <w:r>
        <w:t xml:space="preserve"> Struycken</w:t>
      </w:r>
    </w:p>
    <w:p w:rsidR="00F4406C" w:rsidP="00F4406C" w:rsidRDefault="00F4406C" w14:paraId="1746C345" w14:textId="77777777"/>
    <w:p w:rsidR="00F4406C" w:rsidP="00F4406C" w:rsidRDefault="00F4406C" w14:paraId="10BDF27B" w14:textId="77777777"/>
    <w:p w:rsidR="00F4406C" w:rsidP="00F4406C" w:rsidRDefault="00F4406C" w14:paraId="620C05F0" w14:textId="77777777">
      <w:pPr>
        <w:pStyle w:val="WitregelW1bodytekst"/>
      </w:pPr>
    </w:p>
    <w:p w:rsidR="00F4406C" w:rsidP="00F4406C" w:rsidRDefault="00F4406C" w14:paraId="024CBD4E" w14:textId="77777777"/>
    <w:p w:rsidR="00F4406C" w:rsidP="00F4406C" w:rsidRDefault="00F4406C" w14:paraId="55070924" w14:textId="77777777"/>
    <w:p w:rsidR="00F4406C" w:rsidP="00F4406C" w:rsidRDefault="00F4406C" w14:paraId="09F67F94" w14:textId="77777777"/>
    <w:p w:rsidRPr="00D723E7" w:rsidR="007120BC" w:rsidP="007120BC" w:rsidRDefault="007120BC" w14:paraId="21938496" w14:textId="77777777">
      <w:pPr>
        <w:spacing w:line="280" w:lineRule="exact"/>
        <w:rPr>
          <w:rFonts w:ascii="Times New Roman" w:hAnsi="Times New Roman"/>
          <w:b/>
          <w:sz w:val="24"/>
        </w:rPr>
      </w:pPr>
      <w:r>
        <w:rPr>
          <w:rFonts w:ascii="Times New Roman" w:hAnsi="Times New Roman"/>
          <w:b/>
          <w:sz w:val="24"/>
        </w:rPr>
        <w:lastRenderedPageBreak/>
        <w:t>3</w:t>
      </w:r>
      <w:r w:rsidRPr="00DF5B8B">
        <w:rPr>
          <w:rFonts w:ascii="Times New Roman" w:hAnsi="Times New Roman"/>
          <w:b/>
          <w:sz w:val="24"/>
        </w:rPr>
        <w:t>2</w:t>
      </w:r>
      <w:r>
        <w:rPr>
          <w:rFonts w:ascii="Times New Roman" w:hAnsi="Times New Roman"/>
          <w:b/>
          <w:sz w:val="24"/>
        </w:rPr>
        <w:t>317</w:t>
      </w:r>
      <w:r w:rsidRPr="00DF5B8B">
        <w:rPr>
          <w:rFonts w:ascii="Times New Roman" w:hAnsi="Times New Roman"/>
          <w:b/>
          <w:sz w:val="24"/>
        </w:rPr>
        <w:tab/>
      </w:r>
      <w:r w:rsidRPr="00DF5B8B">
        <w:rPr>
          <w:rFonts w:ascii="Times New Roman" w:hAnsi="Times New Roman"/>
          <w:b/>
          <w:sz w:val="24"/>
        </w:rPr>
        <w:tab/>
      </w:r>
      <w:r>
        <w:rPr>
          <w:rFonts w:ascii="Times New Roman" w:hAnsi="Times New Roman"/>
          <w:b/>
          <w:sz w:val="24"/>
        </w:rPr>
        <w:t>JBZ-Raad</w:t>
      </w:r>
      <w:r w:rsidRPr="006A1760">
        <w:rPr>
          <w:rFonts w:ascii="Times New Roman" w:hAnsi="Times New Roman"/>
          <w:b/>
          <w:sz w:val="24"/>
        </w:rPr>
        <w:t xml:space="preserve"> </w:t>
      </w:r>
    </w:p>
    <w:p w:rsidRPr="00D723E7" w:rsidR="007120BC" w:rsidP="007120BC" w:rsidRDefault="007120BC" w14:paraId="3352359A" w14:textId="77777777">
      <w:pPr>
        <w:spacing w:line="280" w:lineRule="exact"/>
        <w:rPr>
          <w:rFonts w:ascii="Times New Roman" w:hAnsi="Times New Roman"/>
          <w:b/>
          <w:sz w:val="24"/>
        </w:rPr>
      </w:pPr>
    </w:p>
    <w:p w:rsidRPr="00D723E7" w:rsidR="007120BC" w:rsidP="007120BC" w:rsidRDefault="007120BC" w14:paraId="73DF16E1" w14:textId="77777777">
      <w:pPr>
        <w:spacing w:line="280" w:lineRule="exact"/>
        <w:ind w:left="708" w:firstLine="708"/>
        <w:rPr>
          <w:rFonts w:ascii="Times New Roman" w:hAnsi="Times New Roman"/>
          <w:b/>
          <w:sz w:val="24"/>
        </w:rPr>
      </w:pPr>
      <w:r w:rsidRPr="00D723E7">
        <w:rPr>
          <w:rFonts w:ascii="Times New Roman" w:hAnsi="Times New Roman"/>
          <w:b/>
          <w:sz w:val="24"/>
        </w:rPr>
        <w:t xml:space="preserve">Verslag van een schriftelijk overleg </w:t>
      </w:r>
    </w:p>
    <w:p w:rsidRPr="00D723E7" w:rsidR="007120BC" w:rsidP="007120BC" w:rsidRDefault="007120BC" w14:paraId="507DAFF2" w14:textId="77777777">
      <w:pPr>
        <w:spacing w:line="280" w:lineRule="exact"/>
        <w:rPr>
          <w:rFonts w:ascii="Times New Roman" w:hAnsi="Times New Roman"/>
          <w:sz w:val="24"/>
        </w:rPr>
      </w:pPr>
      <w:r w:rsidRPr="00D723E7">
        <w:rPr>
          <w:rFonts w:ascii="Times New Roman" w:hAnsi="Times New Roman"/>
          <w:sz w:val="24"/>
        </w:rPr>
        <w:tab/>
      </w:r>
      <w:r w:rsidRPr="00D723E7">
        <w:rPr>
          <w:rFonts w:ascii="Times New Roman" w:hAnsi="Times New Roman"/>
          <w:sz w:val="24"/>
        </w:rPr>
        <w:tab/>
      </w:r>
      <w:r w:rsidRPr="00D723E7">
        <w:rPr>
          <w:rFonts w:ascii="Times New Roman" w:hAnsi="Times New Roman"/>
          <w:sz w:val="24"/>
        </w:rPr>
        <w:tab/>
      </w:r>
    </w:p>
    <w:p w:rsidR="007120BC" w:rsidP="007120BC" w:rsidRDefault="007120BC" w14:paraId="00D3BAA6" w14:textId="77777777">
      <w:pPr>
        <w:tabs>
          <w:tab w:val="left" w:pos="-720"/>
        </w:tabs>
        <w:suppressAutoHyphens/>
        <w:spacing w:line="280" w:lineRule="exact"/>
        <w:ind w:left="1416"/>
        <w:rPr>
          <w:rFonts w:ascii="Times New Roman" w:hAnsi="Times New Roman"/>
          <w:sz w:val="24"/>
        </w:rPr>
      </w:pPr>
      <w:r w:rsidRPr="006A1760">
        <w:rPr>
          <w:rFonts w:ascii="Times New Roman" w:hAnsi="Times New Roman"/>
          <w:sz w:val="24"/>
        </w:rPr>
        <w:t>De vaste commissie voor Justitie en Veiligheid heeft een aantal vragen</w:t>
      </w:r>
      <w:r>
        <w:rPr>
          <w:rFonts w:ascii="Times New Roman" w:hAnsi="Times New Roman"/>
          <w:sz w:val="24"/>
        </w:rPr>
        <w:t xml:space="preserve"> en opmerkingen voorgelegd over de volgende brieven:</w:t>
      </w:r>
    </w:p>
    <w:p w:rsidR="007120BC" w:rsidP="007120BC" w:rsidRDefault="007120BC" w14:paraId="55AC1CB7" w14:textId="77777777">
      <w:pPr>
        <w:pStyle w:val="Lijstalinea"/>
        <w:numPr>
          <w:ilvl w:val="0"/>
          <w:numId w:val="9"/>
        </w:numPr>
        <w:tabs>
          <w:tab w:val="left" w:pos="-720"/>
        </w:tabs>
        <w:suppressAutoHyphens/>
        <w:spacing w:line="280" w:lineRule="exact"/>
        <w:rPr>
          <w:rFonts w:ascii="Times New Roman" w:hAnsi="Times New Roman"/>
          <w:sz w:val="24"/>
        </w:rPr>
      </w:pPr>
      <w:r w:rsidRPr="00871DF8">
        <w:rPr>
          <w:rFonts w:ascii="Times New Roman" w:hAnsi="Times New Roman"/>
          <w:sz w:val="24"/>
        </w:rPr>
        <w:t>Geannoteerde Agenda JBZ-Raad 12-13 juni 2025</w:t>
      </w:r>
      <w:r>
        <w:rPr>
          <w:rFonts w:ascii="Times New Roman" w:hAnsi="Times New Roman"/>
          <w:sz w:val="24"/>
        </w:rPr>
        <w:t xml:space="preserve"> (Kamerstuk 32317, nr. 948);</w:t>
      </w:r>
    </w:p>
    <w:p w:rsidR="007120BC" w:rsidP="007120BC" w:rsidRDefault="007120BC" w14:paraId="46D66AFA" w14:textId="77777777">
      <w:pPr>
        <w:pStyle w:val="Lijstalinea"/>
        <w:numPr>
          <w:ilvl w:val="0"/>
          <w:numId w:val="9"/>
        </w:numPr>
        <w:tabs>
          <w:tab w:val="left" w:pos="-720"/>
        </w:tabs>
        <w:suppressAutoHyphens/>
        <w:spacing w:line="280" w:lineRule="exact"/>
        <w:rPr>
          <w:rFonts w:ascii="Times New Roman" w:hAnsi="Times New Roman"/>
          <w:sz w:val="24"/>
        </w:rPr>
      </w:pPr>
      <w:r w:rsidRPr="00AF0153">
        <w:rPr>
          <w:rFonts w:ascii="Times New Roman" w:hAnsi="Times New Roman"/>
          <w:sz w:val="24"/>
        </w:rPr>
        <w:t>Antwoorden op vragen commissie over o.a. de Geannoteerde Agenda informele JBZ-Raad 6-7 maart 2025 (Kamerstuk 32317-932) (algemeen deel)</w:t>
      </w:r>
      <w:r>
        <w:rPr>
          <w:rFonts w:ascii="Times New Roman" w:hAnsi="Times New Roman"/>
          <w:sz w:val="24"/>
        </w:rPr>
        <w:t xml:space="preserve"> (Kamerstuk 32317, nr. 934);</w:t>
      </w:r>
    </w:p>
    <w:p w:rsidR="007120BC" w:rsidP="007120BC" w:rsidRDefault="007120BC" w14:paraId="2AD2DD9A" w14:textId="77777777">
      <w:pPr>
        <w:pStyle w:val="Lijstalinea"/>
        <w:numPr>
          <w:ilvl w:val="0"/>
          <w:numId w:val="9"/>
        </w:numPr>
        <w:tabs>
          <w:tab w:val="left" w:pos="-720"/>
        </w:tabs>
        <w:suppressAutoHyphens/>
        <w:spacing w:line="280" w:lineRule="exact"/>
        <w:rPr>
          <w:rFonts w:ascii="Times New Roman" w:hAnsi="Times New Roman"/>
          <w:sz w:val="24"/>
        </w:rPr>
      </w:pPr>
      <w:r w:rsidRPr="00AF0153">
        <w:rPr>
          <w:rFonts w:ascii="Times New Roman" w:hAnsi="Times New Roman"/>
          <w:sz w:val="24"/>
        </w:rPr>
        <w:t>Verslag JBZ-Raad van 5 en 7 maart 2025</w:t>
      </w:r>
      <w:r>
        <w:rPr>
          <w:rFonts w:ascii="Times New Roman" w:hAnsi="Times New Roman"/>
          <w:sz w:val="24"/>
        </w:rPr>
        <w:t xml:space="preserve"> (Kamerstuk 32317, nr. 935);</w:t>
      </w:r>
    </w:p>
    <w:p w:rsidR="007120BC" w:rsidP="007120BC" w:rsidRDefault="007120BC" w14:paraId="768C1C2F" w14:textId="77777777">
      <w:pPr>
        <w:pStyle w:val="Lijstalinea"/>
        <w:numPr>
          <w:ilvl w:val="0"/>
          <w:numId w:val="9"/>
        </w:numPr>
        <w:tabs>
          <w:tab w:val="left" w:pos="-720"/>
        </w:tabs>
        <w:suppressAutoHyphens/>
        <w:spacing w:line="280" w:lineRule="exact"/>
        <w:rPr>
          <w:rFonts w:ascii="Times New Roman" w:hAnsi="Times New Roman"/>
          <w:sz w:val="24"/>
        </w:rPr>
      </w:pPr>
      <w:r w:rsidRPr="00AF0153">
        <w:rPr>
          <w:rFonts w:ascii="Times New Roman" w:hAnsi="Times New Roman"/>
          <w:sz w:val="24"/>
        </w:rPr>
        <w:t>Non-paper van de coalitie van zeven landen (C7) voor de European Ports Alliance</w:t>
      </w:r>
      <w:r>
        <w:rPr>
          <w:rFonts w:ascii="Times New Roman" w:hAnsi="Times New Roman"/>
          <w:sz w:val="24"/>
        </w:rPr>
        <w:t xml:space="preserve"> (Kamerstuk 22112, nr. 4042);</w:t>
      </w:r>
    </w:p>
    <w:p w:rsidR="007120BC" w:rsidP="007120BC" w:rsidRDefault="007120BC" w14:paraId="78221C99" w14:textId="77777777">
      <w:pPr>
        <w:pStyle w:val="Lijstalinea"/>
        <w:numPr>
          <w:ilvl w:val="0"/>
          <w:numId w:val="9"/>
        </w:numPr>
        <w:tabs>
          <w:tab w:val="left" w:pos="-720"/>
        </w:tabs>
        <w:suppressAutoHyphens/>
        <w:spacing w:line="280" w:lineRule="exact"/>
        <w:rPr>
          <w:rFonts w:ascii="Times New Roman" w:hAnsi="Times New Roman"/>
          <w:sz w:val="24"/>
        </w:rPr>
      </w:pPr>
      <w:r w:rsidRPr="00AF0153">
        <w:rPr>
          <w:rFonts w:ascii="Times New Roman" w:hAnsi="Times New Roman"/>
          <w:sz w:val="24"/>
        </w:rPr>
        <w:t>Fiche: Mededeling Paraatheidsuniestrategie</w:t>
      </w:r>
      <w:r>
        <w:rPr>
          <w:rFonts w:ascii="Times New Roman" w:hAnsi="Times New Roman"/>
          <w:sz w:val="24"/>
        </w:rPr>
        <w:t xml:space="preserve"> (Kamerstuk 22112, nr. 4054);</w:t>
      </w:r>
    </w:p>
    <w:p w:rsidR="007120BC" w:rsidP="007120BC" w:rsidRDefault="007120BC" w14:paraId="4FB01E94" w14:textId="77777777">
      <w:pPr>
        <w:pStyle w:val="Lijstalinea"/>
        <w:numPr>
          <w:ilvl w:val="0"/>
          <w:numId w:val="9"/>
        </w:numPr>
        <w:tabs>
          <w:tab w:val="left" w:pos="-720"/>
        </w:tabs>
        <w:suppressAutoHyphens/>
        <w:spacing w:line="280" w:lineRule="exact"/>
        <w:rPr>
          <w:rFonts w:ascii="Times New Roman" w:hAnsi="Times New Roman"/>
          <w:sz w:val="24"/>
        </w:rPr>
      </w:pPr>
      <w:r w:rsidRPr="00AF0153">
        <w:rPr>
          <w:rFonts w:ascii="Times New Roman" w:hAnsi="Times New Roman"/>
          <w:sz w:val="24"/>
        </w:rPr>
        <w:t>Fiche: Mededeling EU-Interne Veiligheidsstrategie</w:t>
      </w:r>
      <w:r>
        <w:rPr>
          <w:rFonts w:ascii="Times New Roman" w:hAnsi="Times New Roman"/>
          <w:sz w:val="24"/>
        </w:rPr>
        <w:t xml:space="preserve"> (Kamerstuk 22112, nr. 4050);</w:t>
      </w:r>
    </w:p>
    <w:p w:rsidR="007120BC" w:rsidP="007120BC" w:rsidRDefault="007120BC" w14:paraId="3291FD7E" w14:textId="77777777">
      <w:pPr>
        <w:pStyle w:val="Lijstalinea"/>
        <w:numPr>
          <w:ilvl w:val="0"/>
          <w:numId w:val="9"/>
        </w:numPr>
        <w:tabs>
          <w:tab w:val="left" w:pos="-720"/>
        </w:tabs>
        <w:suppressAutoHyphens/>
        <w:spacing w:line="280" w:lineRule="exact"/>
        <w:rPr>
          <w:rFonts w:ascii="Times New Roman" w:hAnsi="Times New Roman"/>
          <w:sz w:val="24"/>
        </w:rPr>
      </w:pPr>
      <w:r w:rsidRPr="00AF0153">
        <w:rPr>
          <w:rFonts w:ascii="Times New Roman" w:hAnsi="Times New Roman"/>
          <w:sz w:val="24"/>
        </w:rPr>
        <w:t>Eerste kwartaaloverzicht 2025 EU wetsvoorstellen JBZ</w:t>
      </w:r>
      <w:r>
        <w:rPr>
          <w:rFonts w:ascii="Times New Roman" w:hAnsi="Times New Roman"/>
          <w:sz w:val="24"/>
        </w:rPr>
        <w:t xml:space="preserve"> (Kamerstuk 32317, nr. 937);</w:t>
      </w:r>
    </w:p>
    <w:p w:rsidRPr="00AF0153" w:rsidR="007120BC" w:rsidP="007120BC" w:rsidRDefault="007120BC" w14:paraId="25B68991" w14:textId="77777777">
      <w:pPr>
        <w:pStyle w:val="Lijstalinea"/>
        <w:numPr>
          <w:ilvl w:val="0"/>
          <w:numId w:val="9"/>
        </w:numPr>
        <w:tabs>
          <w:tab w:val="left" w:pos="-720"/>
        </w:tabs>
        <w:suppressAutoHyphens/>
        <w:spacing w:line="280" w:lineRule="exact"/>
        <w:rPr>
          <w:rFonts w:ascii="Times New Roman" w:hAnsi="Times New Roman"/>
          <w:sz w:val="24"/>
          <w:lang w:val="en-US"/>
        </w:rPr>
      </w:pPr>
      <w:r w:rsidRPr="00AF0153">
        <w:rPr>
          <w:rFonts w:ascii="Times New Roman" w:hAnsi="Times New Roman"/>
          <w:sz w:val="24"/>
          <w:lang w:val="en-US"/>
        </w:rPr>
        <w:t>Non-paper European Baseline Requirements (</w:t>
      </w:r>
      <w:proofErr w:type="spellStart"/>
      <w:r w:rsidRPr="00AF0153">
        <w:rPr>
          <w:rFonts w:ascii="Times New Roman" w:hAnsi="Times New Roman"/>
          <w:sz w:val="24"/>
          <w:lang w:val="en-US"/>
        </w:rPr>
        <w:t>Kamerstuk</w:t>
      </w:r>
      <w:proofErr w:type="spellEnd"/>
      <w:r w:rsidRPr="00AF0153">
        <w:rPr>
          <w:rFonts w:ascii="Times New Roman" w:hAnsi="Times New Roman"/>
          <w:sz w:val="24"/>
          <w:lang w:val="en-US"/>
        </w:rPr>
        <w:t xml:space="preserve"> 22112, nr. 40</w:t>
      </w:r>
      <w:r>
        <w:rPr>
          <w:rFonts w:ascii="Times New Roman" w:hAnsi="Times New Roman"/>
          <w:sz w:val="24"/>
          <w:lang w:val="en-US"/>
        </w:rPr>
        <w:t>68).</w:t>
      </w:r>
    </w:p>
    <w:p w:rsidRPr="00AF0153" w:rsidR="007120BC" w:rsidP="007120BC" w:rsidRDefault="007120BC" w14:paraId="66C83B64" w14:textId="77777777">
      <w:pPr>
        <w:pStyle w:val="Lijstalinea"/>
        <w:tabs>
          <w:tab w:val="left" w:pos="-720"/>
        </w:tabs>
        <w:suppressAutoHyphens/>
        <w:spacing w:line="280" w:lineRule="exact"/>
        <w:ind w:left="2148"/>
        <w:rPr>
          <w:rFonts w:ascii="Times New Roman" w:hAnsi="Times New Roman"/>
          <w:sz w:val="24"/>
          <w:lang w:val="en-US"/>
        </w:rPr>
      </w:pPr>
    </w:p>
    <w:p w:rsidRPr="006A1760" w:rsidR="007120BC" w:rsidP="007120BC" w:rsidRDefault="007120BC" w14:paraId="2A9B629E" w14:textId="77777777">
      <w:pPr>
        <w:tabs>
          <w:tab w:val="left" w:pos="-720"/>
        </w:tabs>
        <w:suppressAutoHyphens/>
        <w:spacing w:line="280" w:lineRule="exact"/>
        <w:ind w:left="1416"/>
        <w:rPr>
          <w:rFonts w:ascii="Times New Roman" w:hAnsi="Times New Roman"/>
          <w:sz w:val="24"/>
        </w:rPr>
      </w:pPr>
      <w:r>
        <w:rPr>
          <w:rFonts w:ascii="Times New Roman" w:hAnsi="Times New Roman"/>
          <w:sz w:val="24"/>
        </w:rPr>
        <w:t>Bij brief van … heeft</w:t>
      </w:r>
      <w:r w:rsidRPr="006A1760">
        <w:rPr>
          <w:rFonts w:ascii="Times New Roman" w:hAnsi="Times New Roman"/>
          <w:sz w:val="24"/>
        </w:rPr>
        <w:t xml:space="preserve"> de </w:t>
      </w:r>
      <w:r w:rsidRPr="00F95B1D">
        <w:rPr>
          <w:rFonts w:ascii="Times New Roman" w:hAnsi="Times New Roman"/>
          <w:sz w:val="24"/>
        </w:rPr>
        <w:t>minister van Justitie en Veiligheid</w:t>
      </w:r>
      <w:r>
        <w:rPr>
          <w:rFonts w:ascii="Times New Roman" w:hAnsi="Times New Roman"/>
          <w:sz w:val="24"/>
        </w:rPr>
        <w:t xml:space="preserve"> </w:t>
      </w:r>
      <w:r w:rsidRPr="006A1760">
        <w:rPr>
          <w:rFonts w:ascii="Times New Roman" w:hAnsi="Times New Roman"/>
          <w:sz w:val="24"/>
        </w:rPr>
        <w:t>de vragen en gemaakte opmerkingen beantwoord. Vragen en antwoorden zijn hierna afgedrukt.</w:t>
      </w:r>
    </w:p>
    <w:p w:rsidRPr="006A1760" w:rsidR="007120BC" w:rsidP="007120BC" w:rsidRDefault="007120BC" w14:paraId="26230178" w14:textId="77777777">
      <w:pPr>
        <w:tabs>
          <w:tab w:val="left" w:pos="-720"/>
        </w:tabs>
        <w:suppressAutoHyphens/>
        <w:spacing w:line="280" w:lineRule="exact"/>
        <w:rPr>
          <w:rFonts w:ascii="Times New Roman" w:hAnsi="Times New Roman"/>
          <w:sz w:val="24"/>
        </w:rPr>
      </w:pPr>
    </w:p>
    <w:p w:rsidRPr="006A1760" w:rsidR="007120BC" w:rsidP="007120BC" w:rsidRDefault="007120BC" w14:paraId="27FC29AB" w14:textId="77777777">
      <w:pPr>
        <w:tabs>
          <w:tab w:val="left" w:pos="-720"/>
        </w:tabs>
        <w:suppressAutoHyphens/>
        <w:spacing w:line="280" w:lineRule="exact"/>
        <w:rPr>
          <w:rFonts w:ascii="Times New Roman" w:hAnsi="Times New Roman"/>
          <w:sz w:val="24"/>
        </w:rPr>
      </w:pPr>
      <w:r>
        <w:rPr>
          <w:rFonts w:ascii="Times New Roman" w:hAnsi="Times New Roman"/>
          <w:sz w:val="24"/>
        </w:rPr>
        <w:tab/>
      </w:r>
      <w:r>
        <w:rPr>
          <w:rFonts w:ascii="Times New Roman" w:hAnsi="Times New Roman"/>
          <w:sz w:val="24"/>
        </w:rPr>
        <w:tab/>
      </w:r>
      <w:r w:rsidRPr="006A1760">
        <w:rPr>
          <w:rFonts w:ascii="Times New Roman" w:hAnsi="Times New Roman"/>
          <w:sz w:val="24"/>
        </w:rPr>
        <w:t>De voorzitter van de commissie,</w:t>
      </w:r>
    </w:p>
    <w:p w:rsidRPr="006A1760" w:rsidR="007120BC" w:rsidP="007120BC" w:rsidRDefault="007120BC" w14:paraId="0FD74D21" w14:textId="77777777">
      <w:pPr>
        <w:tabs>
          <w:tab w:val="left" w:pos="-720"/>
        </w:tabs>
        <w:suppressAutoHyphens/>
        <w:spacing w:line="280" w:lineRule="exact"/>
        <w:rPr>
          <w:rFonts w:ascii="Times New Roman" w:hAnsi="Times New Roman"/>
          <w:sz w:val="24"/>
        </w:rPr>
      </w:pPr>
      <w:r>
        <w:rPr>
          <w:rFonts w:ascii="Times New Roman" w:hAnsi="Times New Roman"/>
          <w:sz w:val="24"/>
        </w:rPr>
        <w:tab/>
      </w:r>
      <w:r>
        <w:rPr>
          <w:rFonts w:ascii="Times New Roman" w:hAnsi="Times New Roman"/>
          <w:sz w:val="24"/>
        </w:rPr>
        <w:tab/>
        <w:t>Pool</w:t>
      </w:r>
    </w:p>
    <w:p w:rsidRPr="006A1760" w:rsidR="007120BC" w:rsidP="007120BC" w:rsidRDefault="007120BC" w14:paraId="51B6B3D1" w14:textId="77777777">
      <w:pPr>
        <w:tabs>
          <w:tab w:val="left" w:pos="-720"/>
        </w:tabs>
        <w:suppressAutoHyphens/>
        <w:spacing w:line="280" w:lineRule="exact"/>
        <w:rPr>
          <w:rFonts w:ascii="Times New Roman" w:hAnsi="Times New Roman"/>
          <w:sz w:val="24"/>
        </w:rPr>
      </w:pPr>
    </w:p>
    <w:p w:rsidRPr="006A1760" w:rsidR="007120BC" w:rsidP="007120BC" w:rsidRDefault="007120BC" w14:paraId="691D480B" w14:textId="77777777">
      <w:pPr>
        <w:tabs>
          <w:tab w:val="left" w:pos="-720"/>
        </w:tabs>
        <w:suppressAutoHyphens/>
        <w:spacing w:line="280" w:lineRule="exact"/>
        <w:rPr>
          <w:rFonts w:ascii="Times New Roman" w:hAnsi="Times New Roman"/>
          <w:sz w:val="24"/>
        </w:rPr>
      </w:pPr>
      <w:r>
        <w:rPr>
          <w:rFonts w:ascii="Times New Roman" w:hAnsi="Times New Roman"/>
          <w:sz w:val="24"/>
        </w:rPr>
        <w:tab/>
      </w:r>
      <w:r>
        <w:rPr>
          <w:rFonts w:ascii="Times New Roman" w:hAnsi="Times New Roman"/>
          <w:sz w:val="24"/>
        </w:rPr>
        <w:tab/>
        <w:t>Adjunct-g</w:t>
      </w:r>
      <w:r w:rsidRPr="006A1760">
        <w:rPr>
          <w:rFonts w:ascii="Times New Roman" w:hAnsi="Times New Roman"/>
          <w:sz w:val="24"/>
        </w:rPr>
        <w:t>riffier van de commissie,</w:t>
      </w:r>
    </w:p>
    <w:p w:rsidRPr="006A1760" w:rsidR="007120BC" w:rsidP="007120BC" w:rsidRDefault="007120BC" w14:paraId="2361B626" w14:textId="77777777">
      <w:pPr>
        <w:tabs>
          <w:tab w:val="left" w:pos="-720"/>
        </w:tabs>
        <w:suppressAutoHyphens/>
        <w:spacing w:line="280" w:lineRule="exact"/>
        <w:rPr>
          <w:rFonts w:ascii="Times New Roman" w:hAnsi="Times New Roman"/>
          <w:sz w:val="24"/>
        </w:rPr>
      </w:pPr>
      <w:r>
        <w:rPr>
          <w:rFonts w:ascii="Times New Roman" w:hAnsi="Times New Roman"/>
          <w:sz w:val="24"/>
        </w:rPr>
        <w:tab/>
      </w:r>
      <w:r>
        <w:rPr>
          <w:rFonts w:ascii="Times New Roman" w:hAnsi="Times New Roman"/>
          <w:sz w:val="24"/>
        </w:rPr>
        <w:tab/>
        <w:t>Paauwe</w:t>
      </w:r>
    </w:p>
    <w:p w:rsidRPr="00D723E7" w:rsidR="007120BC" w:rsidP="007120BC" w:rsidRDefault="007120BC" w14:paraId="769595B6" w14:textId="77777777">
      <w:pPr>
        <w:spacing w:line="280" w:lineRule="exact"/>
        <w:rPr>
          <w:rFonts w:ascii="Times New Roman" w:hAnsi="Times New Roman"/>
          <w:sz w:val="24"/>
        </w:rPr>
      </w:pPr>
    </w:p>
    <w:p w:rsidRPr="00D723E7" w:rsidR="007120BC" w:rsidP="007120BC" w:rsidRDefault="007120BC" w14:paraId="639D5303" w14:textId="77777777">
      <w:pPr>
        <w:spacing w:line="280" w:lineRule="exact"/>
        <w:rPr>
          <w:rFonts w:ascii="Times New Roman" w:hAnsi="Times New Roman"/>
          <w:b/>
          <w:sz w:val="24"/>
        </w:rPr>
      </w:pPr>
    </w:p>
    <w:p w:rsidRPr="00D723E7" w:rsidR="007120BC" w:rsidP="007120BC" w:rsidRDefault="007120BC" w14:paraId="25868983" w14:textId="77777777">
      <w:pPr>
        <w:spacing w:line="280" w:lineRule="exact"/>
        <w:rPr>
          <w:rFonts w:ascii="Times New Roman" w:hAnsi="Times New Roman"/>
          <w:b/>
          <w:sz w:val="24"/>
        </w:rPr>
      </w:pPr>
      <w:r w:rsidRPr="00D723E7">
        <w:rPr>
          <w:rFonts w:ascii="Times New Roman" w:hAnsi="Times New Roman"/>
          <w:b/>
          <w:sz w:val="24"/>
        </w:rPr>
        <w:t>Inhoudsopgave</w:t>
      </w:r>
    </w:p>
    <w:p w:rsidRPr="00D723E7" w:rsidR="007120BC" w:rsidP="007120BC" w:rsidRDefault="007120BC" w14:paraId="35561DE3" w14:textId="77777777">
      <w:pPr>
        <w:spacing w:line="280" w:lineRule="exact"/>
        <w:rPr>
          <w:rFonts w:ascii="Times New Roman" w:hAnsi="Times New Roman"/>
          <w:b/>
          <w:sz w:val="24"/>
        </w:rPr>
      </w:pPr>
    </w:p>
    <w:p w:rsidRPr="00871DF8" w:rsidR="007120BC" w:rsidP="007120BC" w:rsidRDefault="007120BC" w14:paraId="43C56941" w14:textId="77777777">
      <w:pPr>
        <w:spacing w:line="280" w:lineRule="exact"/>
        <w:rPr>
          <w:rFonts w:ascii="Times New Roman" w:hAnsi="Times New Roman"/>
          <w:b/>
          <w:sz w:val="24"/>
        </w:rPr>
      </w:pPr>
      <w:r w:rsidRPr="00D723E7">
        <w:rPr>
          <w:rFonts w:ascii="Times New Roman" w:hAnsi="Times New Roman"/>
          <w:b/>
          <w:sz w:val="24"/>
        </w:rPr>
        <w:t>I</w:t>
      </w:r>
      <w:r w:rsidRPr="00D723E7">
        <w:rPr>
          <w:rFonts w:ascii="Times New Roman" w:hAnsi="Times New Roman"/>
          <w:b/>
          <w:sz w:val="24"/>
        </w:rPr>
        <w:tab/>
      </w:r>
      <w:r w:rsidRPr="0087201E">
        <w:rPr>
          <w:rFonts w:ascii="Times New Roman" w:hAnsi="Times New Roman"/>
          <w:b/>
          <w:sz w:val="24"/>
        </w:rPr>
        <w:t>Vragen en opmerkingen vanuit de fracties</w:t>
      </w:r>
      <w:r w:rsidRPr="0087201E">
        <w:rPr>
          <w:rFonts w:ascii="Times New Roman" w:hAnsi="Times New Roman"/>
          <w:b/>
          <w:sz w:val="24"/>
        </w:rPr>
        <w:tab/>
      </w:r>
      <w:r w:rsidRPr="0087201E">
        <w:rPr>
          <w:rFonts w:ascii="Times New Roman" w:hAnsi="Times New Roman"/>
          <w:b/>
          <w:sz w:val="24"/>
        </w:rPr>
        <w:tab/>
      </w:r>
      <w:r w:rsidRPr="0087201E">
        <w:rPr>
          <w:rFonts w:ascii="Times New Roman" w:hAnsi="Times New Roman"/>
          <w:b/>
          <w:sz w:val="24"/>
        </w:rPr>
        <w:tab/>
      </w:r>
      <w:r w:rsidRPr="0087201E">
        <w:rPr>
          <w:rFonts w:ascii="Times New Roman" w:hAnsi="Times New Roman"/>
          <w:b/>
          <w:sz w:val="24"/>
        </w:rPr>
        <w:tab/>
      </w:r>
      <w:r w:rsidRPr="0087201E">
        <w:rPr>
          <w:rFonts w:ascii="Times New Roman" w:hAnsi="Times New Roman"/>
          <w:b/>
          <w:sz w:val="24"/>
        </w:rPr>
        <w:tab/>
        <w:t>blz.</w:t>
      </w:r>
      <w:r>
        <w:rPr>
          <w:rFonts w:ascii="Times New Roman" w:hAnsi="Times New Roman"/>
          <w:sz w:val="24"/>
        </w:rPr>
        <w:br/>
      </w:r>
      <w:r>
        <w:rPr>
          <w:rFonts w:ascii="Times New Roman" w:hAnsi="Times New Roman"/>
          <w:sz w:val="24"/>
        </w:rPr>
        <w:tab/>
      </w:r>
      <w:r w:rsidRPr="0087201E">
        <w:rPr>
          <w:rFonts w:ascii="Times New Roman" w:hAnsi="Times New Roman"/>
          <w:sz w:val="24"/>
        </w:rPr>
        <w:t xml:space="preserve">Vragen en opmerkingen van de leden van de </w:t>
      </w:r>
      <w:r>
        <w:rPr>
          <w:rFonts w:ascii="Times New Roman" w:hAnsi="Times New Roman"/>
          <w:sz w:val="24"/>
        </w:rPr>
        <w:t>VVD</w:t>
      </w:r>
      <w:r w:rsidRPr="0087201E">
        <w:rPr>
          <w:rFonts w:ascii="Times New Roman" w:hAnsi="Times New Roman"/>
          <w:sz w:val="24"/>
        </w:rPr>
        <w:t>-fractie</w:t>
      </w:r>
      <w:r w:rsidRPr="0087201E">
        <w:rPr>
          <w:rFonts w:ascii="Times New Roman" w:hAnsi="Times New Roman"/>
          <w:sz w:val="24"/>
        </w:rPr>
        <w:tab/>
      </w:r>
      <w:r w:rsidRPr="0087201E">
        <w:rPr>
          <w:rFonts w:ascii="Times New Roman" w:hAnsi="Times New Roman"/>
          <w:sz w:val="24"/>
        </w:rPr>
        <w:tab/>
      </w:r>
      <w:r>
        <w:rPr>
          <w:rFonts w:ascii="Times New Roman" w:hAnsi="Times New Roman"/>
          <w:sz w:val="24"/>
        </w:rPr>
        <w:tab/>
      </w:r>
      <w:r>
        <w:rPr>
          <w:rFonts w:ascii="Times New Roman" w:hAnsi="Times New Roman"/>
          <w:sz w:val="24"/>
        </w:rPr>
        <w:tab/>
        <w:t>1</w:t>
      </w:r>
    </w:p>
    <w:p w:rsidRPr="0087201E" w:rsidR="007120BC" w:rsidP="007120BC" w:rsidRDefault="007120BC" w14:paraId="0763A9A6" w14:textId="77777777">
      <w:pPr>
        <w:spacing w:line="280" w:lineRule="exact"/>
        <w:ind w:firstLine="708"/>
        <w:rPr>
          <w:rFonts w:ascii="Times New Roman" w:hAnsi="Times New Roman"/>
          <w:sz w:val="24"/>
        </w:rPr>
      </w:pPr>
      <w:r w:rsidRPr="0087201E">
        <w:rPr>
          <w:rFonts w:ascii="Times New Roman" w:hAnsi="Times New Roman"/>
          <w:sz w:val="24"/>
        </w:rPr>
        <w:t xml:space="preserve">Vragen en opmerkingen van de leden van de </w:t>
      </w:r>
      <w:r>
        <w:rPr>
          <w:rFonts w:ascii="Times New Roman" w:hAnsi="Times New Roman"/>
          <w:sz w:val="24"/>
        </w:rPr>
        <w:t>NSC</w:t>
      </w:r>
      <w:r w:rsidRPr="0087201E">
        <w:rPr>
          <w:rFonts w:ascii="Times New Roman" w:hAnsi="Times New Roman"/>
          <w:sz w:val="24"/>
        </w:rPr>
        <w:t>-fractie</w:t>
      </w:r>
      <w:r w:rsidRPr="0087201E">
        <w:rPr>
          <w:rFonts w:ascii="Times New Roman" w:hAnsi="Times New Roman"/>
          <w:sz w:val="24"/>
        </w:rPr>
        <w:tab/>
      </w:r>
      <w:r w:rsidRPr="0087201E">
        <w:rPr>
          <w:rFonts w:ascii="Times New Roman" w:hAnsi="Times New Roman"/>
          <w:sz w:val="24"/>
        </w:rPr>
        <w:tab/>
      </w:r>
      <w:r>
        <w:rPr>
          <w:rFonts w:ascii="Times New Roman" w:hAnsi="Times New Roman"/>
          <w:sz w:val="24"/>
        </w:rPr>
        <w:tab/>
      </w:r>
      <w:r>
        <w:rPr>
          <w:rFonts w:ascii="Times New Roman" w:hAnsi="Times New Roman"/>
          <w:sz w:val="24"/>
        </w:rPr>
        <w:tab/>
        <w:t>3</w:t>
      </w:r>
    </w:p>
    <w:p w:rsidRPr="0087201E" w:rsidR="007120BC" w:rsidP="007120BC" w:rsidRDefault="007120BC" w14:paraId="15700047" w14:textId="77777777">
      <w:pPr>
        <w:spacing w:line="280" w:lineRule="exact"/>
        <w:ind w:firstLine="708"/>
        <w:rPr>
          <w:rFonts w:ascii="Times New Roman" w:hAnsi="Times New Roman"/>
          <w:sz w:val="24"/>
        </w:rPr>
      </w:pPr>
      <w:r w:rsidRPr="0087201E">
        <w:rPr>
          <w:rFonts w:ascii="Times New Roman" w:hAnsi="Times New Roman"/>
          <w:sz w:val="24"/>
        </w:rPr>
        <w:lastRenderedPageBreak/>
        <w:t xml:space="preserve">Vragen en opmerkingen van de leden van de </w:t>
      </w:r>
      <w:r>
        <w:rPr>
          <w:rFonts w:ascii="Times New Roman" w:hAnsi="Times New Roman"/>
          <w:sz w:val="24"/>
        </w:rPr>
        <w:t>CDA</w:t>
      </w:r>
      <w:r w:rsidRPr="0087201E">
        <w:rPr>
          <w:rFonts w:ascii="Times New Roman" w:hAnsi="Times New Roman"/>
          <w:sz w:val="24"/>
        </w:rPr>
        <w:t>-fractie</w:t>
      </w:r>
      <w:r w:rsidRPr="0087201E">
        <w:rPr>
          <w:rFonts w:ascii="Times New Roman" w:hAnsi="Times New Roman"/>
          <w:sz w:val="24"/>
        </w:rPr>
        <w:tab/>
      </w:r>
      <w:r w:rsidRPr="0087201E">
        <w:rPr>
          <w:rFonts w:ascii="Times New Roman" w:hAnsi="Times New Roman"/>
          <w:sz w:val="24"/>
        </w:rPr>
        <w:tab/>
      </w:r>
      <w:r>
        <w:rPr>
          <w:rFonts w:ascii="Times New Roman" w:hAnsi="Times New Roman"/>
          <w:sz w:val="24"/>
        </w:rPr>
        <w:tab/>
      </w:r>
      <w:r>
        <w:rPr>
          <w:rFonts w:ascii="Times New Roman" w:hAnsi="Times New Roman"/>
          <w:sz w:val="24"/>
        </w:rPr>
        <w:tab/>
        <w:t>4</w:t>
      </w:r>
    </w:p>
    <w:p w:rsidR="007120BC" w:rsidP="007120BC" w:rsidRDefault="007120BC" w14:paraId="04C75566" w14:textId="77777777">
      <w:pPr>
        <w:spacing w:line="280" w:lineRule="exact"/>
        <w:ind w:left="708"/>
        <w:rPr>
          <w:rFonts w:ascii="Times New Roman" w:hAnsi="Times New Roman"/>
          <w:sz w:val="24"/>
        </w:rPr>
      </w:pPr>
    </w:p>
    <w:p w:rsidRPr="00D849D4" w:rsidR="007120BC" w:rsidP="007120BC" w:rsidRDefault="007120BC" w14:paraId="6E23E6F8" w14:textId="77777777">
      <w:pPr>
        <w:spacing w:line="280" w:lineRule="exact"/>
        <w:rPr>
          <w:rFonts w:ascii="Times New Roman" w:hAnsi="Times New Roman"/>
          <w:sz w:val="24"/>
        </w:rPr>
      </w:pPr>
      <w:r w:rsidRPr="00D723E7">
        <w:rPr>
          <w:rFonts w:ascii="Times New Roman" w:hAnsi="Times New Roman"/>
          <w:b/>
          <w:sz w:val="24"/>
        </w:rPr>
        <w:t>II</w:t>
      </w:r>
      <w:r w:rsidRPr="00D723E7">
        <w:rPr>
          <w:rFonts w:ascii="Times New Roman" w:hAnsi="Times New Roman"/>
          <w:b/>
          <w:sz w:val="24"/>
        </w:rPr>
        <w:tab/>
      </w:r>
      <w:r>
        <w:rPr>
          <w:rFonts w:ascii="Times New Roman" w:hAnsi="Times New Roman"/>
          <w:b/>
          <w:sz w:val="24"/>
        </w:rPr>
        <w:t>Reactie van de minister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7120BC" w:rsidP="007120BC" w:rsidRDefault="007120BC" w14:paraId="7260ABC8" w14:textId="77777777">
      <w:pPr>
        <w:spacing w:line="280" w:lineRule="exact"/>
        <w:rPr>
          <w:rFonts w:ascii="Times New Roman" w:hAnsi="Times New Roman"/>
          <w:sz w:val="24"/>
        </w:rPr>
      </w:pPr>
    </w:p>
    <w:p w:rsidR="007120BC" w:rsidP="007120BC" w:rsidRDefault="007120BC" w14:paraId="01AB02E2" w14:textId="77777777">
      <w:pPr>
        <w:spacing w:line="280" w:lineRule="exact"/>
        <w:rPr>
          <w:rFonts w:ascii="Times New Roman" w:hAnsi="Times New Roman"/>
          <w:b/>
          <w:sz w:val="24"/>
        </w:rPr>
      </w:pPr>
    </w:p>
    <w:p w:rsidR="007120BC" w:rsidP="007120BC" w:rsidRDefault="007120BC" w14:paraId="189A48E2" w14:textId="77777777">
      <w:pPr>
        <w:spacing w:line="280" w:lineRule="exact"/>
        <w:rPr>
          <w:rFonts w:ascii="Times New Roman" w:hAnsi="Times New Roman"/>
          <w:sz w:val="24"/>
        </w:rPr>
      </w:pPr>
      <w:r w:rsidRPr="00D849D4">
        <w:rPr>
          <w:rFonts w:ascii="Times New Roman" w:hAnsi="Times New Roman"/>
          <w:b/>
          <w:sz w:val="24"/>
        </w:rPr>
        <w:t>I</w:t>
      </w:r>
      <w:r w:rsidRPr="00D849D4">
        <w:rPr>
          <w:rFonts w:ascii="Times New Roman" w:hAnsi="Times New Roman"/>
          <w:b/>
          <w:sz w:val="24"/>
        </w:rPr>
        <w:tab/>
        <w:t>Vragen en opmerkingen vanuit de fracties</w:t>
      </w:r>
      <w:r w:rsidRPr="00D849D4">
        <w:rPr>
          <w:rFonts w:ascii="Times New Roman" w:hAnsi="Times New Roman"/>
          <w:b/>
          <w:sz w:val="24"/>
        </w:rPr>
        <w:br/>
      </w:r>
      <w:r w:rsidRPr="00D849D4">
        <w:rPr>
          <w:rFonts w:ascii="Times New Roman" w:hAnsi="Times New Roman"/>
          <w:b/>
          <w:sz w:val="24"/>
        </w:rPr>
        <w:br/>
        <w:t xml:space="preserve">Vragen en opmerkingen van de leden van de </w:t>
      </w:r>
      <w:r>
        <w:rPr>
          <w:rFonts w:ascii="Times New Roman" w:hAnsi="Times New Roman"/>
          <w:b/>
          <w:sz w:val="24"/>
        </w:rPr>
        <w:t>VVD</w:t>
      </w:r>
      <w:r w:rsidRPr="00D849D4">
        <w:rPr>
          <w:rFonts w:ascii="Times New Roman" w:hAnsi="Times New Roman"/>
          <w:b/>
          <w:sz w:val="24"/>
        </w:rPr>
        <w:t>-fractie</w:t>
      </w:r>
      <w:r>
        <w:rPr>
          <w:rFonts w:ascii="Times New Roman" w:hAnsi="Times New Roman"/>
          <w:b/>
          <w:sz w:val="24"/>
        </w:rPr>
        <w:br/>
      </w:r>
      <w:r>
        <w:rPr>
          <w:rFonts w:ascii="Times New Roman" w:hAnsi="Times New Roman"/>
          <w:b/>
          <w:sz w:val="24"/>
        </w:rPr>
        <w:br/>
      </w:r>
      <w:r w:rsidRPr="007C3B1C">
        <w:rPr>
          <w:rFonts w:ascii="Times New Roman" w:hAnsi="Times New Roman"/>
          <w:sz w:val="24"/>
        </w:rPr>
        <w:t xml:space="preserve">De leden van de VVD-fractie hebben met belangstelling kennisgenomen van de geannoteerde agenda van de </w:t>
      </w:r>
      <w:r w:rsidRPr="0023712D">
        <w:rPr>
          <w:rFonts w:ascii="Times New Roman" w:hAnsi="Times New Roman"/>
          <w:sz w:val="24"/>
        </w:rPr>
        <w:t>Raad Justitie en Binnenlandse Zaken</w:t>
      </w:r>
      <w:r>
        <w:rPr>
          <w:rFonts w:ascii="Times New Roman" w:hAnsi="Times New Roman"/>
          <w:sz w:val="24"/>
        </w:rPr>
        <w:t xml:space="preserve"> (hierna: </w:t>
      </w:r>
      <w:r w:rsidRPr="007C3B1C">
        <w:rPr>
          <w:rFonts w:ascii="Times New Roman" w:hAnsi="Times New Roman"/>
          <w:sz w:val="24"/>
        </w:rPr>
        <w:t>JBZ-raad</w:t>
      </w:r>
      <w:r>
        <w:rPr>
          <w:rFonts w:ascii="Times New Roman" w:hAnsi="Times New Roman"/>
          <w:sz w:val="24"/>
        </w:rPr>
        <w:t xml:space="preserve">) </w:t>
      </w:r>
      <w:r w:rsidRPr="007C3B1C">
        <w:rPr>
          <w:rFonts w:ascii="Times New Roman" w:hAnsi="Times New Roman"/>
          <w:sz w:val="24"/>
        </w:rPr>
        <w:t xml:space="preserve">van 12 en 13 juni 2025. </w:t>
      </w:r>
      <w:r>
        <w:rPr>
          <w:rFonts w:ascii="Times New Roman" w:hAnsi="Times New Roman"/>
          <w:sz w:val="24"/>
        </w:rPr>
        <w:t>Deze leden</w:t>
      </w:r>
      <w:r w:rsidRPr="007C3B1C">
        <w:rPr>
          <w:rFonts w:ascii="Times New Roman" w:hAnsi="Times New Roman"/>
          <w:sz w:val="24"/>
        </w:rPr>
        <w:t xml:space="preserve"> stellen daar nog enkele vragen over.</w:t>
      </w:r>
      <w:r>
        <w:rPr>
          <w:rFonts w:ascii="Times New Roman" w:hAnsi="Times New Roman"/>
          <w:b/>
          <w:sz w:val="24"/>
        </w:rPr>
        <w:br/>
      </w:r>
      <w:r>
        <w:rPr>
          <w:rFonts w:ascii="Times New Roman" w:hAnsi="Times New Roman"/>
          <w:b/>
          <w:sz w:val="24"/>
        </w:rPr>
        <w:br/>
      </w:r>
      <w:r w:rsidRPr="007C3B1C">
        <w:rPr>
          <w:rFonts w:ascii="Times New Roman" w:hAnsi="Times New Roman"/>
          <w:sz w:val="24"/>
          <w:u w:val="single"/>
        </w:rPr>
        <w:t>Verordening over de bescherming van volwassenen</w:t>
      </w:r>
      <w:r>
        <w:rPr>
          <w:rFonts w:ascii="Times New Roman" w:hAnsi="Times New Roman"/>
          <w:sz w:val="24"/>
          <w:u w:val="single"/>
        </w:rPr>
        <w:br/>
      </w:r>
      <w:r>
        <w:rPr>
          <w:rFonts w:ascii="Times New Roman" w:hAnsi="Times New Roman"/>
          <w:sz w:val="24"/>
          <w:u w:val="single"/>
        </w:rPr>
        <w:br/>
      </w:r>
      <w:r w:rsidRPr="007C3B1C">
        <w:rPr>
          <w:rFonts w:ascii="Times New Roman" w:hAnsi="Times New Roman"/>
          <w:sz w:val="24"/>
        </w:rPr>
        <w:t xml:space="preserve">De leden van de VVD-fractie merken op dat het kabinet eerder heeft toegezegd de Kamer te informeren over de voortgang van de onderhandelingen en de bereikte voorlopige overeenstemming ten aanzien van het voorstel voor het </w:t>
      </w:r>
      <w:r>
        <w:rPr>
          <w:rFonts w:ascii="Times New Roman" w:hAnsi="Times New Roman"/>
          <w:sz w:val="24"/>
        </w:rPr>
        <w:t>R</w:t>
      </w:r>
      <w:r w:rsidRPr="007C3B1C">
        <w:rPr>
          <w:rFonts w:ascii="Times New Roman" w:hAnsi="Times New Roman"/>
          <w:sz w:val="24"/>
        </w:rPr>
        <w:t>aadsbesluit en het voorstel voor de verordening.</w:t>
      </w:r>
      <w:r w:rsidRPr="007C3B1C">
        <w:rPr>
          <w:rStyle w:val="Voetnootmarkering"/>
          <w:rFonts w:ascii="Times New Roman" w:hAnsi="Times New Roman"/>
          <w:sz w:val="24"/>
        </w:rPr>
        <w:footnoteReference w:id="1"/>
      </w:r>
      <w:r w:rsidRPr="007C3B1C">
        <w:rPr>
          <w:rFonts w:ascii="Times New Roman" w:hAnsi="Times New Roman"/>
          <w:sz w:val="24"/>
        </w:rPr>
        <w:t xml:space="preserve"> Kan worden aangegeven welke inspanningen zijn verricht om deze toezegging na te komen? Voor zover deze leden hebben kunnen nagaan, is de Kamer sinds deze toezegging niet nader geïnformeerd over de voortgang van de onderhandelingen. Wat vindt </w:t>
      </w:r>
      <w:r>
        <w:rPr>
          <w:rFonts w:ascii="Times New Roman" w:hAnsi="Times New Roman"/>
          <w:sz w:val="24"/>
        </w:rPr>
        <w:t>de minister</w:t>
      </w:r>
      <w:r w:rsidRPr="007C3B1C">
        <w:rPr>
          <w:rFonts w:ascii="Times New Roman" w:hAnsi="Times New Roman"/>
          <w:sz w:val="24"/>
        </w:rPr>
        <w:t xml:space="preserve"> daarvan? </w:t>
      </w:r>
    </w:p>
    <w:p w:rsidR="007120BC" w:rsidP="007120BC" w:rsidRDefault="007120BC" w14:paraId="71EAC318" w14:textId="77777777">
      <w:pPr>
        <w:spacing w:line="280" w:lineRule="exact"/>
        <w:rPr>
          <w:rFonts w:ascii="Times New Roman" w:hAnsi="Times New Roman"/>
          <w:b/>
          <w:sz w:val="24"/>
        </w:rPr>
      </w:pPr>
    </w:p>
    <w:p w:rsidRPr="00C66FEE" w:rsidR="007120BC" w:rsidP="007120BC" w:rsidRDefault="007120BC" w14:paraId="564B5B04" w14:textId="77777777">
      <w:pPr>
        <w:spacing w:line="280" w:lineRule="exact"/>
        <w:rPr>
          <w:rFonts w:ascii="Times New Roman" w:hAnsi="Times New Roman"/>
          <w:b/>
          <w:sz w:val="24"/>
          <w:u w:val="single"/>
        </w:rPr>
      </w:pPr>
      <w:r w:rsidRPr="00C66FEE">
        <w:rPr>
          <w:rFonts w:ascii="Times New Roman" w:hAnsi="Times New Roman"/>
          <w:b/>
          <w:sz w:val="24"/>
          <w:u w:val="single"/>
        </w:rPr>
        <w:t>Antwoord</w:t>
      </w:r>
    </w:p>
    <w:p w:rsidRPr="006E53F5" w:rsidR="007120BC" w:rsidP="007120BC" w:rsidRDefault="007120BC" w14:paraId="23EF867D" w14:textId="77777777">
      <w:pPr>
        <w:spacing w:line="280" w:lineRule="exact"/>
        <w:rPr>
          <w:rFonts w:ascii="Times New Roman" w:hAnsi="Times New Roman"/>
          <w:b/>
          <w:sz w:val="24"/>
        </w:rPr>
      </w:pPr>
      <w:r w:rsidRPr="00C66FEE">
        <w:rPr>
          <w:rFonts w:ascii="Times New Roman" w:hAnsi="Times New Roman"/>
          <w:b/>
          <w:sz w:val="24"/>
        </w:rPr>
        <w:t xml:space="preserve">In het verslag van het schriftelijk overleg van 11 oktober 2023 is toegezegd uw Kamer te informeren over de voortgang van de onderhandelingen en de bereikte voorlopige overeenstemming ten aanzien van het voorstel voor het </w:t>
      </w:r>
      <w:r>
        <w:rPr>
          <w:rFonts w:ascii="Times New Roman" w:hAnsi="Times New Roman"/>
          <w:b/>
          <w:sz w:val="24"/>
        </w:rPr>
        <w:t>R</w:t>
      </w:r>
      <w:r w:rsidRPr="00C66FEE">
        <w:rPr>
          <w:rFonts w:ascii="Times New Roman" w:hAnsi="Times New Roman"/>
          <w:b/>
          <w:sz w:val="24"/>
        </w:rPr>
        <w:t xml:space="preserve">aadsbesluit en het voorstel voor de </w:t>
      </w:r>
      <w:r>
        <w:rPr>
          <w:rFonts w:ascii="Times New Roman" w:hAnsi="Times New Roman"/>
          <w:b/>
          <w:sz w:val="24"/>
        </w:rPr>
        <w:t>v</w:t>
      </w:r>
      <w:r w:rsidRPr="00C66FEE">
        <w:rPr>
          <w:rFonts w:ascii="Times New Roman" w:hAnsi="Times New Roman"/>
          <w:b/>
          <w:sz w:val="24"/>
        </w:rPr>
        <w:t xml:space="preserve">erordening. Ook is toegezegd een finale tekst, zodra deze openbaar is, met uw Kamer te delen. Ter gelegenheid van de JBZ-raad van 12 en 13 juni 2025 is uw Kamer geïnformeerd over de gedeeltelijke algemene oriëntatie die onder het Poolse voorzitterschap is bereikt. Een nieuwe tekst van het voorstel van de </w:t>
      </w:r>
      <w:r>
        <w:rPr>
          <w:rFonts w:ascii="Times New Roman" w:hAnsi="Times New Roman"/>
          <w:b/>
          <w:sz w:val="24"/>
        </w:rPr>
        <w:t>v</w:t>
      </w:r>
      <w:r w:rsidRPr="00C66FEE">
        <w:rPr>
          <w:rFonts w:ascii="Times New Roman" w:hAnsi="Times New Roman"/>
          <w:b/>
          <w:sz w:val="24"/>
        </w:rPr>
        <w:t>erordening is nog niet openbaar en is daarom nog niet aan uw Kamer toegezonden. U zult de tekst, zodra deze openbaar wordt, ontvangen. Uw Kamer wordt middels kwartaalrapportages geïnformeerd over de voortgang van wetgevende voorstellen.</w:t>
      </w:r>
    </w:p>
    <w:p w:rsidR="007120BC" w:rsidP="007120BC" w:rsidRDefault="007120BC" w14:paraId="370741AD" w14:textId="77777777">
      <w:pPr>
        <w:spacing w:line="280" w:lineRule="exact"/>
        <w:rPr>
          <w:rFonts w:ascii="Times New Roman" w:hAnsi="Times New Roman"/>
          <w:sz w:val="24"/>
        </w:rPr>
      </w:pPr>
      <w:r>
        <w:rPr>
          <w:rFonts w:ascii="Times New Roman" w:hAnsi="Times New Roman"/>
          <w:b/>
          <w:sz w:val="24"/>
        </w:rPr>
        <w:br/>
      </w:r>
      <w:r w:rsidRPr="007C3B1C">
        <w:rPr>
          <w:rFonts w:ascii="Times New Roman" w:hAnsi="Times New Roman"/>
          <w:sz w:val="24"/>
        </w:rPr>
        <w:t xml:space="preserve">De leden van de VVD-fractie lezen dat over een aantal hoofdstukken van de </w:t>
      </w:r>
      <w:r w:rsidRPr="007C3B1C">
        <w:rPr>
          <w:rFonts w:ascii="Times New Roman" w:hAnsi="Times New Roman"/>
          <w:sz w:val="24"/>
        </w:rPr>
        <w:lastRenderedPageBreak/>
        <w:t xml:space="preserve">verordening nog wordt onderhandeld. Kan </w:t>
      </w:r>
      <w:r>
        <w:rPr>
          <w:rFonts w:ascii="Times New Roman" w:hAnsi="Times New Roman"/>
          <w:sz w:val="24"/>
        </w:rPr>
        <w:t>de minister</w:t>
      </w:r>
      <w:r w:rsidRPr="007C3B1C">
        <w:rPr>
          <w:rFonts w:ascii="Times New Roman" w:hAnsi="Times New Roman"/>
          <w:sz w:val="24"/>
        </w:rPr>
        <w:t xml:space="preserve"> aangeven welke hoofdstukken nog worden besproken en welke onderdelen uit het BNC-fiche</w:t>
      </w:r>
      <w:r>
        <w:rPr>
          <w:rStyle w:val="Voetnootmarkering"/>
          <w:rFonts w:ascii="Times New Roman" w:hAnsi="Times New Roman"/>
          <w:sz w:val="24"/>
        </w:rPr>
        <w:footnoteReference w:id="2"/>
      </w:r>
      <w:r w:rsidRPr="007C3B1C">
        <w:rPr>
          <w:rFonts w:ascii="Times New Roman" w:hAnsi="Times New Roman"/>
          <w:sz w:val="24"/>
        </w:rPr>
        <w:t xml:space="preserve"> nog relevant zijn bij de onderwerpen die nog worden besproken? Kan </w:t>
      </w:r>
      <w:r>
        <w:rPr>
          <w:rFonts w:ascii="Times New Roman" w:hAnsi="Times New Roman"/>
          <w:sz w:val="24"/>
        </w:rPr>
        <w:t>de minister</w:t>
      </w:r>
      <w:r w:rsidRPr="007C3B1C">
        <w:rPr>
          <w:rFonts w:ascii="Times New Roman" w:hAnsi="Times New Roman"/>
          <w:sz w:val="24"/>
        </w:rPr>
        <w:t xml:space="preserve"> ook aangeven waarom geen volledige overeenstemming mogelijk was en wat de grootste bezwaren van lidstaten zijn?</w:t>
      </w:r>
    </w:p>
    <w:p w:rsidR="007120BC" w:rsidP="007120BC" w:rsidRDefault="007120BC" w14:paraId="2C6F62A4" w14:textId="77777777">
      <w:pPr>
        <w:spacing w:line="280" w:lineRule="exact"/>
        <w:rPr>
          <w:rFonts w:ascii="Times New Roman" w:hAnsi="Times New Roman"/>
          <w:b/>
          <w:sz w:val="24"/>
        </w:rPr>
      </w:pPr>
    </w:p>
    <w:p w:rsidRPr="00C66FEE" w:rsidR="007120BC" w:rsidP="007120BC" w:rsidRDefault="007120BC" w14:paraId="4827EA6B" w14:textId="77777777">
      <w:pPr>
        <w:spacing w:line="280" w:lineRule="exact"/>
        <w:rPr>
          <w:rFonts w:ascii="Times New Roman" w:hAnsi="Times New Roman"/>
          <w:b/>
          <w:sz w:val="24"/>
        </w:rPr>
      </w:pPr>
      <w:r w:rsidRPr="00C66FEE">
        <w:rPr>
          <w:rFonts w:ascii="Times New Roman" w:hAnsi="Times New Roman"/>
          <w:b/>
          <w:sz w:val="24"/>
          <w:u w:val="single"/>
        </w:rPr>
        <w:t>Antwoord</w:t>
      </w:r>
      <w:r w:rsidRPr="00C66FEE">
        <w:rPr>
          <w:rFonts w:ascii="Times New Roman" w:hAnsi="Times New Roman"/>
          <w:b/>
          <w:sz w:val="24"/>
        </w:rPr>
        <w:br/>
        <w:t xml:space="preserve">Na het uitbrengen van de voorstellen voor een raadsbesluit en een </w:t>
      </w:r>
      <w:r>
        <w:rPr>
          <w:rFonts w:ascii="Times New Roman" w:hAnsi="Times New Roman"/>
          <w:b/>
          <w:sz w:val="24"/>
        </w:rPr>
        <w:t>v</w:t>
      </w:r>
      <w:r w:rsidRPr="00C66FEE">
        <w:rPr>
          <w:rFonts w:ascii="Times New Roman" w:hAnsi="Times New Roman"/>
          <w:b/>
          <w:sz w:val="24"/>
        </w:rPr>
        <w:t xml:space="preserve">erordening door de Europese Commissie (Commissie) zijn de onderhandelingen over het voorstel voor de verordening van start gegaan. De tekst van het hele voorstel van de verordening is in een eerste lezing in verschillende raadswerkgroepen doorgesproken. Het Poolse voorzitterschap heeft bij de aanvang van </w:t>
      </w:r>
      <w:r>
        <w:rPr>
          <w:rFonts w:ascii="Times New Roman" w:hAnsi="Times New Roman"/>
          <w:b/>
          <w:sz w:val="24"/>
        </w:rPr>
        <w:t>zijn</w:t>
      </w:r>
      <w:r w:rsidRPr="00C66FEE">
        <w:rPr>
          <w:rFonts w:ascii="Times New Roman" w:hAnsi="Times New Roman"/>
          <w:b/>
          <w:sz w:val="24"/>
        </w:rPr>
        <w:t xml:space="preserve"> termijn aangekondigd tot een gedeeltelijke algemene oriëntatie te willen komen</w:t>
      </w:r>
      <w:r>
        <w:rPr>
          <w:rFonts w:ascii="Times New Roman" w:hAnsi="Times New Roman"/>
          <w:b/>
          <w:sz w:val="24"/>
        </w:rPr>
        <w:t>,</w:t>
      </w:r>
      <w:r w:rsidRPr="00C66FEE">
        <w:rPr>
          <w:rFonts w:ascii="Times New Roman" w:hAnsi="Times New Roman"/>
          <w:b/>
          <w:sz w:val="24"/>
        </w:rPr>
        <w:t xml:space="preserve"> </w:t>
      </w:r>
      <w:r>
        <w:rPr>
          <w:rFonts w:ascii="Times New Roman" w:hAnsi="Times New Roman"/>
          <w:b/>
          <w:sz w:val="24"/>
        </w:rPr>
        <w:t>om</w:t>
      </w:r>
      <w:r w:rsidRPr="00C66FEE">
        <w:rPr>
          <w:rFonts w:ascii="Times New Roman" w:hAnsi="Times New Roman"/>
          <w:b/>
          <w:sz w:val="24"/>
        </w:rPr>
        <w:t xml:space="preserve"> deze aan de JBZ-raad in juni 2025 voor te leggen. Het Poolse voorzitterschap heeft </w:t>
      </w:r>
      <w:r>
        <w:rPr>
          <w:rFonts w:ascii="Times New Roman" w:hAnsi="Times New Roman"/>
          <w:b/>
          <w:sz w:val="24"/>
        </w:rPr>
        <w:t>zich ingespannen</w:t>
      </w:r>
      <w:r w:rsidRPr="00C66FEE">
        <w:rPr>
          <w:rFonts w:ascii="Times New Roman" w:hAnsi="Times New Roman"/>
          <w:b/>
          <w:sz w:val="24"/>
        </w:rPr>
        <w:t xml:space="preserve"> om concrete vooruitgang te boeken en overeenstemming te bereiken over de eerste vijf hoofdstukken van het voorstel voor de verordening</w:t>
      </w:r>
      <w:r>
        <w:rPr>
          <w:rFonts w:ascii="Times New Roman" w:hAnsi="Times New Roman"/>
          <w:b/>
          <w:sz w:val="24"/>
        </w:rPr>
        <w:t>,</w:t>
      </w:r>
      <w:r w:rsidRPr="00C66FEE">
        <w:rPr>
          <w:rFonts w:ascii="Times New Roman" w:hAnsi="Times New Roman"/>
          <w:b/>
          <w:sz w:val="24"/>
        </w:rPr>
        <w:t xml:space="preserve"> die de kern van de voorgestelde verordening betreffen (over het toepassingsgebied en de definities, de bevoegdheid, het toepasselijk recht, de erkenning en tenuitvoerlegging van maatregelen en authentieke akten). </w:t>
      </w:r>
    </w:p>
    <w:p w:rsidRPr="00C66FEE" w:rsidR="007120BC" w:rsidP="007120BC" w:rsidRDefault="007120BC" w14:paraId="3E58F798" w14:textId="77777777">
      <w:pPr>
        <w:spacing w:line="280" w:lineRule="exact"/>
        <w:rPr>
          <w:rFonts w:ascii="Times New Roman" w:hAnsi="Times New Roman"/>
          <w:b/>
          <w:sz w:val="24"/>
        </w:rPr>
      </w:pPr>
    </w:p>
    <w:p w:rsidRPr="00C66FEE" w:rsidR="007120BC" w:rsidP="007120BC" w:rsidRDefault="007120BC" w14:paraId="761F4B32" w14:textId="77777777">
      <w:pPr>
        <w:spacing w:line="280" w:lineRule="exact"/>
        <w:rPr>
          <w:rFonts w:ascii="Times New Roman" w:hAnsi="Times New Roman"/>
          <w:b/>
          <w:sz w:val="24"/>
        </w:rPr>
      </w:pPr>
      <w:r w:rsidRPr="00C66FEE">
        <w:rPr>
          <w:rFonts w:ascii="Times New Roman" w:hAnsi="Times New Roman"/>
          <w:b/>
          <w:sz w:val="24"/>
        </w:rPr>
        <w:t>Naar verwachting zal het aankomende Deense voorzitterschap de onderhandelingen over het voorstel voor de verordening voortzetten. Dat betreft de hoofdstukken VI tot en met XII (o.a. over samenwerking, de Europese verklaring van vertegenwoordiging, de instelling en koppeling van beschermingsregisters en digitale communicatie). Voor het bereiken van overeenstemming over deze hoofdstukken heeft het Poolse voorzitterschap ingeschat dat meer tijd nodig is. Dit geldt in het bijzonder voor de instelling en koppeling van beschermingsregisters en voor de samenwerking tussen de nationale centrale autoriteiten bij de plaatsing van een volwassene in een inrichting of andere instelling in een andere lidstaat.  In het tekstvoorstel dat door het voorzitterschap aan de JBZ-</w:t>
      </w:r>
      <w:r>
        <w:rPr>
          <w:rFonts w:ascii="Times New Roman" w:hAnsi="Times New Roman"/>
          <w:b/>
          <w:sz w:val="24"/>
        </w:rPr>
        <w:t>R</w:t>
      </w:r>
      <w:r w:rsidRPr="00C66FEE">
        <w:rPr>
          <w:rFonts w:ascii="Times New Roman" w:hAnsi="Times New Roman"/>
          <w:b/>
          <w:sz w:val="24"/>
        </w:rPr>
        <w:t>aad is voorgelegd, zijn verwijzingen naar de beschermingsregisters en de plaatsing van een volwassene in een andere lidstaat overigens onder het voorbehoud van de uitkomst van de verdere onderhandelingen geplaatst.</w:t>
      </w:r>
    </w:p>
    <w:p w:rsidRPr="00C66FEE" w:rsidR="007120BC" w:rsidP="007120BC" w:rsidRDefault="007120BC" w14:paraId="2994BA39" w14:textId="77777777">
      <w:pPr>
        <w:spacing w:line="280" w:lineRule="exact"/>
        <w:rPr>
          <w:rFonts w:ascii="Times New Roman" w:hAnsi="Times New Roman"/>
          <w:b/>
          <w:sz w:val="24"/>
        </w:rPr>
      </w:pPr>
    </w:p>
    <w:p w:rsidRPr="00C66FEE" w:rsidR="007120BC" w:rsidP="007120BC" w:rsidRDefault="007120BC" w14:paraId="49B8D654" w14:textId="77777777">
      <w:pPr>
        <w:spacing w:line="280" w:lineRule="exact"/>
        <w:rPr>
          <w:rFonts w:ascii="Times New Roman" w:hAnsi="Times New Roman"/>
          <w:b/>
          <w:sz w:val="24"/>
        </w:rPr>
      </w:pPr>
      <w:r w:rsidRPr="00C66FEE">
        <w:rPr>
          <w:rFonts w:ascii="Times New Roman" w:hAnsi="Times New Roman"/>
          <w:b/>
          <w:sz w:val="24"/>
        </w:rPr>
        <w:t xml:space="preserve">Met betrekking tot de instelling en koppeling van beschermingsregisters hebben veel lidstaten, waaronder Nederland, hun zorgen geuit. Enkele lidstaten hebben voorgesteld het desbetreffende hoofdstuk uit het voorstel voor de verordening te schrappen. De zorgen betreffen het nut en de noodzaak van de koppeling naast de voorgestelde samenwerking </w:t>
      </w:r>
      <w:r w:rsidRPr="00C66FEE">
        <w:rPr>
          <w:rFonts w:ascii="Times New Roman" w:hAnsi="Times New Roman"/>
          <w:b/>
          <w:sz w:val="24"/>
        </w:rPr>
        <w:lastRenderedPageBreak/>
        <w:t xml:space="preserve">tussen de centrale autoriteiten van de verschillende lidstaten en de versterking van de digitale communicatie. Ook zijn er zorgen over de kosten waarbij de vraag is of deze in verhouding zullen staan tot het aantal grensoverschrijdende gevallen die onder de toepassing van de verordening vallen. De zorgen over de instelling en koppeling van beschermingsregisters en ook over de digitalisering van de communicatie tussen de autoriteiten van de verschillende lidstaten zijn in het BNC-fiche benoemd. </w:t>
      </w:r>
    </w:p>
    <w:p w:rsidRPr="00C66FEE" w:rsidR="007120BC" w:rsidP="007120BC" w:rsidRDefault="007120BC" w14:paraId="53032224" w14:textId="77777777">
      <w:pPr>
        <w:spacing w:line="280" w:lineRule="exact"/>
        <w:rPr>
          <w:rFonts w:ascii="Times New Roman" w:hAnsi="Times New Roman"/>
          <w:b/>
          <w:sz w:val="24"/>
        </w:rPr>
      </w:pPr>
    </w:p>
    <w:p w:rsidR="007120BC" w:rsidP="007120BC" w:rsidRDefault="007120BC" w14:paraId="3A419FD0" w14:textId="77777777">
      <w:pPr>
        <w:spacing w:line="280" w:lineRule="exact"/>
        <w:rPr>
          <w:rFonts w:ascii="Times New Roman" w:hAnsi="Times New Roman"/>
          <w:sz w:val="24"/>
        </w:rPr>
      </w:pPr>
      <w:r w:rsidRPr="00C66FEE">
        <w:rPr>
          <w:rFonts w:ascii="Times New Roman" w:hAnsi="Times New Roman"/>
          <w:b/>
          <w:sz w:val="24"/>
        </w:rPr>
        <w:t xml:space="preserve">Over de plaatsing van een volwassene in een inrichting of andere instelling in een </w:t>
      </w:r>
      <w:r>
        <w:rPr>
          <w:rFonts w:ascii="Times New Roman" w:hAnsi="Times New Roman"/>
          <w:b/>
          <w:sz w:val="24"/>
        </w:rPr>
        <w:t xml:space="preserve">van de </w:t>
      </w:r>
      <w:r w:rsidRPr="00C66FEE">
        <w:rPr>
          <w:rFonts w:ascii="Times New Roman" w:hAnsi="Times New Roman"/>
          <w:b/>
          <w:sz w:val="24"/>
        </w:rPr>
        <w:t>andere lidstaten zijn de lidstaten verdeeld. Sommige lidstaten willen deze bepaling liever geschrapt zien, terwijl andere lidstaten, waaronder Nederland, deze bepaling willen behouden, maar daarover nog vragen hebben. Deze vragen zien op verduidelijking van de reikwijdte van de bepaling en de goedkeuringsprocedure voor de plaatsing van de volwassene. Over deze goedkeuringsprocedure is in het BNC-fiche opgemerkt dat dit implicaties zal hebben voor de uitvoering van de verordening.</w:t>
      </w:r>
      <w:r>
        <w:rPr>
          <w:rFonts w:ascii="Times New Roman" w:hAnsi="Times New Roman"/>
          <w:b/>
          <w:sz w:val="24"/>
        </w:rPr>
        <w:br/>
      </w:r>
      <w:r>
        <w:rPr>
          <w:rFonts w:ascii="Times New Roman" w:hAnsi="Times New Roman"/>
          <w:b/>
          <w:sz w:val="24"/>
        </w:rPr>
        <w:br/>
      </w:r>
      <w:r w:rsidRPr="007C3B1C">
        <w:rPr>
          <w:rFonts w:ascii="Times New Roman" w:hAnsi="Times New Roman"/>
          <w:sz w:val="24"/>
          <w:u w:val="single"/>
        </w:rPr>
        <w:t>Verordening om seksueel misbruik van kinderen te voorkomen en te bestrijden</w:t>
      </w:r>
      <w:r>
        <w:rPr>
          <w:rFonts w:ascii="Times New Roman" w:hAnsi="Times New Roman"/>
          <w:b/>
          <w:sz w:val="24"/>
        </w:rPr>
        <w:br/>
      </w:r>
      <w:r>
        <w:rPr>
          <w:rFonts w:ascii="Times New Roman" w:hAnsi="Times New Roman"/>
          <w:b/>
          <w:sz w:val="24"/>
        </w:rPr>
        <w:br/>
      </w:r>
      <w:r w:rsidRPr="007C3B1C">
        <w:rPr>
          <w:rFonts w:ascii="Times New Roman" w:hAnsi="Times New Roman"/>
          <w:sz w:val="24"/>
        </w:rPr>
        <w:t xml:space="preserve">De leden van de VVD-fractie betreuren het dat er geen akkoord is bereikt over de </w:t>
      </w:r>
      <w:r w:rsidRPr="003F6D14">
        <w:rPr>
          <w:rFonts w:ascii="Times New Roman" w:hAnsi="Times New Roman"/>
          <w:sz w:val="24"/>
        </w:rPr>
        <w:t xml:space="preserve">verordening ter bestrijding van online seksueel kindermisbruik </w:t>
      </w:r>
      <w:r>
        <w:rPr>
          <w:rFonts w:ascii="Times New Roman" w:hAnsi="Times New Roman"/>
          <w:sz w:val="24"/>
        </w:rPr>
        <w:t xml:space="preserve">(hierna: </w:t>
      </w:r>
      <w:r w:rsidRPr="007C3B1C">
        <w:rPr>
          <w:rFonts w:ascii="Times New Roman" w:hAnsi="Times New Roman"/>
          <w:sz w:val="24"/>
        </w:rPr>
        <w:t>CSAM-verordening</w:t>
      </w:r>
      <w:r>
        <w:rPr>
          <w:rFonts w:ascii="Times New Roman" w:hAnsi="Times New Roman"/>
          <w:sz w:val="24"/>
        </w:rPr>
        <w:t>)</w:t>
      </w:r>
      <w:r w:rsidRPr="007C3B1C">
        <w:rPr>
          <w:rFonts w:ascii="Times New Roman" w:hAnsi="Times New Roman"/>
          <w:sz w:val="24"/>
        </w:rPr>
        <w:t xml:space="preserve">. Kan </w:t>
      </w:r>
      <w:r>
        <w:rPr>
          <w:rFonts w:ascii="Times New Roman" w:hAnsi="Times New Roman"/>
          <w:sz w:val="24"/>
        </w:rPr>
        <w:t>de minister</w:t>
      </w:r>
      <w:r w:rsidRPr="007C3B1C">
        <w:rPr>
          <w:rFonts w:ascii="Times New Roman" w:hAnsi="Times New Roman"/>
          <w:sz w:val="24"/>
        </w:rPr>
        <w:t xml:space="preserve"> gedetailleerder aangeven welke inhoudelijke compromisvoorstellen zijn besproken onder het Poolse voorzitterschap? Is </w:t>
      </w:r>
      <w:r>
        <w:rPr>
          <w:rFonts w:ascii="Times New Roman" w:hAnsi="Times New Roman"/>
          <w:sz w:val="24"/>
        </w:rPr>
        <w:t xml:space="preserve">de minister </w:t>
      </w:r>
      <w:r w:rsidRPr="007C3B1C">
        <w:rPr>
          <w:rFonts w:ascii="Times New Roman" w:hAnsi="Times New Roman"/>
          <w:sz w:val="24"/>
        </w:rPr>
        <w:t>van mening dat de onderhandelingen wel verder zijn gekomen? Zagen de tegenstellingen van lidstaten alleen op het verplichte detectiebevel of ook op andere onderdelen en</w:t>
      </w:r>
      <w:r>
        <w:rPr>
          <w:rFonts w:ascii="Times New Roman" w:hAnsi="Times New Roman"/>
          <w:sz w:val="24"/>
        </w:rPr>
        <w:t>,</w:t>
      </w:r>
      <w:r w:rsidRPr="007C3B1C">
        <w:rPr>
          <w:rFonts w:ascii="Times New Roman" w:hAnsi="Times New Roman"/>
          <w:sz w:val="24"/>
        </w:rPr>
        <w:t xml:space="preserve"> zo ja, welke? De</w:t>
      </w:r>
      <w:r>
        <w:rPr>
          <w:rFonts w:ascii="Times New Roman" w:hAnsi="Times New Roman"/>
          <w:sz w:val="24"/>
        </w:rPr>
        <w:t>ze</w:t>
      </w:r>
      <w:r w:rsidRPr="007C3B1C">
        <w:rPr>
          <w:rFonts w:ascii="Times New Roman" w:hAnsi="Times New Roman"/>
          <w:sz w:val="24"/>
        </w:rPr>
        <w:t xml:space="preserve"> leden</w:t>
      </w:r>
      <w:r>
        <w:rPr>
          <w:rFonts w:ascii="Times New Roman" w:hAnsi="Times New Roman"/>
          <w:sz w:val="24"/>
        </w:rPr>
        <w:t xml:space="preserve"> </w:t>
      </w:r>
      <w:r w:rsidRPr="007C3B1C">
        <w:rPr>
          <w:rFonts w:ascii="Times New Roman" w:hAnsi="Times New Roman"/>
          <w:sz w:val="24"/>
        </w:rPr>
        <w:t xml:space="preserve">vragen naar een inschatting </w:t>
      </w:r>
      <w:r>
        <w:rPr>
          <w:rFonts w:ascii="Times New Roman" w:hAnsi="Times New Roman"/>
          <w:sz w:val="24"/>
        </w:rPr>
        <w:t xml:space="preserve">van </w:t>
      </w:r>
      <w:r w:rsidRPr="007C3B1C">
        <w:rPr>
          <w:rFonts w:ascii="Times New Roman" w:hAnsi="Times New Roman"/>
          <w:sz w:val="24"/>
        </w:rPr>
        <w:t>wat onder het Deens</w:t>
      </w:r>
      <w:r>
        <w:rPr>
          <w:rFonts w:ascii="Times New Roman" w:hAnsi="Times New Roman"/>
          <w:sz w:val="24"/>
        </w:rPr>
        <w:t>e</w:t>
      </w:r>
      <w:r w:rsidRPr="007C3B1C">
        <w:rPr>
          <w:rFonts w:ascii="Times New Roman" w:hAnsi="Times New Roman"/>
          <w:sz w:val="24"/>
        </w:rPr>
        <w:t xml:space="preserve"> voorzitterschap zal gebeuren met de besprekingen</w:t>
      </w:r>
      <w:r>
        <w:rPr>
          <w:rFonts w:ascii="Times New Roman" w:hAnsi="Times New Roman"/>
          <w:sz w:val="24"/>
        </w:rPr>
        <w:t>.</w:t>
      </w:r>
      <w:r w:rsidRPr="007C3B1C">
        <w:rPr>
          <w:rFonts w:ascii="Times New Roman" w:hAnsi="Times New Roman"/>
          <w:sz w:val="24"/>
        </w:rPr>
        <w:t xml:space="preserve"> Heeft het voorstel wat de Denen betreft prioriteit en vinden de Denen dat de</w:t>
      </w:r>
      <w:r>
        <w:rPr>
          <w:rFonts w:ascii="Times New Roman" w:hAnsi="Times New Roman"/>
          <w:sz w:val="24"/>
        </w:rPr>
        <w:t xml:space="preserve"> </w:t>
      </w:r>
      <w:r w:rsidRPr="007C3B1C">
        <w:rPr>
          <w:rFonts w:ascii="Times New Roman" w:hAnsi="Times New Roman"/>
          <w:sz w:val="24"/>
        </w:rPr>
        <w:t xml:space="preserve">onderhandelingen snel kunnen worden afgerond? </w:t>
      </w:r>
    </w:p>
    <w:p w:rsidR="007120BC" w:rsidP="007120BC" w:rsidRDefault="007120BC" w14:paraId="029CB526" w14:textId="77777777">
      <w:pPr>
        <w:spacing w:line="280" w:lineRule="exact"/>
        <w:rPr>
          <w:rFonts w:ascii="Times New Roman" w:hAnsi="Times New Roman"/>
          <w:sz w:val="24"/>
        </w:rPr>
      </w:pPr>
    </w:p>
    <w:p w:rsidRPr="00C66FEE" w:rsidR="007120BC" w:rsidP="007120BC" w:rsidRDefault="007120BC" w14:paraId="50DE2A53" w14:textId="77777777">
      <w:pPr>
        <w:spacing w:line="280" w:lineRule="exact"/>
        <w:rPr>
          <w:rFonts w:ascii="Times New Roman" w:hAnsi="Times New Roman"/>
          <w:b/>
          <w:bCs/>
          <w:sz w:val="24"/>
        </w:rPr>
      </w:pPr>
      <w:r w:rsidRPr="00C66FEE">
        <w:rPr>
          <w:rFonts w:ascii="Times New Roman" w:hAnsi="Times New Roman"/>
          <w:b/>
          <w:bCs/>
          <w:sz w:val="24"/>
          <w:u w:val="single"/>
        </w:rPr>
        <w:t>Antwoord</w:t>
      </w:r>
      <w:r w:rsidRPr="00C66FEE">
        <w:rPr>
          <w:rFonts w:ascii="Times New Roman" w:hAnsi="Times New Roman"/>
          <w:b/>
          <w:bCs/>
          <w:sz w:val="24"/>
        </w:rPr>
        <w:br/>
        <w:t xml:space="preserve">Onder het Poolse voorzitterschap is in raadsverband verder onderhandeld over het voorstel. Daarbij zijn op verschillende momenten herziene tekstvoorstellen gepresenteerd. De kern van het door Polen voorgestelde compromis bestond uit het  schrappen van de bepalingen inzake verplichte detectie.  In plaats hiervan werd  vrijwillige detectie opgenomen in de concepttekst. </w:t>
      </w:r>
    </w:p>
    <w:p w:rsidRPr="00C66FEE" w:rsidR="007120BC" w:rsidP="007120BC" w:rsidRDefault="007120BC" w14:paraId="760AA2D8" w14:textId="77777777">
      <w:pPr>
        <w:spacing w:line="280" w:lineRule="exact"/>
        <w:rPr>
          <w:rFonts w:ascii="Times New Roman" w:hAnsi="Times New Roman"/>
          <w:b/>
          <w:bCs/>
          <w:sz w:val="24"/>
        </w:rPr>
      </w:pPr>
    </w:p>
    <w:p w:rsidRPr="00C66FEE" w:rsidR="007120BC" w:rsidP="007120BC" w:rsidRDefault="007120BC" w14:paraId="11163082" w14:textId="77777777">
      <w:pPr>
        <w:spacing w:line="280" w:lineRule="exact"/>
        <w:rPr>
          <w:rFonts w:ascii="Times New Roman" w:hAnsi="Times New Roman"/>
          <w:b/>
          <w:bCs/>
          <w:sz w:val="24"/>
        </w:rPr>
      </w:pPr>
      <w:r w:rsidRPr="00C66FEE">
        <w:rPr>
          <w:rFonts w:ascii="Times New Roman" w:hAnsi="Times New Roman"/>
          <w:b/>
          <w:bCs/>
          <w:sz w:val="24"/>
        </w:rPr>
        <w:t xml:space="preserve">Hoewel met de Poolse voorstellen is getracht beweging in het dossier te brengen, is van substantiële vooruitgang in de onderhandelingen geen sprake geweest. Het krachtenveld in de Raad is opnieuw gebleken sterk </w:t>
      </w:r>
      <w:r w:rsidRPr="00C66FEE">
        <w:rPr>
          <w:rFonts w:ascii="Times New Roman" w:hAnsi="Times New Roman"/>
          <w:b/>
          <w:bCs/>
          <w:sz w:val="24"/>
        </w:rPr>
        <w:lastRenderedPageBreak/>
        <w:t xml:space="preserve">verdeeld te zijn. Over de positie van specifieke lidstaten kan niets worden gezegd. Wel kan gesteld worden dat een aanzienlijk aantal lidstaten zich kritisch heeft uitgelaten over het schrappen van de verplichte detectie. Volgens deze lidstaten biedt het voorstel daarmee onvoldoende mogelijkheden voor effectieve bestrijding van online seksueel kindermisbruik. </w:t>
      </w:r>
    </w:p>
    <w:p w:rsidRPr="00C66FEE" w:rsidR="007120BC" w:rsidP="007120BC" w:rsidRDefault="007120BC" w14:paraId="1B4F9E68" w14:textId="77777777">
      <w:pPr>
        <w:spacing w:line="280" w:lineRule="exact"/>
        <w:rPr>
          <w:rFonts w:ascii="Times New Roman" w:hAnsi="Times New Roman"/>
          <w:sz w:val="24"/>
        </w:rPr>
      </w:pPr>
    </w:p>
    <w:p w:rsidRPr="00C66FEE" w:rsidR="007120BC" w:rsidP="007120BC" w:rsidRDefault="007120BC" w14:paraId="587CB194" w14:textId="77777777">
      <w:pPr>
        <w:spacing w:line="280" w:lineRule="exact"/>
        <w:rPr>
          <w:rFonts w:ascii="Times New Roman" w:hAnsi="Times New Roman"/>
          <w:b/>
          <w:bCs/>
          <w:sz w:val="24"/>
        </w:rPr>
      </w:pPr>
      <w:r w:rsidRPr="00C66FEE">
        <w:rPr>
          <w:rFonts w:ascii="Times New Roman" w:hAnsi="Times New Roman"/>
          <w:b/>
          <w:bCs/>
          <w:sz w:val="24"/>
        </w:rPr>
        <w:t>Het is nog niet duidelijk hoe het Deense voorzitterschap dit onderwerp verder zal brengen. Het is dan ook op dit moment niet bekend of onder hun leiding de onderhandelingen versneld kunnen worden afgerond.</w:t>
      </w:r>
      <w:r>
        <w:rPr>
          <w:rFonts w:ascii="Times New Roman" w:hAnsi="Times New Roman"/>
          <w:b/>
          <w:bCs/>
          <w:sz w:val="24"/>
        </w:rPr>
        <w:br/>
      </w:r>
      <w:r>
        <w:rPr>
          <w:rFonts w:ascii="Times New Roman" w:hAnsi="Times New Roman"/>
          <w:sz w:val="24"/>
        </w:rPr>
        <w:br/>
      </w:r>
      <w:r>
        <w:rPr>
          <w:rFonts w:ascii="Times New Roman" w:hAnsi="Times New Roman"/>
          <w:sz w:val="24"/>
        </w:rPr>
        <w:br/>
      </w:r>
      <w:r w:rsidRPr="007C3B1C">
        <w:rPr>
          <w:rFonts w:ascii="Times New Roman" w:hAnsi="Times New Roman"/>
          <w:sz w:val="24"/>
          <w:u w:val="single"/>
        </w:rPr>
        <w:t>Verslag JBZ-</w:t>
      </w:r>
      <w:r>
        <w:rPr>
          <w:rFonts w:ascii="Times New Roman" w:hAnsi="Times New Roman"/>
          <w:sz w:val="24"/>
          <w:u w:val="single"/>
        </w:rPr>
        <w:t>R</w:t>
      </w:r>
      <w:r w:rsidRPr="007C3B1C">
        <w:rPr>
          <w:rFonts w:ascii="Times New Roman" w:hAnsi="Times New Roman"/>
          <w:sz w:val="24"/>
          <w:u w:val="single"/>
        </w:rPr>
        <w:t>aad 5-7 maart 2025</w:t>
      </w:r>
      <w:r>
        <w:rPr>
          <w:rFonts w:ascii="Times New Roman" w:hAnsi="Times New Roman"/>
          <w:sz w:val="24"/>
          <w:u w:val="single"/>
        </w:rPr>
        <w:t>;</w:t>
      </w:r>
      <w:r w:rsidRPr="007C3B1C">
        <w:rPr>
          <w:rFonts w:ascii="Times New Roman" w:hAnsi="Times New Roman"/>
          <w:sz w:val="24"/>
          <w:u w:val="single"/>
        </w:rPr>
        <w:t xml:space="preserve"> EU-Latijns Amerikaanse Comité voor Interne Veiligheid (</w:t>
      </w:r>
      <w:r>
        <w:rPr>
          <w:rFonts w:ascii="Times New Roman" w:hAnsi="Times New Roman"/>
          <w:sz w:val="24"/>
          <w:u w:val="single"/>
        </w:rPr>
        <w:t xml:space="preserve">hierna: </w:t>
      </w:r>
      <w:r w:rsidRPr="007C3B1C">
        <w:rPr>
          <w:rFonts w:ascii="Times New Roman" w:hAnsi="Times New Roman"/>
          <w:sz w:val="24"/>
          <w:u w:val="single"/>
        </w:rPr>
        <w:t>CLASI)</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VVD-fractie steunen de inspanningen van het kabinet bij het versterken van de internationale samenwerking in de strijd tegen de georganiseerde misdaad. </w:t>
      </w:r>
      <w:r>
        <w:rPr>
          <w:rFonts w:ascii="Times New Roman" w:hAnsi="Times New Roman"/>
          <w:sz w:val="24"/>
        </w:rPr>
        <w:t>Deze leden</w:t>
      </w:r>
      <w:r w:rsidRPr="007C3B1C">
        <w:rPr>
          <w:rFonts w:ascii="Times New Roman" w:hAnsi="Times New Roman"/>
          <w:sz w:val="24"/>
        </w:rPr>
        <w:t xml:space="preserve"> lezen dat de deelnemende </w:t>
      </w:r>
      <w:r>
        <w:rPr>
          <w:rFonts w:ascii="Times New Roman" w:hAnsi="Times New Roman"/>
          <w:sz w:val="24"/>
        </w:rPr>
        <w:t>m</w:t>
      </w:r>
      <w:r w:rsidRPr="007C3B1C">
        <w:rPr>
          <w:rFonts w:ascii="Times New Roman" w:hAnsi="Times New Roman"/>
          <w:sz w:val="24"/>
        </w:rPr>
        <w:t>inisters een nieuwe EU-CLASI</w:t>
      </w:r>
      <w:r>
        <w:rPr>
          <w:rFonts w:ascii="Times New Roman" w:hAnsi="Times New Roman"/>
          <w:sz w:val="24"/>
        </w:rPr>
        <w:t>-</w:t>
      </w:r>
      <w:r w:rsidRPr="007C3B1C">
        <w:rPr>
          <w:rFonts w:ascii="Times New Roman" w:hAnsi="Times New Roman"/>
          <w:sz w:val="24"/>
        </w:rPr>
        <w:t xml:space="preserve">verklaring hebben ondertekend. In deze verklaring zijn de gezamenlijke prioriteiten voor de komende </w:t>
      </w:r>
      <w:r>
        <w:rPr>
          <w:rFonts w:ascii="Times New Roman" w:hAnsi="Times New Roman"/>
          <w:sz w:val="24"/>
        </w:rPr>
        <w:t>achttien</w:t>
      </w:r>
      <w:r w:rsidRPr="007C3B1C">
        <w:rPr>
          <w:rFonts w:ascii="Times New Roman" w:hAnsi="Times New Roman"/>
          <w:sz w:val="24"/>
        </w:rPr>
        <w:t xml:space="preserve"> maanden vastgelegd op het gebied van internationale samenwerking tussen de landen. Kan deze verklaring met de Kamer worden gedeeld? In hoeverre is het delen van relevante gegevens tussen landen ook aan bod gekomen bij de gesprekken over de samenwerking met de Latijns-Amerikaanse landen? In hoeverre is het actualiseren en uniformeren van bestaande rechtshulpverdragen aan bod gekomen?</w:t>
      </w:r>
    </w:p>
    <w:p w:rsidR="007120BC" w:rsidP="007120BC" w:rsidRDefault="007120BC" w14:paraId="42B564A4" w14:textId="77777777">
      <w:pPr>
        <w:spacing w:line="280" w:lineRule="exact"/>
        <w:rPr>
          <w:rFonts w:ascii="Times New Roman" w:hAnsi="Times New Roman"/>
          <w:b/>
          <w:bCs/>
          <w:sz w:val="24"/>
        </w:rPr>
      </w:pPr>
    </w:p>
    <w:p w:rsidR="007120BC" w:rsidP="007120BC" w:rsidRDefault="007120BC" w14:paraId="43E2B44E" w14:textId="77777777">
      <w:pPr>
        <w:spacing w:line="280" w:lineRule="exact"/>
        <w:rPr>
          <w:rFonts w:ascii="Times New Roman" w:hAnsi="Times New Roman"/>
          <w:sz w:val="24"/>
        </w:rPr>
      </w:pPr>
      <w:r w:rsidRPr="00C66FEE">
        <w:rPr>
          <w:rFonts w:ascii="Times New Roman" w:hAnsi="Times New Roman"/>
          <w:b/>
          <w:bCs/>
          <w:sz w:val="24"/>
          <w:u w:val="single"/>
        </w:rPr>
        <w:t>Antwoord</w:t>
      </w:r>
      <w:r w:rsidRPr="00C66FEE">
        <w:rPr>
          <w:rFonts w:ascii="Times New Roman" w:hAnsi="Times New Roman"/>
          <w:b/>
          <w:bCs/>
          <w:sz w:val="24"/>
        </w:rPr>
        <w:br/>
        <w:t>De verklaring is openbaar.</w:t>
      </w:r>
      <w:r w:rsidRPr="00C66FEE">
        <w:rPr>
          <w:rStyle w:val="Voetnootmarkering"/>
          <w:rFonts w:ascii="Times New Roman" w:hAnsi="Times New Roman"/>
          <w:b/>
          <w:bCs/>
          <w:sz w:val="24"/>
        </w:rPr>
        <w:footnoteReference w:id="3"/>
      </w:r>
      <w:r w:rsidRPr="00C66FEE">
        <w:rPr>
          <w:rFonts w:ascii="Times New Roman" w:hAnsi="Times New Roman"/>
          <w:b/>
          <w:bCs/>
          <w:sz w:val="24"/>
        </w:rPr>
        <w:t xml:space="preserve"> De verklaring gaat ook verder in op het uitwisselen van gegevens en de voorwaarden daartoe. Daarnaast stimuleert de verklaring de uitwisseling van beste praktijken op verschillende onderwerpen. </w:t>
      </w:r>
      <w:r>
        <w:rPr>
          <w:rFonts w:ascii="Times New Roman" w:hAnsi="Times New Roman"/>
          <w:sz w:val="24"/>
        </w:rPr>
        <w:br/>
      </w:r>
      <w:r>
        <w:rPr>
          <w:rFonts w:ascii="Times New Roman" w:hAnsi="Times New Roman"/>
          <w:sz w:val="24"/>
        </w:rPr>
        <w:br/>
      </w:r>
      <w:r w:rsidRPr="007C3B1C">
        <w:rPr>
          <w:rFonts w:ascii="Times New Roman" w:hAnsi="Times New Roman"/>
          <w:sz w:val="24"/>
          <w:u w:val="single"/>
        </w:rPr>
        <w:t>Overig</w:t>
      </w:r>
      <w:r>
        <w:rPr>
          <w:rFonts w:ascii="Times New Roman" w:hAnsi="Times New Roman"/>
          <w:sz w:val="24"/>
        </w:rPr>
        <w:br/>
      </w:r>
      <w:r>
        <w:rPr>
          <w:rFonts w:ascii="Times New Roman" w:hAnsi="Times New Roman"/>
          <w:sz w:val="24"/>
        </w:rPr>
        <w:br/>
      </w:r>
      <w:r w:rsidRPr="007C3B1C">
        <w:rPr>
          <w:rFonts w:ascii="Times New Roman" w:hAnsi="Times New Roman"/>
          <w:sz w:val="24"/>
        </w:rPr>
        <w:t>De leden van de VVD-fractie brengen in herinnering dat het kabinet bij de beantwoording van de vragen over de JBZ-</w:t>
      </w:r>
      <w:r>
        <w:rPr>
          <w:rFonts w:ascii="Times New Roman" w:hAnsi="Times New Roman"/>
          <w:sz w:val="24"/>
        </w:rPr>
        <w:t>R</w:t>
      </w:r>
      <w:r w:rsidRPr="007C3B1C">
        <w:rPr>
          <w:rFonts w:ascii="Times New Roman" w:hAnsi="Times New Roman"/>
          <w:sz w:val="24"/>
        </w:rPr>
        <w:t>aad van maart 2025 heeft toegezegd dat de Kamer in het vervolg via het verslag van de JBZ-</w:t>
      </w:r>
      <w:r>
        <w:rPr>
          <w:rFonts w:ascii="Times New Roman" w:hAnsi="Times New Roman"/>
          <w:sz w:val="24"/>
        </w:rPr>
        <w:t>R</w:t>
      </w:r>
      <w:r w:rsidRPr="007C3B1C">
        <w:rPr>
          <w:rFonts w:ascii="Times New Roman" w:hAnsi="Times New Roman"/>
          <w:sz w:val="24"/>
        </w:rPr>
        <w:t>aad wordt geïnformeerd over discussies die tijdens de JBZ-</w:t>
      </w:r>
      <w:r>
        <w:rPr>
          <w:rFonts w:ascii="Times New Roman" w:hAnsi="Times New Roman"/>
          <w:sz w:val="24"/>
        </w:rPr>
        <w:t>R</w:t>
      </w:r>
      <w:r w:rsidRPr="007C3B1C">
        <w:rPr>
          <w:rFonts w:ascii="Times New Roman" w:hAnsi="Times New Roman"/>
          <w:sz w:val="24"/>
        </w:rPr>
        <w:t>aden hebben plaatsgehad met betrekking tot de gevolgen van het Landeck-arrest.</w:t>
      </w:r>
      <w:r w:rsidRPr="007C3B1C">
        <w:rPr>
          <w:rStyle w:val="Voetnootmarkering"/>
          <w:rFonts w:ascii="Times New Roman" w:hAnsi="Times New Roman"/>
          <w:sz w:val="24"/>
        </w:rPr>
        <w:footnoteReference w:id="4"/>
      </w:r>
      <w:r w:rsidRPr="007C3B1C">
        <w:rPr>
          <w:rFonts w:ascii="Times New Roman" w:hAnsi="Times New Roman"/>
          <w:sz w:val="24"/>
        </w:rPr>
        <w:t xml:space="preserve"> Klopt het dat er sindsdien geen discussies hebben plaatsgevonden sinds deze toezegging? Hoe staat het met het non-paper dat door Nederland is ingebracht</w:t>
      </w:r>
      <w:r>
        <w:rPr>
          <w:rFonts w:ascii="Times New Roman" w:hAnsi="Times New Roman"/>
          <w:sz w:val="24"/>
        </w:rPr>
        <w:t>,</w:t>
      </w:r>
      <w:r w:rsidRPr="007C3B1C">
        <w:rPr>
          <w:rFonts w:ascii="Times New Roman" w:hAnsi="Times New Roman"/>
          <w:sz w:val="24"/>
        </w:rPr>
        <w:t xml:space="preserve"> met het voorstel </w:t>
      </w:r>
      <w:r w:rsidRPr="007C3B1C">
        <w:rPr>
          <w:rFonts w:ascii="Times New Roman" w:hAnsi="Times New Roman"/>
          <w:sz w:val="24"/>
        </w:rPr>
        <w:lastRenderedPageBreak/>
        <w:t xml:space="preserve">voor het aanwijzen van de </w:t>
      </w:r>
      <w:r>
        <w:rPr>
          <w:rFonts w:ascii="Times New Roman" w:hAnsi="Times New Roman"/>
          <w:sz w:val="24"/>
        </w:rPr>
        <w:t xml:space="preserve">officier </w:t>
      </w:r>
      <w:r w:rsidRPr="007C3B1C">
        <w:rPr>
          <w:rFonts w:ascii="Times New Roman" w:hAnsi="Times New Roman"/>
          <w:sz w:val="24"/>
        </w:rPr>
        <w:t>v</w:t>
      </w:r>
      <w:r>
        <w:rPr>
          <w:rFonts w:ascii="Times New Roman" w:hAnsi="Times New Roman"/>
          <w:sz w:val="24"/>
        </w:rPr>
        <w:t>an justitie</w:t>
      </w:r>
      <w:r w:rsidRPr="007C3B1C">
        <w:rPr>
          <w:rFonts w:ascii="Times New Roman" w:hAnsi="Times New Roman"/>
          <w:sz w:val="24"/>
        </w:rPr>
        <w:t xml:space="preserve"> als een rechterlijke instantie of onafhankelijke bestuurlijke autoriteit? Wanneer wordt dat non-paper opnieuw besproken en welke lidstaten houden het Nederlandse standpunt tegen? De</w:t>
      </w:r>
      <w:r>
        <w:rPr>
          <w:rFonts w:ascii="Times New Roman" w:hAnsi="Times New Roman"/>
          <w:sz w:val="24"/>
        </w:rPr>
        <w:t>ze</w:t>
      </w:r>
      <w:r w:rsidRPr="007C3B1C">
        <w:rPr>
          <w:rFonts w:ascii="Times New Roman" w:hAnsi="Times New Roman"/>
          <w:sz w:val="24"/>
        </w:rPr>
        <w:t xml:space="preserve"> leden hechten eraan dat de (potentiële) grote gevolgen van het arrest voor de rechtspraktijk in Nederland snel in kaart worden gebracht, zodat de schadelijke gevolgen voor de werklast voor Politie, </w:t>
      </w:r>
      <w:r>
        <w:rPr>
          <w:rFonts w:ascii="Times New Roman" w:hAnsi="Times New Roman"/>
          <w:sz w:val="24"/>
        </w:rPr>
        <w:t xml:space="preserve">Openbaar Ministerie (hierna: </w:t>
      </w:r>
      <w:r w:rsidRPr="007C3B1C">
        <w:rPr>
          <w:rFonts w:ascii="Times New Roman" w:hAnsi="Times New Roman"/>
          <w:sz w:val="24"/>
        </w:rPr>
        <w:t>OM</w:t>
      </w:r>
      <w:r>
        <w:rPr>
          <w:rFonts w:ascii="Times New Roman" w:hAnsi="Times New Roman"/>
          <w:sz w:val="24"/>
        </w:rPr>
        <w:t>)</w:t>
      </w:r>
      <w:r w:rsidRPr="007C3B1C">
        <w:rPr>
          <w:rFonts w:ascii="Times New Roman" w:hAnsi="Times New Roman"/>
          <w:sz w:val="24"/>
        </w:rPr>
        <w:t xml:space="preserve"> en </w:t>
      </w:r>
      <w:r>
        <w:rPr>
          <w:rFonts w:ascii="Times New Roman" w:hAnsi="Times New Roman"/>
          <w:sz w:val="24"/>
        </w:rPr>
        <w:t>r</w:t>
      </w:r>
      <w:r w:rsidRPr="007C3B1C">
        <w:rPr>
          <w:rFonts w:ascii="Times New Roman" w:hAnsi="Times New Roman"/>
          <w:sz w:val="24"/>
        </w:rPr>
        <w:t>echte</w:t>
      </w:r>
      <w:r>
        <w:rPr>
          <w:rFonts w:ascii="Times New Roman" w:hAnsi="Times New Roman"/>
          <w:sz w:val="24"/>
        </w:rPr>
        <w:t>r</w:t>
      </w:r>
      <w:r w:rsidRPr="007C3B1C">
        <w:rPr>
          <w:rFonts w:ascii="Times New Roman" w:hAnsi="Times New Roman"/>
          <w:sz w:val="24"/>
        </w:rPr>
        <w:t xml:space="preserve">lijke </w:t>
      </w:r>
      <w:r>
        <w:rPr>
          <w:rFonts w:ascii="Times New Roman" w:hAnsi="Times New Roman"/>
          <w:sz w:val="24"/>
        </w:rPr>
        <w:t>m</w:t>
      </w:r>
      <w:r w:rsidRPr="007C3B1C">
        <w:rPr>
          <w:rFonts w:ascii="Times New Roman" w:hAnsi="Times New Roman"/>
          <w:sz w:val="24"/>
        </w:rPr>
        <w:t xml:space="preserve">acht daarna ook direct zoveel mogelijk kunnen worden beperkt. Kan </w:t>
      </w:r>
      <w:r>
        <w:rPr>
          <w:rFonts w:ascii="Times New Roman" w:hAnsi="Times New Roman"/>
          <w:sz w:val="24"/>
        </w:rPr>
        <w:t>de minister</w:t>
      </w:r>
      <w:r w:rsidRPr="007C3B1C">
        <w:rPr>
          <w:rFonts w:ascii="Times New Roman" w:hAnsi="Times New Roman"/>
          <w:sz w:val="24"/>
        </w:rPr>
        <w:t xml:space="preserve"> aangeven of op dit dossier samen wordt gewerkt met gelijkgestemde landen</w:t>
      </w:r>
      <w:r>
        <w:rPr>
          <w:rFonts w:ascii="Times New Roman" w:hAnsi="Times New Roman"/>
          <w:sz w:val="24"/>
        </w:rPr>
        <w:t>,</w:t>
      </w:r>
      <w:r w:rsidRPr="007C3B1C">
        <w:rPr>
          <w:rFonts w:ascii="Times New Roman" w:hAnsi="Times New Roman"/>
          <w:sz w:val="24"/>
        </w:rPr>
        <w:t xml:space="preserve"> zoals Oostenrijk? Welke lidstaten zitten nog meer op de lijn van Nederland en in hoeverre is er zicht op consensus voor de Nederlandse positie</w:t>
      </w:r>
      <w:r>
        <w:rPr>
          <w:rFonts w:ascii="Times New Roman" w:hAnsi="Times New Roman"/>
          <w:sz w:val="24"/>
        </w:rPr>
        <w:t>,</w:t>
      </w:r>
      <w:r w:rsidRPr="007C3B1C">
        <w:rPr>
          <w:rFonts w:ascii="Times New Roman" w:hAnsi="Times New Roman"/>
          <w:sz w:val="24"/>
        </w:rPr>
        <w:t xml:space="preserve"> gelet op de negatieve gevolgen voor de </w:t>
      </w:r>
      <w:r>
        <w:rPr>
          <w:rFonts w:ascii="Times New Roman" w:hAnsi="Times New Roman"/>
          <w:sz w:val="24"/>
        </w:rPr>
        <w:t>p</w:t>
      </w:r>
      <w:r w:rsidRPr="007C3B1C">
        <w:rPr>
          <w:rFonts w:ascii="Times New Roman" w:hAnsi="Times New Roman"/>
          <w:sz w:val="24"/>
        </w:rPr>
        <w:t xml:space="preserve">olitieagenten en medewerkers van het OM en de Rechtspraak sinds de uitspraken van de Hoge Raad? </w:t>
      </w:r>
    </w:p>
    <w:p w:rsidRPr="00BC680B" w:rsidR="007120BC" w:rsidP="007120BC" w:rsidRDefault="007120BC" w14:paraId="6B2BEE2C" w14:textId="77777777">
      <w:pPr>
        <w:spacing w:line="280" w:lineRule="exact"/>
        <w:rPr>
          <w:rFonts w:ascii="Times New Roman" w:hAnsi="Times New Roman"/>
          <w:sz w:val="24"/>
          <w:highlight w:val="yellow"/>
        </w:rPr>
      </w:pPr>
    </w:p>
    <w:p w:rsidRPr="00C66FEE" w:rsidR="007120BC" w:rsidP="007120BC" w:rsidRDefault="007120BC" w14:paraId="0F5D0606" w14:textId="77777777">
      <w:pPr>
        <w:spacing w:line="280" w:lineRule="exact"/>
        <w:rPr>
          <w:rFonts w:ascii="Times New Roman" w:hAnsi="Times New Roman"/>
          <w:b/>
          <w:bCs/>
          <w:sz w:val="24"/>
          <w:u w:val="single"/>
        </w:rPr>
      </w:pPr>
      <w:r w:rsidRPr="00C66FEE">
        <w:rPr>
          <w:rFonts w:ascii="Times New Roman" w:hAnsi="Times New Roman"/>
          <w:b/>
          <w:bCs/>
          <w:sz w:val="24"/>
          <w:u w:val="single"/>
        </w:rPr>
        <w:t>Antwoord</w:t>
      </w:r>
    </w:p>
    <w:p w:rsidRPr="00BC680B" w:rsidR="007120BC" w:rsidP="007120BC" w:rsidRDefault="007120BC" w14:paraId="7EBCC75A" w14:textId="77777777">
      <w:pPr>
        <w:spacing w:line="280" w:lineRule="exact"/>
        <w:rPr>
          <w:rFonts w:ascii="Times New Roman" w:hAnsi="Times New Roman"/>
          <w:b/>
          <w:bCs/>
          <w:sz w:val="24"/>
        </w:rPr>
      </w:pPr>
      <w:r w:rsidRPr="00C66FEE">
        <w:rPr>
          <w:rFonts w:ascii="Times New Roman" w:hAnsi="Times New Roman"/>
          <w:b/>
          <w:bCs/>
          <w:sz w:val="24"/>
        </w:rPr>
        <w:t>Het klopt dat na maart 2025 in de JBZ-</w:t>
      </w:r>
      <w:r>
        <w:rPr>
          <w:rFonts w:ascii="Times New Roman" w:hAnsi="Times New Roman"/>
          <w:b/>
          <w:bCs/>
          <w:sz w:val="24"/>
        </w:rPr>
        <w:t>R</w:t>
      </w:r>
      <w:r w:rsidRPr="00C66FEE">
        <w:rPr>
          <w:rFonts w:ascii="Times New Roman" w:hAnsi="Times New Roman"/>
          <w:b/>
          <w:bCs/>
          <w:sz w:val="24"/>
        </w:rPr>
        <w:t xml:space="preserve">aad geen discussies hebben plaatsgehad over de gevolgen van </w:t>
      </w:r>
      <w:r w:rsidRPr="00FF01D4">
        <w:rPr>
          <w:rFonts w:ascii="Times New Roman" w:hAnsi="Times New Roman"/>
          <w:b/>
          <w:bCs/>
          <w:sz w:val="24"/>
        </w:rPr>
        <w:t>Landeck.</w:t>
      </w:r>
      <w:r w:rsidRPr="00C66FEE">
        <w:rPr>
          <w:rFonts w:ascii="Times New Roman" w:hAnsi="Times New Roman"/>
          <w:b/>
          <w:bCs/>
          <w:sz w:val="24"/>
        </w:rPr>
        <w:t xml:space="preserve"> Bij de beantwoording van de vragen over de JBZ-</w:t>
      </w:r>
      <w:r>
        <w:rPr>
          <w:rFonts w:ascii="Times New Roman" w:hAnsi="Times New Roman"/>
          <w:b/>
          <w:bCs/>
          <w:sz w:val="24"/>
        </w:rPr>
        <w:t>R</w:t>
      </w:r>
      <w:r w:rsidRPr="00C66FEE">
        <w:rPr>
          <w:rFonts w:ascii="Times New Roman" w:hAnsi="Times New Roman"/>
          <w:b/>
          <w:bCs/>
          <w:sz w:val="24"/>
        </w:rPr>
        <w:t>aad van maart 2025 is uw Kamer gemeld dat over het non-paper op ambtelijk niveau is gesproken met vertegenwoordigers van enkele andere lidstaten en de Commissie. Uit die gespre</w:t>
      </w:r>
      <w:r>
        <w:rPr>
          <w:rFonts w:ascii="Times New Roman" w:hAnsi="Times New Roman"/>
          <w:b/>
          <w:bCs/>
          <w:sz w:val="24"/>
        </w:rPr>
        <w:t>k</w:t>
      </w:r>
      <w:r w:rsidRPr="00C66FEE">
        <w:rPr>
          <w:rFonts w:ascii="Times New Roman" w:hAnsi="Times New Roman"/>
          <w:b/>
          <w:bCs/>
          <w:sz w:val="24"/>
        </w:rPr>
        <w:t xml:space="preserve">ken bleek onvoldoende steun om het Nederlandse voorstel verder te brengen. Waar passend wordt opnieuw aandacht gevraagd voor het non-paper. Het kabinet doet geen mededelingen over posities die zijn ingenomen door andere lidstaten. </w:t>
      </w:r>
      <w:r w:rsidRPr="00C66FEE">
        <w:rPr>
          <w:rFonts w:ascii="Times New Roman" w:hAnsi="Times New Roman"/>
          <w:b/>
          <w:bCs/>
          <w:sz w:val="24"/>
        </w:rPr>
        <w:br/>
      </w:r>
      <w:r w:rsidRPr="00C66FEE">
        <w:rPr>
          <w:rFonts w:ascii="Times New Roman" w:hAnsi="Times New Roman"/>
          <w:b/>
          <w:bCs/>
          <w:sz w:val="24"/>
        </w:rPr>
        <w:br/>
        <w:t>Het non-paper betreft een voorstel voor het aanwijzen van de officier van justitie als een rechterlijke instantie of onafhankelijke bestuurlijke autoriteit. Als gevolg daarvan zou, naast de rechter-commissaris, ook de officier van justitie kunnen beslissen over de toegang tot gegevens in een digitale-gegevensdrager of geautomatiseerd werk. Hierover is uw Kamer geïnformeerd bij brief van 23 februari 2024.</w:t>
      </w:r>
      <w:r w:rsidRPr="00C66FEE">
        <w:rPr>
          <w:rStyle w:val="Voetnootmarkering"/>
          <w:rFonts w:ascii="Times New Roman" w:hAnsi="Times New Roman"/>
          <w:b/>
          <w:bCs/>
          <w:sz w:val="24"/>
        </w:rPr>
        <w:footnoteReference w:id="5"/>
      </w:r>
      <w:r w:rsidRPr="00C66FEE">
        <w:rPr>
          <w:rFonts w:ascii="Times New Roman" w:hAnsi="Times New Roman"/>
          <w:b/>
          <w:bCs/>
          <w:sz w:val="24"/>
        </w:rPr>
        <w:t xml:space="preserve"> </w:t>
      </w:r>
    </w:p>
    <w:p w:rsidR="007120BC" w:rsidP="007120BC" w:rsidRDefault="007120BC" w14:paraId="2B38CA39" w14:textId="77777777">
      <w:pPr>
        <w:spacing w:line="280" w:lineRule="exact"/>
        <w:rPr>
          <w:rFonts w:ascii="Times New Roman" w:hAnsi="Times New Roman"/>
          <w:sz w:val="24"/>
        </w:rPr>
      </w:pPr>
      <w:r>
        <w:rPr>
          <w:rFonts w:ascii="Times New Roman" w:hAnsi="Times New Roman"/>
          <w:sz w:val="24"/>
        </w:rPr>
        <w:br/>
      </w:r>
      <w:r w:rsidRPr="007C3B1C">
        <w:rPr>
          <w:rFonts w:ascii="Times New Roman" w:hAnsi="Times New Roman"/>
          <w:sz w:val="24"/>
        </w:rPr>
        <w:t xml:space="preserve">De leden van de VVD-fractie vragen of </w:t>
      </w:r>
      <w:r>
        <w:rPr>
          <w:rFonts w:ascii="Times New Roman" w:hAnsi="Times New Roman"/>
          <w:sz w:val="24"/>
        </w:rPr>
        <w:t>de minister</w:t>
      </w:r>
      <w:r w:rsidRPr="007C3B1C">
        <w:rPr>
          <w:rFonts w:ascii="Times New Roman" w:hAnsi="Times New Roman"/>
          <w:sz w:val="24"/>
        </w:rPr>
        <w:t xml:space="preserve"> de mening deelt dat de gevolgen van het Landeck-arrest in de uitvoering bij opsporingsonderzoeken tot problemen en onvoorziene werklastverzwaring</w:t>
      </w:r>
      <w:r>
        <w:rPr>
          <w:rFonts w:ascii="Times New Roman" w:hAnsi="Times New Roman"/>
          <w:sz w:val="24"/>
        </w:rPr>
        <w:t xml:space="preserve"> leiden.</w:t>
      </w:r>
      <w:r w:rsidRPr="007C3B1C">
        <w:rPr>
          <w:rFonts w:ascii="Times New Roman" w:hAnsi="Times New Roman"/>
          <w:sz w:val="24"/>
        </w:rPr>
        <w:t xml:space="preserve"> Deelt </w:t>
      </w:r>
      <w:r>
        <w:rPr>
          <w:rFonts w:ascii="Times New Roman" w:hAnsi="Times New Roman"/>
          <w:sz w:val="24"/>
        </w:rPr>
        <w:t>de minister</w:t>
      </w:r>
      <w:r w:rsidRPr="007C3B1C">
        <w:rPr>
          <w:rFonts w:ascii="Times New Roman" w:hAnsi="Times New Roman"/>
          <w:sz w:val="24"/>
        </w:rPr>
        <w:t xml:space="preserve"> voorts de mening dat er niet kan worden gewacht met een oplossing tot de tweede aanvullingswet bij het </w:t>
      </w:r>
      <w:r>
        <w:rPr>
          <w:rFonts w:ascii="Times New Roman" w:hAnsi="Times New Roman"/>
          <w:sz w:val="24"/>
        </w:rPr>
        <w:t xml:space="preserve">nieuwe </w:t>
      </w:r>
      <w:r w:rsidRPr="007C3B1C">
        <w:rPr>
          <w:rFonts w:ascii="Times New Roman" w:hAnsi="Times New Roman"/>
          <w:sz w:val="24"/>
        </w:rPr>
        <w:t xml:space="preserve">Wetboek van Strafvordering? Welke boodschap heeft </w:t>
      </w:r>
      <w:r>
        <w:rPr>
          <w:rFonts w:ascii="Times New Roman" w:hAnsi="Times New Roman"/>
          <w:sz w:val="24"/>
        </w:rPr>
        <w:t>de minister</w:t>
      </w:r>
      <w:r w:rsidRPr="007C3B1C">
        <w:rPr>
          <w:rFonts w:ascii="Times New Roman" w:hAnsi="Times New Roman"/>
          <w:sz w:val="24"/>
        </w:rPr>
        <w:t xml:space="preserve"> voor iedereen in de strafrechtketen die op dit moment wordt geconfronteerd met de negatieve consequenties van het arrest? </w:t>
      </w:r>
    </w:p>
    <w:p w:rsidR="007120BC" w:rsidP="007120BC" w:rsidRDefault="007120BC" w14:paraId="3CB2B05E" w14:textId="77777777">
      <w:pPr>
        <w:spacing w:line="280" w:lineRule="exact"/>
        <w:rPr>
          <w:rFonts w:ascii="Times New Roman" w:hAnsi="Times New Roman"/>
          <w:b/>
          <w:bCs/>
          <w:sz w:val="24"/>
        </w:rPr>
      </w:pPr>
    </w:p>
    <w:p w:rsidRPr="00BC680B" w:rsidR="007120BC" w:rsidP="007120BC" w:rsidRDefault="007120BC" w14:paraId="2E24E0D0" w14:textId="77777777">
      <w:pPr>
        <w:spacing w:line="280" w:lineRule="exact"/>
        <w:rPr>
          <w:rFonts w:ascii="Times New Roman" w:hAnsi="Times New Roman"/>
          <w:b/>
          <w:bCs/>
          <w:sz w:val="24"/>
        </w:rPr>
      </w:pPr>
      <w:r w:rsidRPr="00C66FEE">
        <w:rPr>
          <w:rFonts w:ascii="Times New Roman" w:hAnsi="Times New Roman"/>
          <w:b/>
          <w:bCs/>
          <w:sz w:val="24"/>
          <w:u w:val="single"/>
        </w:rPr>
        <w:t>Antwoord</w:t>
      </w:r>
      <w:r w:rsidRPr="00C66FEE">
        <w:rPr>
          <w:rFonts w:ascii="Times New Roman" w:hAnsi="Times New Roman"/>
          <w:b/>
          <w:bCs/>
          <w:sz w:val="24"/>
        </w:rPr>
        <w:br/>
        <w:t xml:space="preserve">Als gevolg van </w:t>
      </w:r>
      <w:r w:rsidRPr="00FF01D4">
        <w:rPr>
          <w:rFonts w:ascii="Times New Roman" w:hAnsi="Times New Roman"/>
          <w:b/>
          <w:bCs/>
          <w:sz w:val="24"/>
        </w:rPr>
        <w:t>Landeck</w:t>
      </w:r>
      <w:r w:rsidRPr="00C66FEE">
        <w:rPr>
          <w:rFonts w:ascii="Times New Roman" w:hAnsi="Times New Roman"/>
          <w:b/>
          <w:bCs/>
          <w:i/>
          <w:iCs/>
          <w:sz w:val="24"/>
        </w:rPr>
        <w:t xml:space="preserve"> </w:t>
      </w:r>
      <w:r w:rsidRPr="00C66FEE">
        <w:rPr>
          <w:rFonts w:ascii="Times New Roman" w:hAnsi="Times New Roman"/>
          <w:b/>
          <w:bCs/>
          <w:sz w:val="24"/>
        </w:rPr>
        <w:t xml:space="preserve">behoeft de officier van justitie voor de toegang tot gegevens in een digitale-gegevensdrager of geautomatiseerd werk - </w:t>
      </w:r>
      <w:r w:rsidRPr="00C66FEE">
        <w:rPr>
          <w:rFonts w:ascii="Times New Roman" w:hAnsi="Times New Roman"/>
          <w:b/>
          <w:bCs/>
          <w:sz w:val="24"/>
        </w:rPr>
        <w:lastRenderedPageBreak/>
        <w:t xml:space="preserve">indien deze toegang het risico inhoudt op een ernstige of zeer ernstige inmenging in de grondrechten van de betrokkene, hetgeen veelal het geval zal zijn - een machtiging van de rechter-commissaris. In maart 2025 heeft de Hoge Raad naar aanleiding </w:t>
      </w:r>
      <w:r w:rsidRPr="00FF01D4">
        <w:rPr>
          <w:rFonts w:ascii="Times New Roman" w:hAnsi="Times New Roman"/>
          <w:b/>
          <w:bCs/>
          <w:sz w:val="24"/>
        </w:rPr>
        <w:t>van Landeck</w:t>
      </w:r>
      <w:r w:rsidRPr="00C66FEE">
        <w:rPr>
          <w:rFonts w:ascii="Times New Roman" w:hAnsi="Times New Roman"/>
          <w:b/>
          <w:bCs/>
          <w:sz w:val="24"/>
        </w:rPr>
        <w:t xml:space="preserve"> zijn eigen rechtspraak over het onderzoek aan (in beslag genomen) elektronische gegevensdragers en geautomatiseerde werken bijgesteld (HR 18 maart 2025, ECLI:NL:HR:2025:409, </w:t>
      </w:r>
      <w:proofErr w:type="spellStart"/>
      <w:r w:rsidRPr="00C66FEE">
        <w:rPr>
          <w:rFonts w:ascii="Times New Roman" w:hAnsi="Times New Roman"/>
          <w:b/>
          <w:bCs/>
          <w:sz w:val="24"/>
        </w:rPr>
        <w:t>r.o.</w:t>
      </w:r>
      <w:proofErr w:type="spellEnd"/>
      <w:r w:rsidRPr="00C66FEE">
        <w:rPr>
          <w:rFonts w:ascii="Times New Roman" w:hAnsi="Times New Roman"/>
          <w:b/>
          <w:bCs/>
          <w:sz w:val="24"/>
        </w:rPr>
        <w:t xml:space="preserve"> 5.1.1-5.2.4). Deze jurisprudentie van eind 2024 en begin 2025 heeft met name gevolgen voor het OM en de </w:t>
      </w:r>
      <w:r>
        <w:rPr>
          <w:rFonts w:ascii="Times New Roman" w:hAnsi="Times New Roman"/>
          <w:b/>
          <w:bCs/>
          <w:sz w:val="24"/>
        </w:rPr>
        <w:t>r</w:t>
      </w:r>
      <w:r w:rsidRPr="00C66FEE">
        <w:rPr>
          <w:rFonts w:ascii="Times New Roman" w:hAnsi="Times New Roman"/>
          <w:b/>
          <w:bCs/>
          <w:sz w:val="24"/>
        </w:rPr>
        <w:t>echtspraak. De officier van justitie moet een machtiging vorderen bij de rechter-commissaris. De rechter-commissaris zal op die vordering moeten beslissen.</w:t>
      </w:r>
      <w:r w:rsidRPr="00C66FEE">
        <w:rPr>
          <w:rFonts w:ascii="Times New Roman" w:hAnsi="Times New Roman"/>
          <w:b/>
          <w:bCs/>
          <w:sz w:val="24"/>
        </w:rPr>
        <w:br/>
      </w:r>
      <w:r w:rsidRPr="00C66FEE">
        <w:rPr>
          <w:rFonts w:ascii="Times New Roman" w:hAnsi="Times New Roman"/>
          <w:b/>
          <w:bCs/>
          <w:sz w:val="24"/>
        </w:rPr>
        <w:br/>
        <w:t xml:space="preserve">Bij het OM en de </w:t>
      </w:r>
      <w:r>
        <w:rPr>
          <w:rFonts w:ascii="Times New Roman" w:hAnsi="Times New Roman"/>
          <w:b/>
          <w:bCs/>
          <w:sz w:val="24"/>
        </w:rPr>
        <w:t>r</w:t>
      </w:r>
      <w:r w:rsidRPr="00C66FEE">
        <w:rPr>
          <w:rFonts w:ascii="Times New Roman" w:hAnsi="Times New Roman"/>
          <w:b/>
          <w:bCs/>
          <w:sz w:val="24"/>
        </w:rPr>
        <w:t xml:space="preserve">echtspraak zijn, naar aanleiding van </w:t>
      </w:r>
      <w:r w:rsidRPr="00FF01D4">
        <w:rPr>
          <w:rFonts w:ascii="Times New Roman" w:hAnsi="Times New Roman"/>
          <w:b/>
          <w:bCs/>
          <w:sz w:val="24"/>
        </w:rPr>
        <w:t>Landeck</w:t>
      </w:r>
      <w:r w:rsidRPr="00C66FEE">
        <w:rPr>
          <w:rFonts w:ascii="Times New Roman" w:hAnsi="Times New Roman"/>
          <w:b/>
          <w:bCs/>
          <w:sz w:val="24"/>
        </w:rPr>
        <w:t xml:space="preserve">, modellen ontwikkeld voor de vorderingen en machtigingen, en zijn werkprocessen ingericht om de aanvragen en beslissingen gestructureerd te behandelen. De ketenpartners werken dus al conform </w:t>
      </w:r>
      <w:r w:rsidRPr="00C66FEE">
        <w:rPr>
          <w:rFonts w:ascii="Times New Roman" w:hAnsi="Times New Roman"/>
          <w:b/>
          <w:bCs/>
          <w:i/>
          <w:iCs/>
          <w:sz w:val="24"/>
        </w:rPr>
        <w:t>Landeck</w:t>
      </w:r>
      <w:r w:rsidRPr="00C66FEE">
        <w:rPr>
          <w:rFonts w:ascii="Times New Roman" w:hAnsi="Times New Roman"/>
          <w:b/>
          <w:bCs/>
          <w:sz w:val="24"/>
        </w:rPr>
        <w:t>. Het is daarom niet nodig om wetgeving aan te passen vooruitlopend op de tweede aanvullingswet bij het nieuwe Wetboek van Strafvordering. Door middel van die tweede aanvullingswet zal de nieuwe werkwijze in het nieuwe Wetboek van Strafvordering worden gecodificeerd. De gesprekken daarover met de ketenpartners zijn gestart.</w:t>
      </w:r>
    </w:p>
    <w:p w:rsidRPr="0062088C" w:rsidR="007120BC" w:rsidP="007120BC" w:rsidRDefault="007120BC" w14:paraId="57D15D29" w14:textId="77777777">
      <w:pPr>
        <w:spacing w:line="280" w:lineRule="exact"/>
        <w:rPr>
          <w:rFonts w:ascii="Times New Roman" w:hAnsi="Times New Roman"/>
          <w:b/>
          <w:bCs/>
          <w:sz w:val="24"/>
        </w:rPr>
      </w:pPr>
    </w:p>
    <w:p w:rsidRPr="00C66FEE" w:rsidR="007120BC" w:rsidP="007120BC" w:rsidRDefault="007120BC" w14:paraId="15EFC052" w14:textId="77777777">
      <w:pPr>
        <w:spacing w:line="280" w:lineRule="exact"/>
        <w:rPr>
          <w:rFonts w:ascii="Times New Roman" w:hAnsi="Times New Roman"/>
          <w:sz w:val="24"/>
        </w:rPr>
      </w:pPr>
      <w:r>
        <w:rPr>
          <w:rFonts w:ascii="Times New Roman" w:hAnsi="Times New Roman"/>
          <w:sz w:val="24"/>
        </w:rPr>
        <w:br/>
      </w:r>
      <w:r w:rsidRPr="007C3B1C">
        <w:rPr>
          <w:rFonts w:ascii="Times New Roman" w:hAnsi="Times New Roman"/>
          <w:sz w:val="24"/>
        </w:rPr>
        <w:t>De leden van de VVD-fractie constateren dat het kabinet destijds een aantal vragen over het Landeck</w:t>
      </w:r>
      <w:r>
        <w:rPr>
          <w:rFonts w:ascii="Times New Roman" w:hAnsi="Times New Roman"/>
          <w:sz w:val="24"/>
        </w:rPr>
        <w:t>-</w:t>
      </w:r>
      <w:r w:rsidRPr="007C3B1C">
        <w:rPr>
          <w:rFonts w:ascii="Times New Roman" w:hAnsi="Times New Roman"/>
          <w:sz w:val="24"/>
        </w:rPr>
        <w:t>arrest niet inhoudelijk wilde beantwoorden</w:t>
      </w:r>
      <w:r>
        <w:rPr>
          <w:rFonts w:ascii="Times New Roman" w:hAnsi="Times New Roman"/>
          <w:sz w:val="24"/>
        </w:rPr>
        <w:t>,</w:t>
      </w:r>
      <w:r w:rsidRPr="007C3B1C">
        <w:rPr>
          <w:rFonts w:ascii="Times New Roman" w:hAnsi="Times New Roman"/>
          <w:sz w:val="24"/>
        </w:rPr>
        <w:t xml:space="preserve"> omdat er destijds twee zaken nog aanhangig waren bij de Hoge Raad. Inmiddels is arrest gewezen. Kan </w:t>
      </w:r>
      <w:r>
        <w:rPr>
          <w:rFonts w:ascii="Times New Roman" w:hAnsi="Times New Roman"/>
          <w:sz w:val="24"/>
        </w:rPr>
        <w:t>de minister</w:t>
      </w:r>
      <w:r w:rsidRPr="007C3B1C">
        <w:rPr>
          <w:rFonts w:ascii="Times New Roman" w:hAnsi="Times New Roman"/>
          <w:sz w:val="24"/>
        </w:rPr>
        <w:t xml:space="preserve"> alsnog de vragen die destijds zijn gesteld</w:t>
      </w:r>
      <w:r>
        <w:rPr>
          <w:rFonts w:ascii="Times New Roman" w:hAnsi="Times New Roman"/>
          <w:sz w:val="24"/>
        </w:rPr>
        <w:t>,</w:t>
      </w:r>
      <w:r w:rsidRPr="007C3B1C">
        <w:rPr>
          <w:rFonts w:ascii="Times New Roman" w:hAnsi="Times New Roman"/>
          <w:sz w:val="24"/>
        </w:rPr>
        <w:t xml:space="preserve"> beantwoorden, waarbij de gevolgen van deze arresten worden meegenomen? Kunnen de opmerkingen die Nederland heeft gemaakt bij het H</w:t>
      </w:r>
      <w:r>
        <w:rPr>
          <w:rFonts w:ascii="Times New Roman" w:hAnsi="Times New Roman"/>
          <w:sz w:val="24"/>
        </w:rPr>
        <w:t xml:space="preserve">of </w:t>
      </w:r>
      <w:r w:rsidRPr="007C3B1C">
        <w:rPr>
          <w:rFonts w:ascii="Times New Roman" w:hAnsi="Times New Roman"/>
          <w:sz w:val="24"/>
        </w:rPr>
        <w:t>v</w:t>
      </w:r>
      <w:r>
        <w:rPr>
          <w:rFonts w:ascii="Times New Roman" w:hAnsi="Times New Roman"/>
          <w:sz w:val="24"/>
        </w:rPr>
        <w:t xml:space="preserve">an </w:t>
      </w:r>
      <w:r w:rsidRPr="007C3B1C">
        <w:rPr>
          <w:rFonts w:ascii="Times New Roman" w:hAnsi="Times New Roman"/>
          <w:sz w:val="24"/>
        </w:rPr>
        <w:t>J</w:t>
      </w:r>
      <w:r>
        <w:rPr>
          <w:rFonts w:ascii="Times New Roman" w:hAnsi="Times New Roman"/>
          <w:sz w:val="24"/>
        </w:rPr>
        <w:t xml:space="preserve">ustitie van de </w:t>
      </w:r>
      <w:r w:rsidRPr="007C3B1C">
        <w:rPr>
          <w:rFonts w:ascii="Times New Roman" w:hAnsi="Times New Roman"/>
          <w:sz w:val="24"/>
        </w:rPr>
        <w:t xml:space="preserve">EU in de Landeck-zaak in 2024 ook naar de Kamer worden gestuurd? </w:t>
      </w:r>
    </w:p>
    <w:p w:rsidR="007120BC" w:rsidP="007120BC" w:rsidRDefault="007120BC" w14:paraId="29B1B5C6" w14:textId="77777777">
      <w:pPr>
        <w:spacing w:line="280" w:lineRule="exact"/>
        <w:rPr>
          <w:rFonts w:ascii="Times New Roman" w:hAnsi="Times New Roman"/>
          <w:b/>
          <w:bCs/>
          <w:sz w:val="24"/>
        </w:rPr>
      </w:pPr>
    </w:p>
    <w:p w:rsidRPr="00C66FEE" w:rsidR="007120BC" w:rsidP="007120BC" w:rsidRDefault="007120BC" w14:paraId="2197384F" w14:textId="77777777">
      <w:pPr>
        <w:spacing w:line="280" w:lineRule="exact"/>
        <w:rPr>
          <w:rFonts w:ascii="Times New Roman" w:hAnsi="Times New Roman"/>
          <w:b/>
          <w:bCs/>
          <w:sz w:val="24"/>
          <w:u w:val="single"/>
        </w:rPr>
      </w:pPr>
      <w:r w:rsidRPr="00C66FEE">
        <w:rPr>
          <w:rFonts w:ascii="Times New Roman" w:hAnsi="Times New Roman"/>
          <w:b/>
          <w:bCs/>
          <w:sz w:val="24"/>
          <w:u w:val="single"/>
        </w:rPr>
        <w:t>Antwoord</w:t>
      </w:r>
    </w:p>
    <w:p w:rsidRPr="00BC680B" w:rsidR="007120BC" w:rsidP="007120BC" w:rsidRDefault="007120BC" w14:paraId="4157FE33" w14:textId="77777777">
      <w:pPr>
        <w:spacing w:line="280" w:lineRule="exact"/>
        <w:rPr>
          <w:rFonts w:ascii="Times New Roman" w:hAnsi="Times New Roman"/>
          <w:b/>
          <w:bCs/>
          <w:sz w:val="24"/>
        </w:rPr>
      </w:pPr>
      <w:r w:rsidRPr="00C66FEE">
        <w:rPr>
          <w:rFonts w:ascii="Times New Roman" w:hAnsi="Times New Roman"/>
          <w:b/>
          <w:bCs/>
          <w:sz w:val="24"/>
        </w:rPr>
        <w:t>De gevolgen van Landeck blijken uit het genoemde arrest van de Hoge Raad en zijn in antwoord op de vorige vraag geschetst. In de zaak Landeck bij het Hof van Justitie van de EU heeft de Nederlandse regering schriftelijke opmerkingen ingediend, die ook zijn gepubliceerd door het Hof.</w:t>
      </w:r>
      <w:r w:rsidRPr="00C66FEE">
        <w:rPr>
          <w:rStyle w:val="Voetnootmarkering"/>
          <w:rFonts w:ascii="Times New Roman" w:hAnsi="Times New Roman"/>
          <w:b/>
          <w:bCs/>
          <w:sz w:val="24"/>
        </w:rPr>
        <w:footnoteReference w:id="6"/>
      </w:r>
    </w:p>
    <w:p w:rsidR="007120BC" w:rsidP="007120BC" w:rsidRDefault="007120BC" w14:paraId="67BFB9A6" w14:textId="77777777">
      <w:pPr>
        <w:spacing w:line="280" w:lineRule="exact"/>
        <w:rPr>
          <w:rFonts w:ascii="Times New Roman" w:hAnsi="Times New Roman"/>
          <w:sz w:val="24"/>
        </w:rPr>
      </w:pPr>
      <w:r>
        <w:rPr>
          <w:rFonts w:ascii="Times New Roman" w:hAnsi="Times New Roman"/>
          <w:sz w:val="24"/>
        </w:rPr>
        <w:br/>
      </w:r>
      <w:r w:rsidRPr="007C3B1C">
        <w:rPr>
          <w:rFonts w:ascii="Times New Roman" w:hAnsi="Times New Roman"/>
          <w:b/>
          <w:sz w:val="24"/>
        </w:rPr>
        <w:t>Vragen en opmerkingen van de leden van de NSC-fractie</w:t>
      </w:r>
      <w:r>
        <w:rPr>
          <w:rFonts w:ascii="Times New Roman" w:hAnsi="Times New Roman"/>
          <w:b/>
          <w:sz w:val="24"/>
        </w:rPr>
        <w:br/>
      </w:r>
      <w:r>
        <w:rPr>
          <w:rFonts w:ascii="Times New Roman" w:hAnsi="Times New Roman"/>
          <w:b/>
          <w:sz w:val="24"/>
        </w:rPr>
        <w:br/>
      </w:r>
      <w:r w:rsidRPr="007C3B1C">
        <w:rPr>
          <w:rFonts w:ascii="Times New Roman" w:hAnsi="Times New Roman"/>
          <w:sz w:val="24"/>
        </w:rPr>
        <w:t xml:space="preserve">De leden van de </w:t>
      </w:r>
      <w:r>
        <w:rPr>
          <w:rFonts w:ascii="Times New Roman" w:hAnsi="Times New Roman"/>
          <w:sz w:val="24"/>
        </w:rPr>
        <w:t>NSC-</w:t>
      </w:r>
      <w:r w:rsidRPr="007C3B1C">
        <w:rPr>
          <w:rFonts w:ascii="Times New Roman" w:hAnsi="Times New Roman"/>
          <w:sz w:val="24"/>
        </w:rPr>
        <w:t xml:space="preserve">fractie hebben met belangstelling kennisgenomen van de geannoteerde agenda voor de JBZ-Raad van 12-13 juni 2025. </w:t>
      </w:r>
      <w:r>
        <w:rPr>
          <w:rFonts w:ascii="Times New Roman" w:hAnsi="Times New Roman"/>
          <w:sz w:val="24"/>
        </w:rPr>
        <w:t>Deze leden</w:t>
      </w:r>
      <w:r w:rsidRPr="007C3B1C">
        <w:rPr>
          <w:rFonts w:ascii="Times New Roman" w:hAnsi="Times New Roman"/>
          <w:sz w:val="24"/>
        </w:rPr>
        <w:t xml:space="preserve"> hebben hierover nog enkele vragen. </w:t>
      </w:r>
      <w:r>
        <w:rPr>
          <w:rFonts w:ascii="Times New Roman" w:hAnsi="Times New Roman"/>
          <w:sz w:val="24"/>
        </w:rPr>
        <w:br/>
      </w:r>
      <w:r>
        <w:rPr>
          <w:rFonts w:ascii="Times New Roman" w:hAnsi="Times New Roman"/>
          <w:sz w:val="24"/>
        </w:rPr>
        <w:lastRenderedPageBreak/>
        <w:br/>
      </w:r>
      <w:r w:rsidRPr="007C3B1C">
        <w:rPr>
          <w:rFonts w:ascii="Times New Roman" w:hAnsi="Times New Roman"/>
          <w:sz w:val="24"/>
          <w:u w:val="single"/>
        </w:rPr>
        <w:t>Verordening om seksueel misbruik van kinderen te voorkomen en te bestrijden</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w:t>
      </w:r>
      <w:r>
        <w:rPr>
          <w:rFonts w:ascii="Times New Roman" w:hAnsi="Times New Roman"/>
          <w:sz w:val="24"/>
        </w:rPr>
        <w:t>NSC-</w:t>
      </w:r>
      <w:r w:rsidRPr="007C3B1C">
        <w:rPr>
          <w:rFonts w:ascii="Times New Roman" w:hAnsi="Times New Roman"/>
          <w:sz w:val="24"/>
        </w:rPr>
        <w:t xml:space="preserve">fractie lezen dat in Raadsverband verder wordt gewerkt aan de CSAM-verordening en dat op verschillende momenten nieuwe (delen van) compromisteksten zijn gepresenteerd, maar dat er geen zicht op overeenstemming is bereikt. Kan de minister toelichten welke compromisteksten zijn aangedragen en hoe die zich verhouden tot het Nederlandse regeringsstandpunt en gedane Kameruitspraken? </w:t>
      </w:r>
    </w:p>
    <w:p w:rsidR="007120BC" w:rsidP="007120BC" w:rsidRDefault="007120BC" w14:paraId="41420E50" w14:textId="77777777">
      <w:pPr>
        <w:spacing w:line="280" w:lineRule="exact"/>
        <w:rPr>
          <w:rFonts w:ascii="Times New Roman" w:hAnsi="Times New Roman"/>
          <w:sz w:val="24"/>
        </w:rPr>
      </w:pPr>
    </w:p>
    <w:p w:rsidRPr="00503EDE" w:rsidR="007120BC" w:rsidP="007120BC" w:rsidRDefault="007120BC" w14:paraId="1E2BFA51" w14:textId="77777777">
      <w:pPr>
        <w:spacing w:line="280" w:lineRule="exact"/>
        <w:rPr>
          <w:rFonts w:ascii="Times New Roman" w:hAnsi="Times New Roman"/>
          <w:b/>
          <w:bCs/>
          <w:sz w:val="24"/>
        </w:rPr>
      </w:pPr>
      <w:r w:rsidRPr="00205D97">
        <w:rPr>
          <w:rFonts w:ascii="Times New Roman" w:hAnsi="Times New Roman"/>
          <w:b/>
          <w:bCs/>
          <w:sz w:val="24"/>
          <w:u w:val="single"/>
        </w:rPr>
        <w:t>Antwoord</w:t>
      </w:r>
      <w:r>
        <w:rPr>
          <w:rFonts w:ascii="Times New Roman" w:hAnsi="Times New Roman"/>
          <w:b/>
          <w:bCs/>
          <w:sz w:val="24"/>
        </w:rPr>
        <w:br/>
      </w:r>
      <w:r w:rsidRPr="00503EDE">
        <w:rPr>
          <w:rFonts w:ascii="Times New Roman" w:hAnsi="Times New Roman"/>
          <w:b/>
          <w:bCs/>
          <w:sz w:val="24"/>
        </w:rPr>
        <w:t xml:space="preserve">Zoals toegelicht in de beantwoording van vragen van de VVD-fractie, </w:t>
      </w:r>
      <w:r>
        <w:rPr>
          <w:rFonts w:ascii="Times New Roman" w:hAnsi="Times New Roman"/>
          <w:b/>
          <w:bCs/>
          <w:sz w:val="24"/>
        </w:rPr>
        <w:t>bestaat</w:t>
      </w:r>
      <w:r w:rsidRPr="00503EDE">
        <w:rPr>
          <w:rFonts w:ascii="Times New Roman" w:hAnsi="Times New Roman"/>
          <w:b/>
          <w:bCs/>
          <w:sz w:val="24"/>
        </w:rPr>
        <w:t xml:space="preserve"> de kern van het onder het Poolse voorzitterschap voorgestelde compromis uit het schrappen van de bepalingen inzake verplichte detectie, en het in plaats daarvan mogelijk maken van vrijwillige detectie. Deze benadering sluit aan bij de tijdelijke</w:t>
      </w:r>
      <w:r>
        <w:rPr>
          <w:rFonts w:ascii="Times New Roman" w:hAnsi="Times New Roman"/>
          <w:b/>
          <w:bCs/>
          <w:sz w:val="24"/>
        </w:rPr>
        <w:t xml:space="preserve"> u</w:t>
      </w:r>
      <w:r w:rsidRPr="00503EDE">
        <w:rPr>
          <w:rFonts w:ascii="Times New Roman" w:hAnsi="Times New Roman"/>
          <w:b/>
          <w:bCs/>
          <w:sz w:val="24"/>
        </w:rPr>
        <w:t>itzonderingsmogelijkheid die op dit moment bestaat op grond van Verordening (EU) 2021/1232.</w:t>
      </w:r>
    </w:p>
    <w:p w:rsidRPr="00503EDE" w:rsidR="007120BC" w:rsidP="007120BC" w:rsidRDefault="007120BC" w14:paraId="182EB471" w14:textId="77777777">
      <w:pPr>
        <w:spacing w:line="280" w:lineRule="exact"/>
        <w:rPr>
          <w:rFonts w:ascii="Times New Roman" w:hAnsi="Times New Roman"/>
          <w:b/>
          <w:bCs/>
          <w:sz w:val="24"/>
        </w:rPr>
      </w:pPr>
    </w:p>
    <w:p w:rsidRPr="00503EDE" w:rsidR="007120BC" w:rsidP="007120BC" w:rsidRDefault="007120BC" w14:paraId="52CD23AC" w14:textId="77777777">
      <w:pPr>
        <w:spacing w:line="280" w:lineRule="exact"/>
        <w:rPr>
          <w:sz w:val="20"/>
          <w:szCs w:val="20"/>
        </w:rPr>
      </w:pPr>
      <w:r w:rsidRPr="00503EDE">
        <w:rPr>
          <w:rFonts w:ascii="Times New Roman" w:hAnsi="Times New Roman"/>
          <w:b/>
          <w:bCs/>
          <w:sz w:val="24"/>
        </w:rPr>
        <w:t xml:space="preserve">Nederland </w:t>
      </w:r>
      <w:r>
        <w:rPr>
          <w:rFonts w:ascii="Times New Roman" w:hAnsi="Times New Roman"/>
          <w:b/>
          <w:bCs/>
          <w:sz w:val="24"/>
        </w:rPr>
        <w:t xml:space="preserve">heeft in de besprekingen over dit compromisvoorstel steeds </w:t>
      </w:r>
      <w:r w:rsidRPr="00503EDE">
        <w:rPr>
          <w:rFonts w:ascii="Times New Roman" w:hAnsi="Times New Roman"/>
          <w:b/>
          <w:bCs/>
          <w:sz w:val="24"/>
        </w:rPr>
        <w:t>de uitgangspunten zoals vastgelegd in de Kamerbrief van 29 november 2024</w:t>
      </w:r>
      <w:r>
        <w:rPr>
          <w:rFonts w:ascii="Times New Roman" w:hAnsi="Times New Roman"/>
          <w:b/>
          <w:bCs/>
          <w:sz w:val="24"/>
        </w:rPr>
        <w:t xml:space="preserve"> uitgedragen</w:t>
      </w:r>
      <w:r w:rsidRPr="00503EDE">
        <w:rPr>
          <w:rFonts w:ascii="Times New Roman" w:hAnsi="Times New Roman"/>
          <w:b/>
          <w:bCs/>
          <w:sz w:val="24"/>
        </w:rPr>
        <w:t>.</w:t>
      </w:r>
      <w:r>
        <w:rPr>
          <w:rStyle w:val="Voetnootmarkering"/>
          <w:rFonts w:ascii="Times New Roman" w:hAnsi="Times New Roman"/>
          <w:b/>
          <w:bCs/>
          <w:sz w:val="24"/>
        </w:rPr>
        <w:footnoteReference w:id="7"/>
      </w:r>
    </w:p>
    <w:p w:rsidR="007120BC" w:rsidP="007120BC" w:rsidRDefault="007120BC" w14:paraId="22DE6869" w14:textId="77777777">
      <w:pPr>
        <w:spacing w:line="280" w:lineRule="exact"/>
        <w:rPr>
          <w:rFonts w:ascii="Times New Roman" w:hAnsi="Times New Roman"/>
          <w:sz w:val="24"/>
        </w:rPr>
      </w:pPr>
      <w:r>
        <w:rPr>
          <w:rFonts w:ascii="Times New Roman" w:hAnsi="Times New Roman"/>
          <w:sz w:val="24"/>
        </w:rPr>
        <w:br/>
      </w:r>
      <w:r w:rsidRPr="007C3B1C">
        <w:rPr>
          <w:rFonts w:ascii="Times New Roman" w:hAnsi="Times New Roman"/>
          <w:sz w:val="24"/>
          <w:u w:val="single"/>
        </w:rPr>
        <w:t>De strijd tegen drugshandel en georganiseerde misdaad</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w:t>
      </w:r>
      <w:r>
        <w:rPr>
          <w:rFonts w:ascii="Times New Roman" w:hAnsi="Times New Roman"/>
          <w:sz w:val="24"/>
        </w:rPr>
        <w:t>NSC-</w:t>
      </w:r>
      <w:r w:rsidRPr="007C3B1C">
        <w:rPr>
          <w:rFonts w:ascii="Times New Roman" w:hAnsi="Times New Roman"/>
          <w:sz w:val="24"/>
        </w:rPr>
        <w:t xml:space="preserve">fractie lezen in de geannoteerde agenda dat het zorgen voor weerbare logistieke knooppunten, het verstoren van criminele geldstromen en de bestuurlijke aanpak drie van de Nederlandse prioriteiten zijn waar blijvende aandacht voor wordt gevraagd in Europees verband. Deze leden zijn het hier van harte mee eens. Deze leden hebben ook kennisgenomen van het non-paper dat Nederland samen met de coalitie van zeven landen tegen georganiseerde criminaliteit heeft opgesteld. </w:t>
      </w:r>
      <w:r>
        <w:rPr>
          <w:rFonts w:ascii="Times New Roman" w:hAnsi="Times New Roman"/>
          <w:sz w:val="24"/>
        </w:rPr>
        <w:t>Deze leden</w:t>
      </w:r>
      <w:r w:rsidRPr="007C3B1C">
        <w:rPr>
          <w:rFonts w:ascii="Times New Roman" w:hAnsi="Times New Roman"/>
          <w:sz w:val="24"/>
        </w:rPr>
        <w:t xml:space="preserve"> hebben onder andere kennisgenomen van de aanbevelingen die hierin worden gedaan omtrent het verbeteren van detectie van corruptie in de havens. Heeft de minister zicht op de omvang van het probleem van corruptie in de havens in Nederland? </w:t>
      </w:r>
    </w:p>
    <w:p w:rsidR="007120BC" w:rsidP="007120BC" w:rsidRDefault="007120BC" w14:paraId="49583F56" w14:textId="77777777">
      <w:pPr>
        <w:spacing w:line="280" w:lineRule="exact"/>
        <w:rPr>
          <w:rFonts w:ascii="Times New Roman" w:hAnsi="Times New Roman"/>
          <w:sz w:val="24"/>
        </w:rPr>
      </w:pPr>
    </w:p>
    <w:p w:rsidRPr="00C66FEE" w:rsidR="007120BC" w:rsidP="007120BC" w:rsidRDefault="007120BC" w14:paraId="5982B31D" w14:textId="77777777">
      <w:pPr>
        <w:spacing w:line="280" w:lineRule="exact"/>
        <w:rPr>
          <w:rFonts w:ascii="Times New Roman" w:hAnsi="Times New Roman"/>
          <w:b/>
          <w:bCs/>
          <w:sz w:val="24"/>
          <w:u w:val="single"/>
        </w:rPr>
      </w:pPr>
      <w:r w:rsidRPr="00C66FEE">
        <w:rPr>
          <w:rFonts w:ascii="Times New Roman" w:hAnsi="Times New Roman"/>
          <w:b/>
          <w:bCs/>
          <w:sz w:val="24"/>
          <w:u w:val="single"/>
        </w:rPr>
        <w:t>Antwoord</w:t>
      </w:r>
    </w:p>
    <w:p w:rsidRPr="00C66FEE" w:rsidR="007120BC" w:rsidP="007120BC" w:rsidRDefault="007120BC" w14:paraId="061E3675" w14:textId="77777777">
      <w:pPr>
        <w:spacing w:line="280" w:lineRule="exact"/>
        <w:rPr>
          <w:rFonts w:ascii="Times New Roman" w:hAnsi="Times New Roman"/>
          <w:b/>
          <w:bCs/>
          <w:sz w:val="24"/>
        </w:rPr>
      </w:pPr>
      <w:r w:rsidRPr="00C66FEE">
        <w:rPr>
          <w:rFonts w:ascii="Times New Roman" w:hAnsi="Times New Roman"/>
          <w:b/>
          <w:bCs/>
          <w:sz w:val="24"/>
        </w:rPr>
        <w:t xml:space="preserve">Uit de systemen van de </w:t>
      </w:r>
      <w:r>
        <w:rPr>
          <w:rFonts w:ascii="Times New Roman" w:hAnsi="Times New Roman"/>
          <w:b/>
          <w:bCs/>
          <w:sz w:val="24"/>
        </w:rPr>
        <w:t>P</w:t>
      </w:r>
      <w:r w:rsidRPr="00C66FEE">
        <w:rPr>
          <w:rFonts w:ascii="Times New Roman" w:hAnsi="Times New Roman"/>
          <w:b/>
          <w:bCs/>
          <w:sz w:val="24"/>
        </w:rPr>
        <w:t xml:space="preserve">olitie, de Rijksrecherche, het OM en/of de rechtspraak volgt niet of een corruptiefeit is begaan door een ambtenaar of een niet-ambtenaar en of een zaak </w:t>
      </w:r>
      <w:proofErr w:type="spellStart"/>
      <w:r w:rsidRPr="00C66FEE">
        <w:rPr>
          <w:rFonts w:ascii="Times New Roman" w:hAnsi="Times New Roman"/>
          <w:b/>
          <w:bCs/>
          <w:sz w:val="24"/>
        </w:rPr>
        <w:t>havengerelateerd</w:t>
      </w:r>
      <w:proofErr w:type="spellEnd"/>
      <w:r w:rsidRPr="00C66FEE">
        <w:rPr>
          <w:rFonts w:ascii="Times New Roman" w:hAnsi="Times New Roman"/>
          <w:b/>
          <w:bCs/>
          <w:sz w:val="24"/>
        </w:rPr>
        <w:t xml:space="preserve"> is. Cijfermatig inzicht zou alleen met zeer uitgebreid, handmatig dossieronderzoek kunnen worden verkregen.</w:t>
      </w:r>
    </w:p>
    <w:p w:rsidRPr="00A66938" w:rsidR="007120BC" w:rsidP="007120BC" w:rsidRDefault="007120BC" w14:paraId="501BCE97" w14:textId="77777777">
      <w:pPr>
        <w:spacing w:line="280" w:lineRule="exact"/>
        <w:rPr>
          <w:rFonts w:ascii="Times New Roman" w:hAnsi="Times New Roman"/>
          <w:b/>
          <w:bCs/>
          <w:sz w:val="24"/>
        </w:rPr>
      </w:pPr>
      <w:r w:rsidRPr="00C66FEE">
        <w:rPr>
          <w:rFonts w:ascii="Times New Roman" w:hAnsi="Times New Roman"/>
          <w:b/>
          <w:bCs/>
          <w:sz w:val="24"/>
        </w:rPr>
        <w:lastRenderedPageBreak/>
        <w:t xml:space="preserve">Wel is in 2023 door het WODC onderzoek gedaan naar </w:t>
      </w:r>
      <w:proofErr w:type="spellStart"/>
      <w:r w:rsidRPr="00C66FEE">
        <w:rPr>
          <w:rFonts w:ascii="Times New Roman" w:hAnsi="Times New Roman"/>
          <w:b/>
          <w:bCs/>
          <w:sz w:val="24"/>
        </w:rPr>
        <w:t>drugsgerelateerde</w:t>
      </w:r>
      <w:proofErr w:type="spellEnd"/>
      <w:r w:rsidRPr="00C66FEE">
        <w:rPr>
          <w:rFonts w:ascii="Times New Roman" w:hAnsi="Times New Roman"/>
          <w:b/>
          <w:bCs/>
          <w:sz w:val="24"/>
        </w:rPr>
        <w:t xml:space="preserve"> corruptie op Schiphol en in de Rotterdamse Haven. Door middel van onder meer expertmeetings is inzicht verkregen in de belangrijkste corruptiedreigingen, de impact van die dreigingen en de kracht van de maatregelen die getroffen zijn om te voorkomen dat de dreigingen zich daadwerkelijk voordoen. Voor meer informatie wordt verwezen naar dit rapport en de beleidsreactie hierop.</w:t>
      </w:r>
      <w:r>
        <w:rPr>
          <w:rStyle w:val="Voetnootmarkering"/>
          <w:rFonts w:ascii="Times New Roman" w:hAnsi="Times New Roman"/>
          <w:b/>
          <w:bCs/>
          <w:sz w:val="24"/>
        </w:rPr>
        <w:footnoteReference w:id="8"/>
      </w:r>
    </w:p>
    <w:p w:rsidR="007120BC" w:rsidP="007120BC" w:rsidRDefault="007120BC" w14:paraId="55D15783" w14:textId="77777777">
      <w:pPr>
        <w:spacing w:line="280" w:lineRule="exact"/>
        <w:rPr>
          <w:rFonts w:ascii="Times New Roman" w:hAnsi="Times New Roman"/>
          <w:sz w:val="24"/>
        </w:rPr>
      </w:pPr>
    </w:p>
    <w:p w:rsidR="007120BC" w:rsidP="007120BC" w:rsidRDefault="007120BC" w14:paraId="5B172291" w14:textId="77777777">
      <w:pPr>
        <w:spacing w:line="280" w:lineRule="exact"/>
        <w:rPr>
          <w:rFonts w:ascii="Times New Roman" w:hAnsi="Times New Roman"/>
          <w:sz w:val="24"/>
        </w:rPr>
      </w:pPr>
      <w:r w:rsidRPr="007C3B1C">
        <w:rPr>
          <w:rFonts w:ascii="Times New Roman" w:hAnsi="Times New Roman"/>
          <w:sz w:val="24"/>
        </w:rPr>
        <w:t>Kan de minister reflecteren op de aanpak hiervan, mede in het licht van oproepen van bijvoorbeeld het OM</w:t>
      </w:r>
      <w:r>
        <w:rPr>
          <w:rFonts w:ascii="Times New Roman" w:hAnsi="Times New Roman"/>
          <w:sz w:val="24"/>
        </w:rPr>
        <w:t>,</w:t>
      </w:r>
      <w:r w:rsidRPr="007C3B1C">
        <w:rPr>
          <w:rFonts w:ascii="Times New Roman" w:hAnsi="Times New Roman"/>
          <w:sz w:val="24"/>
        </w:rPr>
        <w:t xml:space="preserve"> dat de wetgeving hieromtrent moet worden verbeterd? </w:t>
      </w:r>
    </w:p>
    <w:p w:rsidR="007120BC" w:rsidP="007120BC" w:rsidRDefault="007120BC" w14:paraId="2195F6AF" w14:textId="77777777">
      <w:pPr>
        <w:spacing w:line="280" w:lineRule="exact"/>
        <w:rPr>
          <w:rFonts w:ascii="Times New Roman" w:hAnsi="Times New Roman"/>
          <w:sz w:val="24"/>
        </w:rPr>
      </w:pPr>
    </w:p>
    <w:p w:rsidRPr="00C66FEE" w:rsidR="007120BC" w:rsidP="007120BC" w:rsidRDefault="007120BC" w14:paraId="11256188" w14:textId="77777777">
      <w:pPr>
        <w:rPr>
          <w:rFonts w:ascii="Times New Roman" w:hAnsi="Times New Roman"/>
          <w:b/>
          <w:bCs/>
          <w:sz w:val="24"/>
          <w:u w:val="single"/>
        </w:rPr>
      </w:pPr>
      <w:r w:rsidRPr="00C66FEE">
        <w:rPr>
          <w:rFonts w:ascii="Times New Roman" w:hAnsi="Times New Roman"/>
          <w:b/>
          <w:bCs/>
          <w:sz w:val="24"/>
          <w:u w:val="single"/>
        </w:rPr>
        <w:t>Antwoord</w:t>
      </w:r>
      <w:r w:rsidRPr="00C66FEE">
        <w:rPr>
          <w:rFonts w:ascii="Times New Roman" w:hAnsi="Times New Roman"/>
          <w:b/>
          <w:bCs/>
          <w:sz w:val="24"/>
          <w:u w:val="single"/>
        </w:rPr>
        <w:br/>
      </w:r>
      <w:r w:rsidRPr="00C66FEE">
        <w:rPr>
          <w:rFonts w:ascii="Times New Roman" w:hAnsi="Times New Roman"/>
          <w:b/>
          <w:bCs/>
          <w:sz w:val="24"/>
        </w:rPr>
        <w:t>Uit het hierboven genoemde onderzoek van het WODC blijkt dat er bij publieke instanties al sprake is van veel beleid en maatregelen, gericht op het anticiperen, voorkomen en tegengaan van corruptie. De weerbaarheid van deze instanties wordt daardoor relatief hoog ingeschat. Desondanks blijft het voorkomen van corruptie in de havens een belangrijke prioriteit.</w:t>
      </w:r>
    </w:p>
    <w:p w:rsidRPr="00C66FEE" w:rsidR="007120BC" w:rsidP="007120BC" w:rsidRDefault="007120BC" w14:paraId="621B5C98" w14:textId="77777777">
      <w:pPr>
        <w:rPr>
          <w:rFonts w:ascii="Times New Roman" w:hAnsi="Times New Roman"/>
          <w:b/>
          <w:bCs/>
          <w:sz w:val="24"/>
        </w:rPr>
      </w:pPr>
      <w:r w:rsidRPr="00C66FEE">
        <w:rPr>
          <w:rFonts w:ascii="Times New Roman" w:hAnsi="Times New Roman"/>
          <w:b/>
          <w:bCs/>
          <w:sz w:val="24"/>
        </w:rPr>
        <w:t>In reactie op Kamervragen over berichten in de media dat het OM aanpassing van de anti-corruptiewetgeving wenste, is aangegeven dat het OM geen bestuurlijk signaal aan het ministerie van Justitie en Veiligheid hierover heeft afgegeven. Het beeld bestaat niet dat het Openbaar Ministerie momenteel onvoldoende mogelijkheden heeft om corruptie te vervolgen. Voor meer informatie wordt graag verwezen naar de volledige beantwoording van de desbetreffende Kamervragen.</w:t>
      </w:r>
      <w:r>
        <w:rPr>
          <w:rStyle w:val="Voetnootmarkering"/>
          <w:rFonts w:ascii="Times New Roman" w:hAnsi="Times New Roman"/>
          <w:b/>
          <w:bCs/>
          <w:sz w:val="24"/>
        </w:rPr>
        <w:footnoteReference w:id="9"/>
      </w:r>
      <w:r>
        <w:rPr>
          <w:rFonts w:ascii="Times New Roman" w:hAnsi="Times New Roman"/>
          <w:b/>
          <w:bCs/>
          <w:sz w:val="24"/>
        </w:rPr>
        <w:t xml:space="preserve"> </w:t>
      </w:r>
    </w:p>
    <w:p w:rsidR="007120BC" w:rsidP="007120BC" w:rsidRDefault="007120BC" w14:paraId="4EBC2A47" w14:textId="77777777">
      <w:pPr>
        <w:spacing w:line="280" w:lineRule="exact"/>
        <w:rPr>
          <w:rFonts w:ascii="Times New Roman" w:hAnsi="Times New Roman"/>
          <w:sz w:val="24"/>
        </w:rPr>
      </w:pPr>
    </w:p>
    <w:p w:rsidR="007120BC" w:rsidP="007120BC" w:rsidRDefault="007120BC" w14:paraId="23AED7B0" w14:textId="77777777">
      <w:pPr>
        <w:spacing w:line="280" w:lineRule="exact"/>
        <w:rPr>
          <w:rFonts w:ascii="Times New Roman" w:hAnsi="Times New Roman"/>
          <w:sz w:val="24"/>
        </w:rPr>
      </w:pPr>
      <w:r w:rsidRPr="007C3B1C">
        <w:rPr>
          <w:rFonts w:ascii="Times New Roman" w:hAnsi="Times New Roman"/>
          <w:sz w:val="24"/>
        </w:rPr>
        <w:t>Hoe verhoudt dit zich tot de situatie in andere landen?</w:t>
      </w:r>
    </w:p>
    <w:p w:rsidR="007120BC" w:rsidP="007120BC" w:rsidRDefault="007120BC" w14:paraId="05953204" w14:textId="77777777">
      <w:pPr>
        <w:spacing w:line="280" w:lineRule="exact"/>
        <w:rPr>
          <w:rFonts w:ascii="Times New Roman" w:hAnsi="Times New Roman"/>
          <w:sz w:val="24"/>
        </w:rPr>
      </w:pPr>
    </w:p>
    <w:p w:rsidRPr="00C66FEE" w:rsidR="007120BC" w:rsidP="007120BC" w:rsidRDefault="007120BC" w14:paraId="47AC63F9" w14:textId="77777777">
      <w:pPr>
        <w:spacing w:line="280" w:lineRule="exact"/>
        <w:rPr>
          <w:rFonts w:ascii="Times New Roman" w:hAnsi="Times New Roman"/>
          <w:b/>
          <w:bCs/>
          <w:sz w:val="24"/>
        </w:rPr>
      </w:pPr>
      <w:r w:rsidRPr="00C66FEE">
        <w:rPr>
          <w:rFonts w:ascii="Times New Roman" w:hAnsi="Times New Roman"/>
          <w:b/>
          <w:bCs/>
          <w:sz w:val="24"/>
          <w:u w:val="single"/>
        </w:rPr>
        <w:t>Antwoord</w:t>
      </w:r>
      <w:r w:rsidRPr="00C66FEE">
        <w:rPr>
          <w:rFonts w:ascii="Times New Roman" w:hAnsi="Times New Roman"/>
          <w:b/>
          <w:bCs/>
          <w:sz w:val="24"/>
        </w:rPr>
        <w:t xml:space="preserve"> </w:t>
      </w:r>
      <w:r w:rsidRPr="00C66FEE">
        <w:rPr>
          <w:rFonts w:ascii="Times New Roman" w:hAnsi="Times New Roman"/>
          <w:b/>
          <w:bCs/>
          <w:sz w:val="24"/>
        </w:rPr>
        <w:br/>
        <w:t xml:space="preserve">Zonder concrete uitspraken te doen over de situatie in andere landen, is corruptie in havens </w:t>
      </w:r>
      <w:r>
        <w:rPr>
          <w:rFonts w:ascii="Times New Roman" w:hAnsi="Times New Roman"/>
          <w:b/>
          <w:bCs/>
          <w:sz w:val="24"/>
        </w:rPr>
        <w:t>niet een</w:t>
      </w:r>
      <w:r w:rsidRPr="00C66FEE">
        <w:rPr>
          <w:rFonts w:ascii="Times New Roman" w:hAnsi="Times New Roman"/>
          <w:b/>
          <w:bCs/>
          <w:sz w:val="24"/>
        </w:rPr>
        <w:t xml:space="preserve"> probleem dat alleen in Nederland speelt. Daarom is het ook belangrijk om de samenwerking met andere landen te zoeken om kennis uit te wisselen en een waterbedeffect te voorkomen. Binnen de EU gebeurt dit in het kader van de Europese Havenalliantie</w:t>
      </w:r>
      <w:r>
        <w:rPr>
          <w:rFonts w:ascii="Times New Roman" w:hAnsi="Times New Roman"/>
          <w:b/>
          <w:bCs/>
          <w:sz w:val="24"/>
        </w:rPr>
        <w:t>. C</w:t>
      </w:r>
      <w:r w:rsidRPr="00C66FEE">
        <w:rPr>
          <w:rFonts w:ascii="Times New Roman" w:hAnsi="Times New Roman"/>
          <w:b/>
          <w:bCs/>
          <w:sz w:val="24"/>
        </w:rPr>
        <w:t>orruptie in havens is één van de onderwerpen die daar besproken wordt.</w:t>
      </w:r>
      <w:r w:rsidRPr="00C66FEE">
        <w:rPr>
          <w:rStyle w:val="Voetnootmarkering"/>
          <w:rFonts w:ascii="Times New Roman" w:hAnsi="Times New Roman"/>
          <w:b/>
          <w:bCs/>
          <w:sz w:val="24"/>
        </w:rPr>
        <w:footnoteReference w:id="10"/>
      </w:r>
      <w:r>
        <w:rPr>
          <w:rFonts w:ascii="Times New Roman" w:hAnsi="Times New Roman"/>
          <w:sz w:val="24"/>
        </w:rPr>
        <w:br/>
      </w:r>
      <w:r>
        <w:rPr>
          <w:rFonts w:ascii="Times New Roman" w:hAnsi="Times New Roman"/>
          <w:sz w:val="24"/>
        </w:rPr>
        <w:br/>
      </w:r>
      <w:r w:rsidRPr="007C3B1C">
        <w:rPr>
          <w:rFonts w:ascii="Times New Roman" w:hAnsi="Times New Roman"/>
          <w:b/>
          <w:sz w:val="24"/>
        </w:rPr>
        <w:t>Vragen en opmerkingen van de leden van de CDA-fractie</w:t>
      </w:r>
      <w:r>
        <w:rPr>
          <w:rFonts w:ascii="Times New Roman" w:hAnsi="Times New Roman"/>
          <w:b/>
          <w:sz w:val="24"/>
        </w:rPr>
        <w:br/>
      </w:r>
      <w:r>
        <w:rPr>
          <w:rFonts w:ascii="Times New Roman" w:hAnsi="Times New Roman"/>
          <w:b/>
          <w:sz w:val="24"/>
        </w:rPr>
        <w:br/>
      </w:r>
      <w:r w:rsidRPr="007C3B1C">
        <w:rPr>
          <w:rFonts w:ascii="Times New Roman" w:hAnsi="Times New Roman"/>
          <w:sz w:val="24"/>
        </w:rPr>
        <w:t xml:space="preserve">De leden van de CDA-fractie hebben met interesse kennisgenomen van de </w:t>
      </w:r>
      <w:r>
        <w:rPr>
          <w:rFonts w:ascii="Times New Roman" w:hAnsi="Times New Roman"/>
          <w:sz w:val="24"/>
        </w:rPr>
        <w:lastRenderedPageBreak/>
        <w:t>g</w:t>
      </w:r>
      <w:r w:rsidRPr="007C3B1C">
        <w:rPr>
          <w:rFonts w:ascii="Times New Roman" w:hAnsi="Times New Roman"/>
          <w:sz w:val="24"/>
        </w:rPr>
        <w:t>eannoteerde agenda van de JBZ-</w:t>
      </w:r>
      <w:r>
        <w:rPr>
          <w:rFonts w:ascii="Times New Roman" w:hAnsi="Times New Roman"/>
          <w:sz w:val="24"/>
        </w:rPr>
        <w:t>R</w:t>
      </w:r>
      <w:r w:rsidRPr="007C3B1C">
        <w:rPr>
          <w:rFonts w:ascii="Times New Roman" w:hAnsi="Times New Roman"/>
          <w:sz w:val="24"/>
        </w:rPr>
        <w:t xml:space="preserve">aad van 12 en 13 juni 2025 en de overige stukken op de agenda. Deze leden maken van de gelegenheid gebruik om hier nog enkele vragen over te stellen aan de </w:t>
      </w:r>
      <w:r>
        <w:rPr>
          <w:rFonts w:ascii="Times New Roman" w:hAnsi="Times New Roman"/>
          <w:sz w:val="24"/>
        </w:rPr>
        <w:t>minister</w:t>
      </w:r>
      <w:r w:rsidRPr="007C3B1C">
        <w:rPr>
          <w:rFonts w:ascii="Times New Roman" w:hAnsi="Times New Roman"/>
          <w:sz w:val="24"/>
        </w:rPr>
        <w:t>.</w:t>
      </w:r>
      <w:r>
        <w:rPr>
          <w:rFonts w:ascii="Times New Roman" w:hAnsi="Times New Roman"/>
          <w:sz w:val="24"/>
        </w:rPr>
        <w:br/>
      </w:r>
      <w:r>
        <w:rPr>
          <w:rFonts w:ascii="Times New Roman" w:hAnsi="Times New Roman"/>
          <w:sz w:val="24"/>
        </w:rPr>
        <w:br/>
      </w:r>
      <w:r w:rsidRPr="007E276A">
        <w:rPr>
          <w:rFonts w:ascii="Times New Roman" w:hAnsi="Times New Roman" w:eastAsia="Verdana"/>
          <w:sz w:val="24"/>
          <w:u w:val="single"/>
        </w:rPr>
        <w:t>Justitie</w:t>
      </w:r>
      <w:r w:rsidRPr="007E276A">
        <w:rPr>
          <w:rFonts w:ascii="Times New Roman" w:hAnsi="Times New Roman"/>
          <w:sz w:val="24"/>
          <w:u w:val="single"/>
        </w:rPr>
        <w:t xml:space="preserve">; </w:t>
      </w:r>
      <w:r w:rsidRPr="007E276A">
        <w:rPr>
          <w:rFonts w:ascii="Times New Roman" w:hAnsi="Times New Roman" w:eastAsia="Verdana"/>
          <w:sz w:val="24"/>
          <w:u w:val="single"/>
        </w:rPr>
        <w:t>Russische agressie tegen Oekraïne: strijd tegen straffeloosheid</w:t>
      </w:r>
      <w:r>
        <w:rPr>
          <w:rFonts w:ascii="Times New Roman" w:hAnsi="Times New Roman"/>
          <w:sz w:val="24"/>
        </w:rPr>
        <w:br/>
      </w:r>
      <w:r>
        <w:rPr>
          <w:rFonts w:ascii="Times New Roman" w:hAnsi="Times New Roman"/>
          <w:sz w:val="24"/>
        </w:rPr>
        <w:br/>
      </w:r>
      <w:r w:rsidRPr="007C3B1C">
        <w:rPr>
          <w:rFonts w:ascii="Times New Roman" w:hAnsi="Times New Roman" w:eastAsia="Verdana"/>
          <w:sz w:val="24"/>
        </w:rPr>
        <w:t xml:space="preserve">De leden van de CDA-fractie lezen dat Nederland zich inzet voor de oprichting van een </w:t>
      </w:r>
      <w:proofErr w:type="spellStart"/>
      <w:r w:rsidRPr="007C3B1C">
        <w:rPr>
          <w:rFonts w:ascii="Times New Roman" w:hAnsi="Times New Roman" w:eastAsia="Verdana"/>
          <w:sz w:val="24"/>
        </w:rPr>
        <w:t>claim</w:t>
      </w:r>
      <w:r>
        <w:rPr>
          <w:rFonts w:ascii="Times New Roman" w:hAnsi="Times New Roman" w:eastAsia="Verdana"/>
          <w:sz w:val="24"/>
        </w:rPr>
        <w:t>s</w:t>
      </w:r>
      <w:r w:rsidRPr="007C3B1C">
        <w:rPr>
          <w:rFonts w:ascii="Times New Roman" w:hAnsi="Times New Roman" w:eastAsia="Verdana"/>
          <w:sz w:val="24"/>
        </w:rPr>
        <w:t>commissie</w:t>
      </w:r>
      <w:proofErr w:type="spellEnd"/>
      <w:r w:rsidRPr="007C3B1C">
        <w:rPr>
          <w:rFonts w:ascii="Times New Roman" w:hAnsi="Times New Roman" w:eastAsia="Verdana"/>
          <w:sz w:val="24"/>
        </w:rPr>
        <w:t>, wat een tweede stap is naar een volledig compensatiemechanisme volgend op het recentelijk opgerichte Schaderegister voor Oekraïne. Deze leden vragen of Nederland medestanders vindt in de oprichting van deze commissie en wat het standpunt van andere lidstaten hier</w:t>
      </w:r>
      <w:r>
        <w:rPr>
          <w:rFonts w:ascii="Times New Roman" w:hAnsi="Times New Roman" w:eastAsia="Verdana"/>
          <w:sz w:val="24"/>
        </w:rPr>
        <w:t>bij is</w:t>
      </w:r>
      <w:r w:rsidRPr="007C3B1C">
        <w:rPr>
          <w:rFonts w:ascii="Times New Roman" w:hAnsi="Times New Roman" w:eastAsia="Verdana"/>
          <w:sz w:val="24"/>
        </w:rPr>
        <w:t xml:space="preserve">. </w:t>
      </w:r>
    </w:p>
    <w:p w:rsidR="007120BC" w:rsidP="007120BC" w:rsidRDefault="007120BC" w14:paraId="3B841ADA" w14:textId="77777777">
      <w:pPr>
        <w:spacing w:line="280" w:lineRule="exact"/>
        <w:rPr>
          <w:rFonts w:ascii="Times New Roman" w:hAnsi="Times New Roman" w:eastAsia="Verdana"/>
          <w:sz w:val="24"/>
        </w:rPr>
      </w:pPr>
    </w:p>
    <w:p w:rsidR="007120BC" w:rsidP="007120BC" w:rsidRDefault="007120BC" w14:paraId="5606FD67" w14:textId="77777777">
      <w:pPr>
        <w:spacing w:line="280" w:lineRule="exact"/>
        <w:rPr>
          <w:rFonts w:ascii="Times New Roman" w:hAnsi="Times New Roman" w:eastAsia="Verdana"/>
          <w:b/>
          <w:bCs/>
          <w:sz w:val="24"/>
        </w:rPr>
      </w:pPr>
    </w:p>
    <w:p w:rsidR="007120BC" w:rsidP="007120BC" w:rsidRDefault="007120BC" w14:paraId="65343AF2" w14:textId="77777777">
      <w:pPr>
        <w:spacing w:line="280" w:lineRule="exact"/>
        <w:rPr>
          <w:rFonts w:ascii="Times New Roman" w:hAnsi="Times New Roman"/>
          <w:sz w:val="24"/>
        </w:rPr>
      </w:pPr>
      <w:r w:rsidRPr="00C66FEE">
        <w:rPr>
          <w:rFonts w:ascii="Times New Roman" w:hAnsi="Times New Roman" w:eastAsia="Verdana"/>
          <w:b/>
          <w:bCs/>
          <w:sz w:val="24"/>
          <w:u w:val="single"/>
        </w:rPr>
        <w:t>Antwoord</w:t>
      </w:r>
      <w:r w:rsidRPr="00C66FEE">
        <w:rPr>
          <w:rFonts w:ascii="Times New Roman" w:hAnsi="Times New Roman" w:eastAsia="Verdana"/>
          <w:b/>
          <w:bCs/>
          <w:sz w:val="24"/>
        </w:rPr>
        <w:br/>
        <w:t>Voor het antwoord op de vraag is relevant dat op 14 november 2022</w:t>
      </w:r>
      <w:r>
        <w:rPr>
          <w:rFonts w:ascii="Times New Roman" w:hAnsi="Times New Roman" w:eastAsia="Verdana"/>
          <w:b/>
          <w:bCs/>
          <w:sz w:val="24"/>
        </w:rPr>
        <w:t>,</w:t>
      </w:r>
      <w:r w:rsidRPr="00C66FEE">
        <w:rPr>
          <w:rFonts w:ascii="Times New Roman" w:hAnsi="Times New Roman" w:eastAsia="Verdana"/>
          <w:b/>
          <w:bCs/>
          <w:sz w:val="24"/>
        </w:rPr>
        <w:t xml:space="preserve"> 94 landen </w:t>
      </w:r>
      <w:r>
        <w:rPr>
          <w:rFonts w:ascii="Times New Roman" w:hAnsi="Times New Roman" w:eastAsia="Verdana"/>
          <w:b/>
          <w:bCs/>
          <w:sz w:val="24"/>
        </w:rPr>
        <w:t xml:space="preserve">de </w:t>
      </w:r>
      <w:r w:rsidRPr="00C66FEE">
        <w:rPr>
          <w:rFonts w:ascii="Times New Roman" w:hAnsi="Times New Roman" w:eastAsia="Verdana"/>
          <w:b/>
          <w:bCs/>
          <w:sz w:val="24"/>
        </w:rPr>
        <w:t xml:space="preserve">Resolutie ES-5/11 van de Algemene Vergadering van de VN steunden, welke sindsdien de basis vormt voor de oprichting van een compensatiemechanisme voor Oekraïne. Uit die groep hebben zich tot dusver 44 landen en de EU aangesloten bij het daarna opgerichte Schaderegister. Aan de onderhandelingen over de volgende stap, een </w:t>
      </w:r>
      <w:proofErr w:type="spellStart"/>
      <w:r>
        <w:rPr>
          <w:rFonts w:ascii="Times New Roman" w:hAnsi="Times New Roman" w:eastAsia="Verdana"/>
          <w:b/>
          <w:bCs/>
          <w:sz w:val="24"/>
        </w:rPr>
        <w:t>C</w:t>
      </w:r>
      <w:r w:rsidRPr="00C66FEE">
        <w:rPr>
          <w:rFonts w:ascii="Times New Roman" w:hAnsi="Times New Roman" w:eastAsia="Verdana"/>
          <w:b/>
          <w:bCs/>
          <w:sz w:val="24"/>
        </w:rPr>
        <w:t>laimscommissie</w:t>
      </w:r>
      <w:proofErr w:type="spellEnd"/>
      <w:r w:rsidRPr="00C66FEE">
        <w:rPr>
          <w:rFonts w:ascii="Times New Roman" w:hAnsi="Times New Roman" w:eastAsia="Verdana"/>
          <w:b/>
          <w:bCs/>
          <w:sz w:val="24"/>
        </w:rPr>
        <w:t>, nemen tot dusver 55 landen en de EU deel. Dit betreft in meerderheid westerse landen, maar ook kleine groepjes landen uit Azië, Afrika en Latijns-Amerika. Uiteraard bestaan in zo’n grote groep landen verschillen in voorkeuren op diverse deelonderwerpen, maar wat de deelnemers in grote meerderheid bindt is de wil om Rusland, door het verder bouwen aan een compensatiemechanisme, te houden aan zijn verplichtingen onder het internationaal recht om de schade, veroorzaakt door zijn agressie, te vergoeden.</w:t>
      </w:r>
      <w:r>
        <w:rPr>
          <w:rFonts w:ascii="Times New Roman" w:hAnsi="Times New Roman" w:eastAsia="Verdana"/>
          <w:b/>
          <w:bCs/>
          <w:sz w:val="24"/>
        </w:rPr>
        <w:br/>
      </w:r>
      <w:r>
        <w:rPr>
          <w:rFonts w:ascii="Times New Roman" w:hAnsi="Times New Roman" w:eastAsia="Verdana"/>
          <w:b/>
          <w:bCs/>
          <w:sz w:val="24"/>
        </w:rPr>
        <w:br/>
      </w:r>
      <w:r w:rsidRPr="007E276A">
        <w:rPr>
          <w:rFonts w:ascii="Times New Roman" w:hAnsi="Times New Roman" w:eastAsia="Verdana"/>
          <w:sz w:val="24"/>
          <w:u w:val="single"/>
        </w:rPr>
        <w:t xml:space="preserve">Binnenlandse Zaken; </w:t>
      </w:r>
      <w:r w:rsidRPr="007E276A">
        <w:rPr>
          <w:rFonts w:ascii="Times New Roman" w:hAnsi="Times New Roman"/>
          <w:sz w:val="24"/>
          <w:u w:val="single"/>
        </w:rPr>
        <w:t>Verordening om seksueel misbruik van kinderen te voorkomen en te bestrijden</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CDA-fractie lezen dat er geen zicht op overeenstemming is bereikt omtrent de onderhandelingen </w:t>
      </w:r>
      <w:r>
        <w:rPr>
          <w:rFonts w:ascii="Times New Roman" w:hAnsi="Times New Roman"/>
          <w:sz w:val="24"/>
        </w:rPr>
        <w:t>over</w:t>
      </w:r>
      <w:r w:rsidRPr="007C3B1C">
        <w:rPr>
          <w:rFonts w:ascii="Times New Roman" w:hAnsi="Times New Roman"/>
          <w:sz w:val="24"/>
        </w:rPr>
        <w:t xml:space="preserve"> de CSAM-verordening en dat de verwachting is dat de onderhandelingen onder het Deens</w:t>
      </w:r>
      <w:r>
        <w:rPr>
          <w:rFonts w:ascii="Times New Roman" w:hAnsi="Times New Roman"/>
          <w:sz w:val="24"/>
        </w:rPr>
        <w:t>e</w:t>
      </w:r>
      <w:r w:rsidRPr="007C3B1C">
        <w:rPr>
          <w:rFonts w:ascii="Times New Roman" w:hAnsi="Times New Roman"/>
          <w:sz w:val="24"/>
        </w:rPr>
        <w:t xml:space="preserve"> voorzitterschap zullen worden voortgezet. Daarom vragen de</w:t>
      </w:r>
      <w:r>
        <w:rPr>
          <w:rFonts w:ascii="Times New Roman" w:hAnsi="Times New Roman"/>
          <w:sz w:val="24"/>
        </w:rPr>
        <w:t>ze</w:t>
      </w:r>
      <w:r w:rsidRPr="007C3B1C">
        <w:rPr>
          <w:rFonts w:ascii="Times New Roman" w:hAnsi="Times New Roman"/>
          <w:sz w:val="24"/>
        </w:rPr>
        <w:t xml:space="preserve"> leden aan de </w:t>
      </w:r>
      <w:r>
        <w:rPr>
          <w:rFonts w:ascii="Times New Roman" w:hAnsi="Times New Roman"/>
          <w:sz w:val="24"/>
        </w:rPr>
        <w:t>minister</w:t>
      </w:r>
      <w:r w:rsidRPr="007C3B1C">
        <w:rPr>
          <w:rFonts w:ascii="Times New Roman" w:hAnsi="Times New Roman"/>
          <w:sz w:val="24"/>
        </w:rPr>
        <w:t xml:space="preserve"> of er wel enige vorm van vooruitgang is geboekt wat betreft overeenstemming van lidstaten over dit voorstel onder het Poolse voorzitterschap. </w:t>
      </w:r>
      <w:r>
        <w:rPr>
          <w:rFonts w:ascii="Times New Roman" w:hAnsi="Times New Roman"/>
          <w:sz w:val="24"/>
        </w:rPr>
        <w:t>D</w:t>
      </w:r>
      <w:r w:rsidRPr="007C3B1C">
        <w:rPr>
          <w:rFonts w:ascii="Times New Roman" w:hAnsi="Times New Roman"/>
          <w:sz w:val="24"/>
        </w:rPr>
        <w:t>aarnaast, wanneer dit het geval is, vragen deze leden of van het Deense voorzitterschap wordt verwacht dat op dezelfde route voort wordt gegaan of dat een andere weg ingeslagen zal worden. Ook vragen de</w:t>
      </w:r>
      <w:r>
        <w:rPr>
          <w:rFonts w:ascii="Times New Roman" w:hAnsi="Times New Roman"/>
          <w:sz w:val="24"/>
        </w:rPr>
        <w:t>ze</w:t>
      </w:r>
      <w:r w:rsidRPr="007C3B1C">
        <w:rPr>
          <w:rFonts w:ascii="Times New Roman" w:hAnsi="Times New Roman"/>
          <w:sz w:val="24"/>
        </w:rPr>
        <w:t xml:space="preserve"> leden of de </w:t>
      </w:r>
      <w:r>
        <w:rPr>
          <w:rFonts w:ascii="Times New Roman" w:hAnsi="Times New Roman"/>
          <w:sz w:val="24"/>
        </w:rPr>
        <w:t>minister</w:t>
      </w:r>
      <w:r w:rsidRPr="007C3B1C">
        <w:rPr>
          <w:rFonts w:ascii="Times New Roman" w:hAnsi="Times New Roman"/>
          <w:sz w:val="24"/>
        </w:rPr>
        <w:t xml:space="preserve"> een overzicht kan geven van de onderhandelingen die tot nu toe zijn gevoerd over de CSAM-verordening en wat de precieze inhoudelijke stand van zaken is van de verordening in het licht van nieuwe compromisteksten. Is er in de </w:t>
      </w:r>
      <w:r w:rsidRPr="007C3B1C">
        <w:rPr>
          <w:rFonts w:ascii="Times New Roman" w:hAnsi="Times New Roman"/>
          <w:sz w:val="24"/>
        </w:rPr>
        <w:lastRenderedPageBreak/>
        <w:t>tussentijd iets veranderd aan het Nederlandse standpunt omtrent de CSAM-verordening</w:t>
      </w:r>
      <w:r>
        <w:rPr>
          <w:rFonts w:ascii="Times New Roman" w:hAnsi="Times New Roman"/>
          <w:sz w:val="24"/>
        </w:rPr>
        <w:t>?</w:t>
      </w:r>
      <w:r w:rsidRPr="007C3B1C">
        <w:rPr>
          <w:rFonts w:ascii="Times New Roman" w:hAnsi="Times New Roman"/>
          <w:sz w:val="24"/>
        </w:rPr>
        <w:t xml:space="preserve"> </w:t>
      </w:r>
      <w:r>
        <w:rPr>
          <w:rFonts w:ascii="Times New Roman" w:hAnsi="Times New Roman"/>
          <w:sz w:val="24"/>
        </w:rPr>
        <w:t>Z</w:t>
      </w:r>
      <w:r w:rsidRPr="007C3B1C">
        <w:rPr>
          <w:rFonts w:ascii="Times New Roman" w:hAnsi="Times New Roman"/>
          <w:sz w:val="24"/>
        </w:rPr>
        <w:t>o ja, op welke onderdelen is dat het geval?</w:t>
      </w:r>
    </w:p>
    <w:p w:rsidR="007120BC" w:rsidP="007120BC" w:rsidRDefault="007120BC" w14:paraId="1FC650A6" w14:textId="77777777">
      <w:pPr>
        <w:spacing w:line="280" w:lineRule="exact"/>
        <w:rPr>
          <w:rFonts w:ascii="Times New Roman" w:hAnsi="Times New Roman"/>
          <w:sz w:val="24"/>
        </w:rPr>
      </w:pPr>
    </w:p>
    <w:p w:rsidRPr="00C66FEE" w:rsidR="007120BC" w:rsidP="007120BC" w:rsidRDefault="007120BC" w14:paraId="1610B804" w14:textId="77777777">
      <w:pPr>
        <w:spacing w:line="280" w:lineRule="exact"/>
        <w:rPr>
          <w:rFonts w:ascii="Times New Roman" w:hAnsi="Times New Roman"/>
          <w:b/>
          <w:sz w:val="24"/>
        </w:rPr>
      </w:pPr>
      <w:r w:rsidRPr="00C66FEE">
        <w:rPr>
          <w:rFonts w:ascii="Times New Roman" w:hAnsi="Times New Roman"/>
          <w:b/>
          <w:sz w:val="24"/>
          <w:u w:val="single"/>
        </w:rPr>
        <w:t>Antwoord</w:t>
      </w:r>
      <w:r w:rsidRPr="00C66FEE">
        <w:rPr>
          <w:rFonts w:ascii="Times New Roman" w:hAnsi="Times New Roman"/>
          <w:b/>
          <w:sz w:val="24"/>
        </w:rPr>
        <w:br/>
        <w:t xml:space="preserve">Hoewel met de voorstellen van het Poolse voorzitterschap is getracht beweging in het dossier te brengen, is van substantiële vooruitgang in de onderhandelingen geen sprake geweest. Het krachtenveld binnen de Raad blijft sterk verdeeld. Met name het voorstel om de bepalingen inzake verplichte detectie te schrappen ten gunste van vrijwillige detectie heeft geleid tot stevige kritiek van een aanzienlijk aantal lidstaten. </w:t>
      </w:r>
    </w:p>
    <w:p w:rsidRPr="00C66FEE" w:rsidR="007120BC" w:rsidP="007120BC" w:rsidRDefault="007120BC" w14:paraId="1A701E6A" w14:textId="77777777">
      <w:pPr>
        <w:spacing w:line="280" w:lineRule="exact"/>
        <w:rPr>
          <w:rFonts w:ascii="Times New Roman" w:hAnsi="Times New Roman"/>
          <w:b/>
          <w:sz w:val="24"/>
        </w:rPr>
      </w:pPr>
    </w:p>
    <w:p w:rsidRPr="00C66FEE" w:rsidR="007120BC" w:rsidP="007120BC" w:rsidRDefault="007120BC" w14:paraId="5A4B7B62" w14:textId="77777777">
      <w:pPr>
        <w:spacing w:line="280" w:lineRule="exact"/>
        <w:rPr>
          <w:rFonts w:ascii="Times New Roman" w:hAnsi="Times New Roman"/>
          <w:b/>
          <w:sz w:val="24"/>
        </w:rPr>
      </w:pPr>
      <w:r w:rsidRPr="00C66FEE">
        <w:rPr>
          <w:rFonts w:ascii="Times New Roman" w:hAnsi="Times New Roman"/>
          <w:b/>
          <w:sz w:val="24"/>
        </w:rPr>
        <w:t>Wat betreft het aankomende Deense voorzitterschap kan op dit moment niet worden vooruitgelopen op de inhoudelijke koers die Denemarken zal kiezen. Of Denemarken voornemens is een nieuwe route in te slaan</w:t>
      </w:r>
      <w:r>
        <w:rPr>
          <w:rFonts w:ascii="Times New Roman" w:hAnsi="Times New Roman"/>
          <w:b/>
          <w:sz w:val="24"/>
        </w:rPr>
        <w:t>,</w:t>
      </w:r>
      <w:r w:rsidRPr="00C66FEE">
        <w:rPr>
          <w:rFonts w:ascii="Times New Roman" w:hAnsi="Times New Roman"/>
          <w:b/>
          <w:sz w:val="24"/>
        </w:rPr>
        <w:t xml:space="preserve"> of voortbouwt op eerdere teksten, zal blijken uit de wijze waarop het Voorzitterschap de onderhandelingen herneemt. Tot die tijd is daar geen uitspraak over te doen.</w:t>
      </w:r>
    </w:p>
    <w:p w:rsidRPr="00C66FEE" w:rsidR="007120BC" w:rsidP="007120BC" w:rsidRDefault="007120BC" w14:paraId="1CC94541" w14:textId="77777777">
      <w:pPr>
        <w:spacing w:line="280" w:lineRule="exact"/>
        <w:rPr>
          <w:rFonts w:ascii="Times New Roman" w:hAnsi="Times New Roman"/>
          <w:b/>
          <w:sz w:val="24"/>
        </w:rPr>
      </w:pPr>
    </w:p>
    <w:p w:rsidRPr="00C66FEE" w:rsidR="007120BC" w:rsidP="007120BC" w:rsidRDefault="007120BC" w14:paraId="7072A29B" w14:textId="77777777">
      <w:pPr>
        <w:spacing w:line="280" w:lineRule="exact"/>
        <w:rPr>
          <w:rFonts w:ascii="Times New Roman" w:hAnsi="Times New Roman"/>
          <w:b/>
          <w:sz w:val="24"/>
        </w:rPr>
      </w:pPr>
      <w:r w:rsidRPr="00C66FEE">
        <w:rPr>
          <w:rFonts w:ascii="Times New Roman" w:hAnsi="Times New Roman"/>
          <w:b/>
          <w:sz w:val="24"/>
        </w:rPr>
        <w:t>Ten aanzien van het verzoek om een overzicht van de onderhandelingen tot nu toe: sinds de presentatie van het oorspronkelijke voorstel door de Commissie in mei 2022 zijn er onder achtereenvolgende Voorzitterschappen verschillende (delen van) compromisteksten besproken. Deze teksten verschilden vooral op het punt van de reikwijdte en verplichting van detectiebevelen en de waarborgen ten aanzien van privacy en veiligheid in het digitale domein. De Radenwerkgroep heeft het voorstel inmiddels in 35 vergaderingen besproken. Ondanks de inspanningen om voldoende steun te vergaren voor een compromisvoorstel, zijn op dit moment nog verdere gesprekken nodig om tot overeenstemming te komen over een positie en te gaan onderhandelen met het Europees Parlement.</w:t>
      </w:r>
    </w:p>
    <w:p w:rsidRPr="00C66FEE" w:rsidR="007120BC" w:rsidP="007120BC" w:rsidRDefault="007120BC" w14:paraId="78D505E6" w14:textId="77777777">
      <w:pPr>
        <w:spacing w:line="280" w:lineRule="exact"/>
        <w:rPr>
          <w:rFonts w:ascii="Times New Roman" w:hAnsi="Times New Roman"/>
          <w:b/>
          <w:sz w:val="24"/>
        </w:rPr>
      </w:pPr>
    </w:p>
    <w:p w:rsidRPr="00411C61" w:rsidR="007120BC" w:rsidP="007120BC" w:rsidRDefault="007120BC" w14:paraId="1F50307C" w14:textId="77777777">
      <w:pPr>
        <w:spacing w:line="280" w:lineRule="exact"/>
        <w:rPr>
          <w:rFonts w:ascii="Times New Roman" w:hAnsi="Times New Roman"/>
          <w:b/>
          <w:sz w:val="24"/>
        </w:rPr>
      </w:pPr>
      <w:r w:rsidRPr="00C66FEE">
        <w:rPr>
          <w:rFonts w:ascii="Times New Roman" w:hAnsi="Times New Roman"/>
          <w:b/>
          <w:sz w:val="24"/>
        </w:rPr>
        <w:t>Wat betreft het Nederlandse standpunt geldt dat dit op dit moment ongewijzigd is. De inzet van het kabinet is vastgelegd in de Kamerbrief van 29 november 2024. Mocht het Nederlandse standpunt op enig moment wijzigen als gevolg van nieuwe ontwikkelingen in de onderhandelingen, dan zal uw Kamer daar - conform de gebruikelijke procedure - tijdig over worden geïnformeerd.</w:t>
      </w:r>
    </w:p>
    <w:p w:rsidR="007120BC" w:rsidP="007120BC" w:rsidRDefault="007120BC" w14:paraId="6260B620" w14:textId="77777777">
      <w:pPr>
        <w:spacing w:line="280" w:lineRule="exact"/>
        <w:rPr>
          <w:rFonts w:ascii="Times New Roman" w:hAnsi="Times New Roman"/>
          <w:sz w:val="24"/>
        </w:rPr>
      </w:pPr>
      <w:r w:rsidRPr="0062088C">
        <w:rPr>
          <w:rFonts w:ascii="Times New Roman" w:hAnsi="Times New Roman"/>
          <w:b/>
          <w:bCs/>
          <w:sz w:val="24"/>
        </w:rPr>
        <w:br/>
      </w:r>
      <w:r>
        <w:rPr>
          <w:rFonts w:ascii="Times New Roman" w:hAnsi="Times New Roman"/>
          <w:sz w:val="24"/>
        </w:rPr>
        <w:br/>
      </w:r>
      <w:r w:rsidRPr="007E276A">
        <w:rPr>
          <w:rFonts w:ascii="Times New Roman" w:hAnsi="Times New Roman"/>
          <w:sz w:val="24"/>
          <w:u w:val="single"/>
        </w:rPr>
        <w:t>Europese Interne Veiligheidsstrategie</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CDA-fractie lezen dat </w:t>
      </w:r>
      <w:r>
        <w:rPr>
          <w:rFonts w:ascii="Times New Roman" w:hAnsi="Times New Roman"/>
          <w:sz w:val="24"/>
        </w:rPr>
        <w:t>het kabinet</w:t>
      </w:r>
      <w:r w:rsidRPr="007C3B1C">
        <w:rPr>
          <w:rFonts w:ascii="Times New Roman" w:hAnsi="Times New Roman"/>
          <w:sz w:val="24"/>
        </w:rPr>
        <w:t xml:space="preserve"> inzet op verdere optimalisering van Europol, maar </w:t>
      </w:r>
      <w:r>
        <w:rPr>
          <w:rFonts w:ascii="Times New Roman" w:hAnsi="Times New Roman"/>
          <w:sz w:val="24"/>
        </w:rPr>
        <w:t xml:space="preserve">dat het </w:t>
      </w:r>
      <w:r w:rsidRPr="007C3B1C">
        <w:rPr>
          <w:rFonts w:ascii="Times New Roman" w:hAnsi="Times New Roman"/>
          <w:sz w:val="24"/>
        </w:rPr>
        <w:t>niet direct een aanleiding ziet voor nieuwe verantwoordelijkheden om deze verbeterslag mogelijk te maken. Daarom vragen de</w:t>
      </w:r>
      <w:r>
        <w:rPr>
          <w:rFonts w:ascii="Times New Roman" w:hAnsi="Times New Roman"/>
          <w:sz w:val="24"/>
        </w:rPr>
        <w:t>ze</w:t>
      </w:r>
      <w:r w:rsidRPr="007C3B1C">
        <w:rPr>
          <w:rFonts w:ascii="Times New Roman" w:hAnsi="Times New Roman"/>
          <w:sz w:val="24"/>
        </w:rPr>
        <w:t xml:space="preserve"> leden of de </w:t>
      </w:r>
      <w:r>
        <w:rPr>
          <w:rFonts w:ascii="Times New Roman" w:hAnsi="Times New Roman"/>
          <w:sz w:val="24"/>
        </w:rPr>
        <w:t>minister</w:t>
      </w:r>
      <w:r w:rsidRPr="007C3B1C">
        <w:rPr>
          <w:rFonts w:ascii="Times New Roman" w:hAnsi="Times New Roman"/>
          <w:sz w:val="24"/>
        </w:rPr>
        <w:t xml:space="preserve"> kan uitweiden over welke nieuwe </w:t>
      </w:r>
      <w:r w:rsidRPr="007C3B1C">
        <w:rPr>
          <w:rFonts w:ascii="Times New Roman" w:hAnsi="Times New Roman"/>
          <w:sz w:val="24"/>
        </w:rPr>
        <w:lastRenderedPageBreak/>
        <w:t xml:space="preserve">verantwoordelijkheden voor Europol ter sprake zijn gekomen en welke bezwaren ervoor zorgen dat </w:t>
      </w:r>
      <w:r>
        <w:rPr>
          <w:rFonts w:ascii="Times New Roman" w:hAnsi="Times New Roman"/>
          <w:sz w:val="24"/>
        </w:rPr>
        <w:t>het kabinet</w:t>
      </w:r>
      <w:r w:rsidRPr="007C3B1C">
        <w:rPr>
          <w:rFonts w:ascii="Times New Roman" w:hAnsi="Times New Roman"/>
          <w:sz w:val="24"/>
        </w:rPr>
        <w:t xml:space="preserve"> daar geen voorstander van is.</w:t>
      </w:r>
    </w:p>
    <w:p w:rsidR="007120BC" w:rsidP="007120BC" w:rsidRDefault="007120BC" w14:paraId="3337C27E" w14:textId="77777777">
      <w:pPr>
        <w:spacing w:line="280" w:lineRule="exact"/>
        <w:rPr>
          <w:rFonts w:ascii="Times New Roman" w:hAnsi="Times New Roman"/>
          <w:sz w:val="24"/>
        </w:rPr>
      </w:pPr>
      <w:r>
        <w:rPr>
          <w:rFonts w:ascii="Times New Roman" w:hAnsi="Times New Roman"/>
          <w:sz w:val="24"/>
        </w:rPr>
        <w:br/>
      </w:r>
    </w:p>
    <w:p w:rsidRPr="00C66FEE" w:rsidR="007120BC" w:rsidP="007120BC" w:rsidRDefault="007120BC" w14:paraId="7D2D1F95" w14:textId="77777777">
      <w:pPr>
        <w:spacing w:line="280" w:lineRule="exact"/>
        <w:rPr>
          <w:rFonts w:ascii="Times New Roman" w:hAnsi="Times New Roman"/>
          <w:b/>
          <w:bCs/>
          <w:sz w:val="24"/>
          <w:u w:val="single"/>
        </w:rPr>
      </w:pPr>
      <w:r w:rsidRPr="00C66FEE">
        <w:rPr>
          <w:rFonts w:ascii="Times New Roman" w:hAnsi="Times New Roman"/>
          <w:b/>
          <w:bCs/>
          <w:sz w:val="24"/>
          <w:u w:val="single"/>
        </w:rPr>
        <w:t>Antwoord</w:t>
      </w:r>
    </w:p>
    <w:p w:rsidRPr="00C66FEE" w:rsidR="007120BC" w:rsidP="007120BC" w:rsidRDefault="007120BC" w14:paraId="47217FBB" w14:textId="77777777">
      <w:pPr>
        <w:spacing w:line="280" w:lineRule="exact"/>
        <w:rPr>
          <w:rFonts w:ascii="Times New Roman" w:hAnsi="Times New Roman"/>
          <w:b/>
          <w:bCs/>
          <w:sz w:val="24"/>
        </w:rPr>
      </w:pPr>
      <w:r>
        <w:rPr>
          <w:rFonts w:ascii="Times New Roman" w:hAnsi="Times New Roman"/>
          <w:b/>
          <w:bCs/>
          <w:sz w:val="24"/>
        </w:rPr>
        <w:t xml:space="preserve">De </w:t>
      </w:r>
      <w:r w:rsidRPr="00C66FEE">
        <w:rPr>
          <w:rFonts w:ascii="Times New Roman" w:hAnsi="Times New Roman"/>
          <w:b/>
          <w:bCs/>
          <w:sz w:val="24"/>
        </w:rPr>
        <w:t xml:space="preserve">Voorzitter van de </w:t>
      </w:r>
      <w:r>
        <w:rPr>
          <w:rFonts w:ascii="Times New Roman" w:hAnsi="Times New Roman"/>
          <w:b/>
          <w:bCs/>
          <w:sz w:val="24"/>
        </w:rPr>
        <w:t xml:space="preserve">Europese </w:t>
      </w:r>
      <w:r w:rsidRPr="00C66FEE">
        <w:rPr>
          <w:rFonts w:ascii="Times New Roman" w:hAnsi="Times New Roman"/>
          <w:b/>
          <w:bCs/>
          <w:sz w:val="24"/>
        </w:rPr>
        <w:t xml:space="preserve">Commissie, Ursula Von der Leyen, heeft aangekondigd dat zij van Europol een echt operationeel </w:t>
      </w:r>
      <w:r w:rsidRPr="00B35024">
        <w:rPr>
          <w:rFonts w:ascii="Times New Roman" w:hAnsi="Times New Roman"/>
          <w:b/>
          <w:bCs/>
          <w:i/>
          <w:iCs/>
          <w:sz w:val="24"/>
        </w:rPr>
        <w:t>(</w:t>
      </w:r>
      <w:proofErr w:type="spellStart"/>
      <w:r w:rsidRPr="00B35024">
        <w:rPr>
          <w:rFonts w:ascii="Times New Roman" w:hAnsi="Times New Roman"/>
          <w:b/>
          <w:bCs/>
          <w:i/>
          <w:iCs/>
          <w:sz w:val="24"/>
        </w:rPr>
        <w:t>truly</w:t>
      </w:r>
      <w:proofErr w:type="spellEnd"/>
      <w:r w:rsidRPr="00B35024">
        <w:rPr>
          <w:rFonts w:ascii="Times New Roman" w:hAnsi="Times New Roman"/>
          <w:b/>
          <w:bCs/>
          <w:i/>
          <w:iCs/>
          <w:sz w:val="24"/>
        </w:rPr>
        <w:t xml:space="preserve"> </w:t>
      </w:r>
      <w:proofErr w:type="spellStart"/>
      <w:r w:rsidRPr="00B35024">
        <w:rPr>
          <w:rFonts w:ascii="Times New Roman" w:hAnsi="Times New Roman"/>
          <w:b/>
          <w:bCs/>
          <w:i/>
          <w:iCs/>
          <w:sz w:val="24"/>
        </w:rPr>
        <w:t>operational</w:t>
      </w:r>
      <w:proofErr w:type="spellEnd"/>
      <w:r w:rsidRPr="00B35024">
        <w:rPr>
          <w:rFonts w:ascii="Times New Roman" w:hAnsi="Times New Roman"/>
          <w:b/>
          <w:bCs/>
          <w:i/>
          <w:iCs/>
          <w:sz w:val="24"/>
        </w:rPr>
        <w:t>)</w:t>
      </w:r>
      <w:r w:rsidRPr="00C66FEE">
        <w:rPr>
          <w:rFonts w:ascii="Times New Roman" w:hAnsi="Times New Roman"/>
          <w:b/>
          <w:bCs/>
          <w:sz w:val="24"/>
        </w:rPr>
        <w:t xml:space="preserve"> agentschap wil maken dat de lidstaten actief ondersteunt. Ook sprak ze over een verdubbeling van zowel de capaciteit als de personele bezetting. De precieze uitwerking van deze plannen is op dit moment nog niet bekend</w:t>
      </w:r>
      <w:r>
        <w:rPr>
          <w:rFonts w:ascii="Times New Roman" w:hAnsi="Times New Roman"/>
          <w:b/>
          <w:bCs/>
          <w:sz w:val="24"/>
        </w:rPr>
        <w:t xml:space="preserve">, </w:t>
      </w:r>
      <w:r w:rsidRPr="00C66FEE">
        <w:rPr>
          <w:rFonts w:ascii="Times New Roman" w:hAnsi="Times New Roman"/>
          <w:b/>
          <w:bCs/>
          <w:sz w:val="24"/>
        </w:rPr>
        <w:t>het voorstel wordt begin 2026 verwacht.</w:t>
      </w:r>
    </w:p>
    <w:p w:rsidRPr="00C66FEE" w:rsidR="007120BC" w:rsidP="007120BC" w:rsidRDefault="007120BC" w14:paraId="6B2DF249" w14:textId="77777777">
      <w:pPr>
        <w:spacing w:line="280" w:lineRule="exact"/>
        <w:rPr>
          <w:rFonts w:ascii="Times New Roman" w:hAnsi="Times New Roman"/>
          <w:b/>
          <w:bCs/>
          <w:sz w:val="24"/>
        </w:rPr>
      </w:pPr>
      <w:r w:rsidRPr="00C66FEE">
        <w:rPr>
          <w:rFonts w:ascii="Times New Roman" w:hAnsi="Times New Roman"/>
          <w:b/>
          <w:bCs/>
          <w:sz w:val="24"/>
        </w:rPr>
        <w:t> </w:t>
      </w:r>
    </w:p>
    <w:p w:rsidRPr="00C66FEE" w:rsidR="007120BC" w:rsidP="007120BC" w:rsidRDefault="007120BC" w14:paraId="5CB4D40D" w14:textId="77777777">
      <w:pPr>
        <w:spacing w:line="280" w:lineRule="exact"/>
        <w:rPr>
          <w:rFonts w:ascii="Times New Roman" w:hAnsi="Times New Roman"/>
          <w:b/>
          <w:bCs/>
          <w:sz w:val="24"/>
        </w:rPr>
      </w:pPr>
      <w:r w:rsidRPr="00C66FEE">
        <w:rPr>
          <w:rFonts w:ascii="Times New Roman" w:hAnsi="Times New Roman"/>
          <w:b/>
          <w:bCs/>
          <w:sz w:val="24"/>
        </w:rPr>
        <w:t>Nederland beschouwt Europol als een belangrijk agentschap in de aanpak van grensoverschrijdende criminaliteit en waardeert het werk dat de organisatie verricht. Tegelijkertijd wil Nederland benadrukken dat de taken van Europol binnen de kaders van artikel 88 van het verdrag betreffende de Werking van de Europese Unie (VWEU) moeten blijven. Europol is bedoeld ter ondersteuning van de lidstaten en zou wat Nederland betreft geen eigen uitvoerende bevoegdheden moeten krijgen (zoals bijv</w:t>
      </w:r>
      <w:r>
        <w:rPr>
          <w:rFonts w:ascii="Times New Roman" w:hAnsi="Times New Roman"/>
          <w:b/>
          <w:bCs/>
          <w:sz w:val="24"/>
        </w:rPr>
        <w:t>oorbeeld</w:t>
      </w:r>
      <w:r w:rsidRPr="00C66FEE">
        <w:rPr>
          <w:rFonts w:ascii="Times New Roman" w:hAnsi="Times New Roman"/>
          <w:b/>
          <w:bCs/>
          <w:sz w:val="24"/>
        </w:rPr>
        <w:t xml:space="preserve"> het toepassen van dwangmiddelen). Die bevoegdheden moeten nadrukkelijk voorbehouden blijven aan de nationale bevoegde autoriteiten. Dit beeld is tevens bevestigd in de ‘</w:t>
      </w:r>
      <w:r w:rsidRPr="003A04A0">
        <w:rPr>
          <w:rFonts w:ascii="Times New Roman" w:hAnsi="Times New Roman"/>
          <w:b/>
          <w:bCs/>
          <w:i/>
          <w:iCs/>
          <w:sz w:val="24"/>
        </w:rPr>
        <w:t xml:space="preserve">Joint Statement of </w:t>
      </w:r>
      <w:proofErr w:type="spellStart"/>
      <w:r w:rsidRPr="003A04A0">
        <w:rPr>
          <w:rFonts w:ascii="Times New Roman" w:hAnsi="Times New Roman"/>
          <w:b/>
          <w:bCs/>
          <w:i/>
          <w:iCs/>
          <w:sz w:val="24"/>
        </w:rPr>
        <w:t>the</w:t>
      </w:r>
      <w:proofErr w:type="spellEnd"/>
      <w:r w:rsidRPr="003A04A0">
        <w:rPr>
          <w:rFonts w:ascii="Times New Roman" w:hAnsi="Times New Roman"/>
          <w:b/>
          <w:bCs/>
          <w:i/>
          <w:iCs/>
          <w:sz w:val="24"/>
        </w:rPr>
        <w:t xml:space="preserve"> European </w:t>
      </w:r>
      <w:proofErr w:type="spellStart"/>
      <w:r w:rsidRPr="003A04A0">
        <w:rPr>
          <w:rFonts w:ascii="Times New Roman" w:hAnsi="Times New Roman"/>
          <w:b/>
          <w:bCs/>
          <w:i/>
          <w:iCs/>
          <w:sz w:val="24"/>
        </w:rPr>
        <w:t>Police</w:t>
      </w:r>
      <w:proofErr w:type="spellEnd"/>
      <w:r w:rsidRPr="003A04A0">
        <w:rPr>
          <w:rFonts w:ascii="Times New Roman" w:hAnsi="Times New Roman"/>
          <w:b/>
          <w:bCs/>
          <w:i/>
          <w:iCs/>
          <w:sz w:val="24"/>
        </w:rPr>
        <w:t xml:space="preserve"> </w:t>
      </w:r>
      <w:proofErr w:type="spellStart"/>
      <w:r w:rsidRPr="003A04A0">
        <w:rPr>
          <w:rFonts w:ascii="Times New Roman" w:hAnsi="Times New Roman"/>
          <w:b/>
          <w:bCs/>
          <w:i/>
          <w:iCs/>
          <w:sz w:val="24"/>
        </w:rPr>
        <w:t>Chiefs</w:t>
      </w:r>
      <w:proofErr w:type="spellEnd"/>
      <w:r w:rsidRPr="00C66FEE">
        <w:rPr>
          <w:rFonts w:ascii="Times New Roman" w:hAnsi="Times New Roman"/>
          <w:b/>
          <w:bCs/>
          <w:sz w:val="24"/>
        </w:rPr>
        <w:t>’.</w:t>
      </w:r>
      <w:r w:rsidRPr="00C66FEE">
        <w:rPr>
          <w:rStyle w:val="Voetnootmarkering"/>
          <w:rFonts w:ascii="Times New Roman" w:hAnsi="Times New Roman"/>
          <w:b/>
          <w:bCs/>
          <w:sz w:val="24"/>
        </w:rPr>
        <w:footnoteReference w:id="11"/>
      </w:r>
      <w:r w:rsidRPr="00C66FEE">
        <w:rPr>
          <w:rFonts w:ascii="Times New Roman" w:hAnsi="Times New Roman"/>
          <w:b/>
          <w:bCs/>
          <w:sz w:val="24"/>
        </w:rPr>
        <w:t xml:space="preserve"> </w:t>
      </w:r>
    </w:p>
    <w:p w:rsidRPr="00C66FEE" w:rsidR="007120BC" w:rsidP="007120BC" w:rsidRDefault="007120BC" w14:paraId="2037E88A" w14:textId="77777777">
      <w:pPr>
        <w:spacing w:line="280" w:lineRule="exact"/>
        <w:rPr>
          <w:rFonts w:ascii="Times New Roman" w:hAnsi="Times New Roman"/>
          <w:b/>
          <w:bCs/>
          <w:sz w:val="24"/>
        </w:rPr>
      </w:pPr>
    </w:p>
    <w:p w:rsidRPr="00071E0E" w:rsidR="007120BC" w:rsidP="007120BC" w:rsidRDefault="007120BC" w14:paraId="1BE0CC9A" w14:textId="77777777">
      <w:pPr>
        <w:spacing w:line="280" w:lineRule="exact"/>
        <w:rPr>
          <w:rFonts w:ascii="Times New Roman" w:hAnsi="Times New Roman"/>
          <w:b/>
          <w:bCs/>
          <w:sz w:val="24"/>
        </w:rPr>
      </w:pPr>
      <w:r w:rsidRPr="00C66FEE">
        <w:rPr>
          <w:rFonts w:ascii="Times New Roman" w:hAnsi="Times New Roman"/>
          <w:b/>
          <w:bCs/>
          <w:sz w:val="24"/>
        </w:rPr>
        <w:t xml:space="preserve">Nederland vindt het van belang om eerst het (gedegen) impact assessment van de Commissie af te wachten, zodat duidelijk wordt waarom deze uitbreiding nodig is, wat daarvan de gevolgen zullen zijn en wat de toevoeging aan de operationele steun </w:t>
      </w:r>
      <w:r>
        <w:rPr>
          <w:rFonts w:ascii="Times New Roman" w:hAnsi="Times New Roman"/>
          <w:b/>
          <w:bCs/>
          <w:sz w:val="24"/>
        </w:rPr>
        <w:t>a</w:t>
      </w:r>
      <w:r w:rsidRPr="00C66FEE">
        <w:rPr>
          <w:rFonts w:ascii="Times New Roman" w:hAnsi="Times New Roman"/>
          <w:b/>
          <w:bCs/>
          <w:sz w:val="24"/>
        </w:rPr>
        <w:t>an de rechtshandhavingsinstanties is. De Commissie heeft aangekondigd hiermee aan de slag te gaan. Pas daarna kan een zorgvuldige afweging worden gemaakt over de eventuele uitbreiding van taken. Nederland zal de komende periode gezamenlijk met andere lidstaten constructief in gesprek blijven met de Commissie over de optimalisering van Europol.</w:t>
      </w:r>
      <w:r>
        <w:rPr>
          <w:rFonts w:ascii="Times New Roman" w:hAnsi="Times New Roman"/>
          <w:b/>
          <w:bCs/>
          <w:sz w:val="24"/>
        </w:rPr>
        <w:t xml:space="preserve"> </w:t>
      </w:r>
    </w:p>
    <w:p w:rsidR="007120BC" w:rsidP="007120BC" w:rsidRDefault="007120BC" w14:paraId="1A15FAF4" w14:textId="77777777">
      <w:pPr>
        <w:spacing w:line="280" w:lineRule="exact"/>
        <w:rPr>
          <w:rFonts w:ascii="Times New Roman" w:hAnsi="Times New Roman"/>
          <w:sz w:val="24"/>
        </w:rPr>
      </w:pPr>
    </w:p>
    <w:p w:rsidR="007120BC" w:rsidP="007120BC" w:rsidRDefault="007120BC" w14:paraId="58490F4C" w14:textId="77777777">
      <w:pPr>
        <w:spacing w:line="280" w:lineRule="exact"/>
        <w:rPr>
          <w:rFonts w:ascii="Times New Roman" w:hAnsi="Times New Roman"/>
          <w:sz w:val="24"/>
        </w:rPr>
      </w:pPr>
      <w:r>
        <w:rPr>
          <w:rFonts w:ascii="Times New Roman" w:hAnsi="Times New Roman"/>
          <w:sz w:val="24"/>
        </w:rPr>
        <w:br/>
      </w:r>
      <w:r w:rsidRPr="007E276A">
        <w:rPr>
          <w:rFonts w:ascii="Times New Roman" w:hAnsi="Times New Roman"/>
          <w:sz w:val="24"/>
          <w:u w:val="single"/>
        </w:rPr>
        <w:t>Toegang tot gegevens voor effectieve rechtshandhaving</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CDA-fractie lezen met interesse dat het voor </w:t>
      </w:r>
      <w:r>
        <w:rPr>
          <w:rFonts w:ascii="Times New Roman" w:hAnsi="Times New Roman"/>
          <w:sz w:val="24"/>
        </w:rPr>
        <w:t>het kabinet</w:t>
      </w:r>
      <w:r w:rsidRPr="007C3B1C">
        <w:rPr>
          <w:rFonts w:ascii="Times New Roman" w:hAnsi="Times New Roman"/>
          <w:sz w:val="24"/>
        </w:rPr>
        <w:t xml:space="preserve"> belangrijk is om met de </w:t>
      </w:r>
      <w:proofErr w:type="spellStart"/>
      <w:r w:rsidRPr="007C3B1C">
        <w:rPr>
          <w:rFonts w:ascii="Times New Roman" w:hAnsi="Times New Roman"/>
          <w:i/>
          <w:iCs/>
          <w:sz w:val="24"/>
        </w:rPr>
        <w:t>Roadmap</w:t>
      </w:r>
      <w:proofErr w:type="spellEnd"/>
      <w:r w:rsidRPr="007C3B1C">
        <w:rPr>
          <w:rFonts w:ascii="Times New Roman" w:hAnsi="Times New Roman"/>
          <w:sz w:val="24"/>
        </w:rPr>
        <w:t xml:space="preserve"> van start te gaan </w:t>
      </w:r>
      <w:r>
        <w:rPr>
          <w:rFonts w:ascii="Times New Roman" w:hAnsi="Times New Roman"/>
          <w:sz w:val="24"/>
        </w:rPr>
        <w:t>voor</w:t>
      </w:r>
      <w:r w:rsidRPr="007C3B1C">
        <w:rPr>
          <w:rFonts w:ascii="Times New Roman" w:hAnsi="Times New Roman"/>
          <w:sz w:val="24"/>
        </w:rPr>
        <w:t xml:space="preserve"> het uitwerken van de aanbevelingen van de </w:t>
      </w:r>
      <w:r w:rsidRPr="00F41DF1">
        <w:rPr>
          <w:rFonts w:ascii="Times New Roman" w:hAnsi="Times New Roman"/>
          <w:sz w:val="24"/>
        </w:rPr>
        <w:t xml:space="preserve">High-Level Group on access </w:t>
      </w:r>
      <w:proofErr w:type="spellStart"/>
      <w:r w:rsidRPr="00F41DF1">
        <w:rPr>
          <w:rFonts w:ascii="Times New Roman" w:hAnsi="Times New Roman"/>
          <w:sz w:val="24"/>
        </w:rPr>
        <w:t>to</w:t>
      </w:r>
      <w:proofErr w:type="spellEnd"/>
      <w:r w:rsidRPr="00F41DF1">
        <w:rPr>
          <w:rFonts w:ascii="Times New Roman" w:hAnsi="Times New Roman"/>
          <w:sz w:val="24"/>
        </w:rPr>
        <w:t xml:space="preserve"> data </w:t>
      </w:r>
      <w:proofErr w:type="spellStart"/>
      <w:r w:rsidRPr="00F41DF1">
        <w:rPr>
          <w:rFonts w:ascii="Times New Roman" w:hAnsi="Times New Roman"/>
          <w:sz w:val="24"/>
        </w:rPr>
        <w:t>for</w:t>
      </w:r>
      <w:proofErr w:type="spellEnd"/>
      <w:r w:rsidRPr="00F41DF1">
        <w:rPr>
          <w:rFonts w:ascii="Times New Roman" w:hAnsi="Times New Roman"/>
          <w:sz w:val="24"/>
        </w:rPr>
        <w:t xml:space="preserve"> </w:t>
      </w:r>
      <w:proofErr w:type="spellStart"/>
      <w:r w:rsidRPr="00F41DF1">
        <w:rPr>
          <w:rFonts w:ascii="Times New Roman" w:hAnsi="Times New Roman"/>
          <w:sz w:val="24"/>
        </w:rPr>
        <w:t>effective</w:t>
      </w:r>
      <w:proofErr w:type="spellEnd"/>
      <w:r w:rsidRPr="00F41DF1">
        <w:rPr>
          <w:rFonts w:ascii="Times New Roman" w:hAnsi="Times New Roman"/>
          <w:sz w:val="24"/>
        </w:rPr>
        <w:t xml:space="preserve"> </w:t>
      </w:r>
      <w:proofErr w:type="spellStart"/>
      <w:r w:rsidRPr="00F41DF1">
        <w:rPr>
          <w:rFonts w:ascii="Times New Roman" w:hAnsi="Times New Roman"/>
          <w:sz w:val="24"/>
        </w:rPr>
        <w:t>law</w:t>
      </w:r>
      <w:proofErr w:type="spellEnd"/>
      <w:r w:rsidRPr="00F41DF1">
        <w:rPr>
          <w:rFonts w:ascii="Times New Roman" w:hAnsi="Times New Roman"/>
          <w:sz w:val="24"/>
        </w:rPr>
        <w:t xml:space="preserve"> </w:t>
      </w:r>
      <w:proofErr w:type="spellStart"/>
      <w:r w:rsidRPr="00F41DF1">
        <w:rPr>
          <w:rFonts w:ascii="Times New Roman" w:hAnsi="Times New Roman"/>
          <w:sz w:val="24"/>
        </w:rPr>
        <w:t>enforcement</w:t>
      </w:r>
      <w:proofErr w:type="spellEnd"/>
      <w:r w:rsidRPr="007C3B1C">
        <w:rPr>
          <w:rFonts w:ascii="Times New Roman" w:hAnsi="Times New Roman"/>
          <w:sz w:val="24"/>
        </w:rPr>
        <w:t xml:space="preserve">. Deze leden vragen of de </w:t>
      </w:r>
      <w:r>
        <w:rPr>
          <w:rFonts w:ascii="Times New Roman" w:hAnsi="Times New Roman"/>
          <w:sz w:val="24"/>
        </w:rPr>
        <w:t>minister</w:t>
      </w:r>
      <w:r w:rsidRPr="007C3B1C">
        <w:rPr>
          <w:rFonts w:ascii="Times New Roman" w:hAnsi="Times New Roman"/>
          <w:sz w:val="24"/>
        </w:rPr>
        <w:t xml:space="preserve"> nader in kan gaan op de balans tussen privacy en rechtshandhaving binnen dit kader. Daarnaast vragen deze leden of wordt verwacht dat een meerderheid van de Europese lidstaten de </w:t>
      </w:r>
      <w:proofErr w:type="spellStart"/>
      <w:r w:rsidRPr="007C3B1C">
        <w:rPr>
          <w:rFonts w:ascii="Times New Roman" w:hAnsi="Times New Roman"/>
          <w:i/>
          <w:iCs/>
          <w:sz w:val="24"/>
        </w:rPr>
        <w:lastRenderedPageBreak/>
        <w:t>Roadmap</w:t>
      </w:r>
      <w:proofErr w:type="spellEnd"/>
      <w:r w:rsidRPr="007C3B1C">
        <w:rPr>
          <w:rFonts w:ascii="Times New Roman" w:hAnsi="Times New Roman"/>
          <w:sz w:val="24"/>
        </w:rPr>
        <w:t xml:space="preserve"> over de toegang tot data z</w:t>
      </w:r>
      <w:r>
        <w:rPr>
          <w:rFonts w:ascii="Times New Roman" w:hAnsi="Times New Roman"/>
          <w:sz w:val="24"/>
        </w:rPr>
        <w:t>al</w:t>
      </w:r>
      <w:r w:rsidRPr="007C3B1C">
        <w:rPr>
          <w:rFonts w:ascii="Times New Roman" w:hAnsi="Times New Roman"/>
          <w:sz w:val="24"/>
        </w:rPr>
        <w:t xml:space="preserve"> steunen, gezien het belang dat </w:t>
      </w:r>
      <w:r>
        <w:rPr>
          <w:rFonts w:ascii="Times New Roman" w:hAnsi="Times New Roman"/>
          <w:sz w:val="24"/>
        </w:rPr>
        <w:t>het kabinet</w:t>
      </w:r>
      <w:r w:rsidRPr="007C3B1C">
        <w:rPr>
          <w:rFonts w:ascii="Times New Roman" w:hAnsi="Times New Roman"/>
          <w:sz w:val="24"/>
        </w:rPr>
        <w:t xml:space="preserve"> hecht aan de gezamenlijkheid op EU-niveau wat betreft dit thema. </w:t>
      </w:r>
    </w:p>
    <w:p w:rsidR="007120BC" w:rsidP="007120BC" w:rsidRDefault="007120BC" w14:paraId="05DCBA58" w14:textId="77777777">
      <w:pPr>
        <w:spacing w:line="280" w:lineRule="exact"/>
        <w:rPr>
          <w:rFonts w:ascii="Times New Roman" w:hAnsi="Times New Roman"/>
          <w:sz w:val="24"/>
        </w:rPr>
      </w:pPr>
    </w:p>
    <w:p w:rsidR="007120BC" w:rsidP="007120BC" w:rsidRDefault="007120BC" w14:paraId="7FE56C60" w14:textId="77777777">
      <w:pPr>
        <w:spacing w:line="280" w:lineRule="exact"/>
        <w:rPr>
          <w:rFonts w:ascii="Times New Roman" w:hAnsi="Times New Roman"/>
          <w:b/>
          <w:bCs/>
          <w:sz w:val="24"/>
        </w:rPr>
      </w:pPr>
    </w:p>
    <w:p w:rsidRPr="00C66FEE" w:rsidR="007120BC" w:rsidP="007120BC" w:rsidRDefault="007120BC" w14:paraId="1F7B97BD" w14:textId="77777777">
      <w:pPr>
        <w:spacing w:line="280" w:lineRule="exact"/>
        <w:rPr>
          <w:rFonts w:ascii="Times New Roman" w:hAnsi="Times New Roman"/>
          <w:b/>
          <w:bCs/>
          <w:sz w:val="24"/>
          <w:u w:val="single"/>
        </w:rPr>
      </w:pPr>
      <w:r w:rsidRPr="00C66FEE">
        <w:rPr>
          <w:rFonts w:ascii="Times New Roman" w:hAnsi="Times New Roman"/>
          <w:b/>
          <w:bCs/>
          <w:sz w:val="24"/>
          <w:u w:val="single"/>
        </w:rPr>
        <w:t>Antwoord</w:t>
      </w:r>
    </w:p>
    <w:p w:rsidRPr="00C66FEE" w:rsidR="007120BC" w:rsidP="007120BC" w:rsidRDefault="007120BC" w14:paraId="6378E0AF" w14:textId="77777777">
      <w:pPr>
        <w:spacing w:line="280" w:lineRule="exact"/>
        <w:rPr>
          <w:rFonts w:ascii="Times New Roman" w:hAnsi="Times New Roman"/>
          <w:b/>
          <w:bCs/>
          <w:sz w:val="24"/>
        </w:rPr>
      </w:pPr>
      <w:r w:rsidRPr="00C66FEE">
        <w:rPr>
          <w:rFonts w:ascii="Times New Roman" w:hAnsi="Times New Roman"/>
          <w:b/>
          <w:bCs/>
          <w:sz w:val="24"/>
        </w:rPr>
        <w:t xml:space="preserve">Zoals eerder gecommuniceerd aan uw Kamer acht Nederland het </w:t>
      </w:r>
      <w:r>
        <w:rPr>
          <w:rFonts w:ascii="Times New Roman" w:hAnsi="Times New Roman"/>
          <w:b/>
          <w:bCs/>
          <w:sz w:val="24"/>
        </w:rPr>
        <w:t>van belang</w:t>
      </w:r>
      <w:r w:rsidRPr="00C66FEE">
        <w:rPr>
          <w:rFonts w:ascii="Times New Roman" w:hAnsi="Times New Roman"/>
          <w:b/>
          <w:bCs/>
          <w:sz w:val="24"/>
        </w:rPr>
        <w:t>, in het kader van de discussie over rechtmatige toegang tot gegevens, dat er heldere Europese regels zijn voor rechtmatige toegang tot digitale gegevens.</w:t>
      </w:r>
      <w:r w:rsidRPr="00C66FEE">
        <w:rPr>
          <w:rStyle w:val="Voetnootmarkering"/>
          <w:rFonts w:ascii="Times New Roman" w:hAnsi="Times New Roman"/>
          <w:b/>
          <w:bCs/>
          <w:sz w:val="24"/>
        </w:rPr>
        <w:footnoteReference w:id="12"/>
      </w:r>
      <w:r w:rsidRPr="00C66FEE">
        <w:rPr>
          <w:rFonts w:ascii="Times New Roman" w:hAnsi="Times New Roman"/>
          <w:b/>
          <w:bCs/>
          <w:sz w:val="24"/>
        </w:rPr>
        <w:t xml:space="preserve"> </w:t>
      </w:r>
      <w:r>
        <w:rPr>
          <w:rFonts w:ascii="Times New Roman" w:hAnsi="Times New Roman"/>
          <w:b/>
          <w:bCs/>
          <w:sz w:val="24"/>
        </w:rPr>
        <w:t>R</w:t>
      </w:r>
      <w:r w:rsidRPr="00C66FEE">
        <w:rPr>
          <w:rFonts w:ascii="Times New Roman" w:hAnsi="Times New Roman"/>
          <w:b/>
          <w:bCs/>
          <w:sz w:val="24"/>
        </w:rPr>
        <w:t>echtshandhavings</w:t>
      </w:r>
      <w:r>
        <w:rPr>
          <w:rFonts w:ascii="Times New Roman" w:hAnsi="Times New Roman"/>
          <w:b/>
          <w:bCs/>
          <w:sz w:val="24"/>
        </w:rPr>
        <w:t>autoriteiten</w:t>
      </w:r>
      <w:r w:rsidRPr="00C66FEE">
        <w:rPr>
          <w:rFonts w:ascii="Times New Roman" w:hAnsi="Times New Roman"/>
          <w:b/>
          <w:bCs/>
          <w:sz w:val="24"/>
        </w:rPr>
        <w:t xml:space="preserve"> moeten immers hun wettelijke bevoegdheden kunnen uitoefenen, zowel offline als online, om onze samenlevingen en burgers te beschermen. Vanzelfsprekend moet dit vorm krijgen met inachtneming van grondrechten, de jurisprudentie van het Europese Hof van Justitie en relevante wetgeving inzake gegevensbescherming – en op proportionele en evenwichtige wijze, met betrokkenheid van alle relevante stakeholders. In dat kader zal Nederland het belang benadrukken dat eventuele wetgeving wordt omkleed met sterke waarborgen en transparant toezicht. Gezien het grensoverschrijdende karakter van de onderliggende problematiek is het extra belangrijk dat eventuele oplossingen in gezamenlijkheid met de lidstaten grondig worden uitgewerkt. </w:t>
      </w:r>
    </w:p>
    <w:p w:rsidRPr="00C66FEE" w:rsidR="007120BC" w:rsidP="007120BC" w:rsidRDefault="007120BC" w14:paraId="2F508E2A" w14:textId="77777777">
      <w:pPr>
        <w:spacing w:line="280" w:lineRule="exact"/>
        <w:rPr>
          <w:rFonts w:ascii="Times New Roman" w:hAnsi="Times New Roman"/>
          <w:b/>
          <w:bCs/>
          <w:sz w:val="24"/>
        </w:rPr>
      </w:pPr>
    </w:p>
    <w:p w:rsidRPr="00C55B99" w:rsidR="007120BC" w:rsidP="007120BC" w:rsidRDefault="007120BC" w14:paraId="406AAD03" w14:textId="77777777">
      <w:pPr>
        <w:spacing w:line="280" w:lineRule="exact"/>
        <w:rPr>
          <w:rFonts w:ascii="Times New Roman" w:hAnsi="Times New Roman"/>
          <w:b/>
          <w:bCs/>
          <w:sz w:val="24"/>
        </w:rPr>
      </w:pPr>
      <w:r w:rsidRPr="00C66FEE">
        <w:rPr>
          <w:rFonts w:ascii="Times New Roman" w:hAnsi="Times New Roman"/>
          <w:b/>
          <w:bCs/>
          <w:sz w:val="24"/>
        </w:rPr>
        <w:t xml:space="preserve">De inhoud van de door de JBZ-Raad verzochte </w:t>
      </w:r>
      <w:proofErr w:type="spellStart"/>
      <w:r w:rsidRPr="00C66FEE">
        <w:rPr>
          <w:rFonts w:ascii="Times New Roman" w:hAnsi="Times New Roman"/>
          <w:b/>
          <w:bCs/>
          <w:i/>
          <w:iCs/>
          <w:sz w:val="24"/>
        </w:rPr>
        <w:t>Roadmap</w:t>
      </w:r>
      <w:proofErr w:type="spellEnd"/>
      <w:r w:rsidRPr="00C66FEE">
        <w:rPr>
          <w:rFonts w:ascii="Times New Roman" w:hAnsi="Times New Roman"/>
          <w:b/>
          <w:bCs/>
          <w:sz w:val="24"/>
        </w:rPr>
        <w:t xml:space="preserve"> is momenteel nog niet bekend; wel hebben de lidstaten – waaronder Nederland – tijdens eerder gehouden JBZ-raden (in juni, juli en december 2024) hun brede steun uitgesproken met betrekking tot de aanbevelingen van de experts en het belang benadrukt van opvolging van de aanbevelingen van de </w:t>
      </w:r>
      <w:r w:rsidRPr="008E3F79">
        <w:rPr>
          <w:rFonts w:ascii="Times New Roman" w:hAnsi="Times New Roman"/>
          <w:b/>
          <w:bCs/>
          <w:i/>
          <w:iCs/>
          <w:sz w:val="24"/>
        </w:rPr>
        <w:t xml:space="preserve">High Level Group on access </w:t>
      </w:r>
      <w:proofErr w:type="spellStart"/>
      <w:r w:rsidRPr="008E3F79">
        <w:rPr>
          <w:rFonts w:ascii="Times New Roman" w:hAnsi="Times New Roman"/>
          <w:b/>
          <w:bCs/>
          <w:i/>
          <w:iCs/>
          <w:sz w:val="24"/>
        </w:rPr>
        <w:t>to</w:t>
      </w:r>
      <w:proofErr w:type="spellEnd"/>
      <w:r w:rsidRPr="008E3F79">
        <w:rPr>
          <w:rFonts w:ascii="Times New Roman" w:hAnsi="Times New Roman"/>
          <w:b/>
          <w:bCs/>
          <w:i/>
          <w:iCs/>
          <w:sz w:val="24"/>
        </w:rPr>
        <w:t xml:space="preserve"> data</w:t>
      </w:r>
      <w:r w:rsidRPr="00C66FEE">
        <w:rPr>
          <w:rFonts w:ascii="Times New Roman" w:hAnsi="Times New Roman"/>
          <w:b/>
          <w:bCs/>
          <w:sz w:val="24"/>
        </w:rPr>
        <w:t>.</w:t>
      </w:r>
      <w:r w:rsidRPr="00C66FEE">
        <w:rPr>
          <w:rStyle w:val="Voetnootmarkering"/>
          <w:rFonts w:ascii="Times New Roman" w:hAnsi="Times New Roman"/>
          <w:b/>
          <w:bCs/>
          <w:sz w:val="24"/>
        </w:rPr>
        <w:footnoteReference w:id="13"/>
      </w:r>
      <w:r w:rsidRPr="00C55B99">
        <w:rPr>
          <w:rFonts w:ascii="Times New Roman" w:hAnsi="Times New Roman"/>
          <w:b/>
          <w:bCs/>
          <w:sz w:val="24"/>
        </w:rPr>
        <w:t xml:space="preserve"> </w:t>
      </w:r>
    </w:p>
    <w:p w:rsidRPr="0062088C" w:rsidR="007120BC" w:rsidP="007120BC" w:rsidRDefault="007120BC" w14:paraId="577C1811" w14:textId="77777777">
      <w:pPr>
        <w:spacing w:line="280" w:lineRule="exact"/>
        <w:rPr>
          <w:rFonts w:ascii="Times New Roman" w:hAnsi="Times New Roman"/>
          <w:b/>
          <w:bCs/>
          <w:sz w:val="24"/>
        </w:rPr>
      </w:pPr>
    </w:p>
    <w:p w:rsidRPr="00C66FEE" w:rsidR="007120BC" w:rsidP="007120BC" w:rsidRDefault="007120BC" w14:paraId="4EB4250F" w14:textId="77777777">
      <w:pPr>
        <w:spacing w:line="280" w:lineRule="exact"/>
        <w:rPr>
          <w:rFonts w:ascii="Times New Roman" w:hAnsi="Times New Roman"/>
          <w:sz w:val="24"/>
        </w:rPr>
      </w:pPr>
      <w:r>
        <w:rPr>
          <w:rFonts w:ascii="Times New Roman" w:hAnsi="Times New Roman"/>
          <w:sz w:val="24"/>
        </w:rPr>
        <w:br/>
      </w:r>
      <w:r w:rsidRPr="007E276A">
        <w:rPr>
          <w:rFonts w:ascii="Times New Roman" w:hAnsi="Times New Roman"/>
          <w:sz w:val="24"/>
          <w:u w:val="single"/>
        </w:rPr>
        <w:t>De impact van het huidige geopolitieke klimaat op de interne veiligheid van de EU</w:t>
      </w:r>
      <w:r>
        <w:rPr>
          <w:rFonts w:ascii="Times New Roman" w:hAnsi="Times New Roman"/>
          <w:sz w:val="24"/>
        </w:rPr>
        <w:br/>
      </w:r>
      <w:r>
        <w:rPr>
          <w:rFonts w:ascii="Times New Roman" w:hAnsi="Times New Roman"/>
          <w:sz w:val="24"/>
        </w:rPr>
        <w:br/>
      </w:r>
      <w:r w:rsidRPr="007C3B1C">
        <w:rPr>
          <w:rFonts w:ascii="Times New Roman" w:hAnsi="Times New Roman"/>
          <w:sz w:val="24"/>
        </w:rPr>
        <w:t xml:space="preserve">De leden van de CDA-fractie lezen met interesse dat </w:t>
      </w:r>
      <w:r>
        <w:rPr>
          <w:rFonts w:ascii="Times New Roman" w:hAnsi="Times New Roman"/>
          <w:sz w:val="24"/>
        </w:rPr>
        <w:t>het kabinet</w:t>
      </w:r>
      <w:r w:rsidRPr="007C3B1C">
        <w:rPr>
          <w:rFonts w:ascii="Times New Roman" w:hAnsi="Times New Roman"/>
          <w:sz w:val="24"/>
        </w:rPr>
        <w:t xml:space="preserve"> inzet op de versterking van maatschappelijke weerbaarheid op nationaal, Europees en NAVO-niveau. Daarnaast hebben de</w:t>
      </w:r>
      <w:r>
        <w:rPr>
          <w:rFonts w:ascii="Times New Roman" w:hAnsi="Times New Roman"/>
          <w:sz w:val="24"/>
        </w:rPr>
        <w:t>ze</w:t>
      </w:r>
      <w:r w:rsidRPr="007C3B1C">
        <w:rPr>
          <w:rFonts w:ascii="Times New Roman" w:hAnsi="Times New Roman"/>
          <w:sz w:val="24"/>
        </w:rPr>
        <w:t xml:space="preserve"> leden kennisgenomen van het Nederlandse initiatief dat heeft geleid tot een Europese weerbaarheidscoalitie. Daarom vragen de</w:t>
      </w:r>
      <w:r>
        <w:rPr>
          <w:rFonts w:ascii="Times New Roman" w:hAnsi="Times New Roman"/>
          <w:sz w:val="24"/>
        </w:rPr>
        <w:t>ze</w:t>
      </w:r>
      <w:r w:rsidRPr="007C3B1C">
        <w:rPr>
          <w:rFonts w:ascii="Times New Roman" w:hAnsi="Times New Roman"/>
          <w:sz w:val="24"/>
        </w:rPr>
        <w:t xml:space="preserve"> leden aan de </w:t>
      </w:r>
      <w:r>
        <w:rPr>
          <w:rFonts w:ascii="Times New Roman" w:hAnsi="Times New Roman"/>
          <w:sz w:val="24"/>
        </w:rPr>
        <w:t>minister</w:t>
      </w:r>
      <w:r w:rsidRPr="007C3B1C">
        <w:rPr>
          <w:rFonts w:ascii="Times New Roman" w:hAnsi="Times New Roman"/>
          <w:sz w:val="24"/>
        </w:rPr>
        <w:t xml:space="preserve"> welke verschillende initiatieven verwacht mogen worden van deze Europese weerbaarheidscoalitie en op welke termijn dit zal gebeuren. Daarnaast horen deze leden graag van de </w:t>
      </w:r>
      <w:r>
        <w:rPr>
          <w:rFonts w:ascii="Times New Roman" w:hAnsi="Times New Roman"/>
          <w:sz w:val="24"/>
        </w:rPr>
        <w:t>minister</w:t>
      </w:r>
      <w:r w:rsidRPr="007C3B1C">
        <w:rPr>
          <w:rFonts w:ascii="Times New Roman" w:hAnsi="Times New Roman"/>
          <w:sz w:val="24"/>
        </w:rPr>
        <w:t xml:space="preserve"> wat de precieze doelstelling van de Europese weerbaarheidscoalitie </w:t>
      </w:r>
      <w:r w:rsidRPr="007C3B1C">
        <w:rPr>
          <w:rFonts w:ascii="Times New Roman" w:hAnsi="Times New Roman"/>
          <w:sz w:val="24"/>
        </w:rPr>
        <w:lastRenderedPageBreak/>
        <w:t xml:space="preserve">inhoudt en binnen welke termijn de </w:t>
      </w:r>
      <w:r>
        <w:rPr>
          <w:rFonts w:ascii="Times New Roman" w:hAnsi="Times New Roman"/>
          <w:sz w:val="24"/>
        </w:rPr>
        <w:t>minister</w:t>
      </w:r>
      <w:r w:rsidRPr="007C3B1C">
        <w:rPr>
          <w:rFonts w:ascii="Times New Roman" w:hAnsi="Times New Roman"/>
          <w:sz w:val="24"/>
        </w:rPr>
        <w:t xml:space="preserve"> verwacht dat deze behaald zal worden.</w:t>
      </w:r>
      <w:r>
        <w:rPr>
          <w:rFonts w:ascii="Times New Roman" w:hAnsi="Times New Roman"/>
          <w:sz w:val="24"/>
        </w:rPr>
        <w:br/>
      </w:r>
      <w:r>
        <w:rPr>
          <w:rFonts w:ascii="Times New Roman" w:hAnsi="Times New Roman"/>
          <w:sz w:val="24"/>
        </w:rPr>
        <w:br/>
      </w:r>
      <w:r w:rsidRPr="00C66FEE">
        <w:rPr>
          <w:rFonts w:ascii="Times New Roman" w:hAnsi="Times New Roman"/>
          <w:b/>
          <w:bCs/>
          <w:sz w:val="24"/>
          <w:u w:val="single"/>
        </w:rPr>
        <w:t>Antwoord</w:t>
      </w:r>
    </w:p>
    <w:p w:rsidR="007120BC" w:rsidP="007120BC" w:rsidRDefault="007120BC" w14:paraId="6FFE84F7" w14:textId="77777777">
      <w:pPr>
        <w:spacing w:line="280" w:lineRule="exact"/>
        <w:rPr>
          <w:rFonts w:ascii="Times New Roman" w:hAnsi="Times New Roman"/>
          <w:b/>
          <w:bCs/>
          <w:sz w:val="24"/>
        </w:rPr>
      </w:pPr>
      <w:r w:rsidRPr="00C66FEE">
        <w:rPr>
          <w:rFonts w:ascii="Times New Roman" w:hAnsi="Times New Roman"/>
          <w:b/>
          <w:bCs/>
          <w:sz w:val="24"/>
        </w:rPr>
        <w:t xml:space="preserve">Het versterken van de weerbaarheid van Nederland is een prioriteit van het kabinet. Dit is primair een nationale verantwoordelijkheid. Echter, crises zijn niet aan grenzen gebonden en daarom is een gecoördineerde Europese samenwerking noodzakelijk. Het doel van de ministeriële </w:t>
      </w:r>
      <w:r>
        <w:rPr>
          <w:rFonts w:ascii="Times New Roman" w:hAnsi="Times New Roman"/>
          <w:b/>
          <w:bCs/>
          <w:sz w:val="24"/>
        </w:rPr>
        <w:t>weerbaarheids</w:t>
      </w:r>
      <w:r w:rsidRPr="00C66FEE">
        <w:rPr>
          <w:rFonts w:ascii="Times New Roman" w:hAnsi="Times New Roman"/>
          <w:b/>
          <w:bCs/>
          <w:sz w:val="24"/>
        </w:rPr>
        <w:t>coalitie van gelijkgestemde EU-lidstaten is om de civiele paraatheid en weerbaarheid in zowel de individuele landen</w:t>
      </w:r>
      <w:r>
        <w:rPr>
          <w:rFonts w:ascii="Times New Roman" w:hAnsi="Times New Roman"/>
          <w:b/>
          <w:bCs/>
          <w:sz w:val="24"/>
        </w:rPr>
        <w:t>,</w:t>
      </w:r>
      <w:r w:rsidRPr="00C66FEE">
        <w:rPr>
          <w:rFonts w:ascii="Times New Roman" w:hAnsi="Times New Roman"/>
          <w:b/>
          <w:bCs/>
          <w:sz w:val="24"/>
        </w:rPr>
        <w:t xml:space="preserve"> als in de EU als geheel te versterken, en om een effectieve implementatie van de </w:t>
      </w:r>
      <w:r>
        <w:rPr>
          <w:rFonts w:ascii="Times New Roman" w:hAnsi="Times New Roman"/>
          <w:b/>
          <w:bCs/>
          <w:sz w:val="24"/>
        </w:rPr>
        <w:t>P</w:t>
      </w:r>
      <w:r w:rsidRPr="00C66FEE">
        <w:rPr>
          <w:rFonts w:ascii="Times New Roman" w:hAnsi="Times New Roman"/>
          <w:b/>
          <w:bCs/>
          <w:sz w:val="24"/>
        </w:rPr>
        <w:t>araatheidsunie</w:t>
      </w:r>
      <w:r>
        <w:rPr>
          <w:rFonts w:ascii="Times New Roman" w:hAnsi="Times New Roman"/>
          <w:b/>
          <w:bCs/>
          <w:sz w:val="24"/>
        </w:rPr>
        <w:t>strategie</w:t>
      </w:r>
      <w:r w:rsidRPr="00C66FEE">
        <w:rPr>
          <w:rFonts w:ascii="Times New Roman" w:hAnsi="Times New Roman"/>
          <w:b/>
          <w:bCs/>
          <w:sz w:val="24"/>
        </w:rPr>
        <w:t xml:space="preserve"> </w:t>
      </w:r>
      <w:r>
        <w:rPr>
          <w:rFonts w:ascii="Times New Roman" w:hAnsi="Times New Roman"/>
          <w:b/>
          <w:bCs/>
          <w:sz w:val="24"/>
        </w:rPr>
        <w:t xml:space="preserve">van de </w:t>
      </w:r>
      <w:r w:rsidRPr="00C66FEE">
        <w:rPr>
          <w:rFonts w:ascii="Times New Roman" w:hAnsi="Times New Roman"/>
          <w:b/>
          <w:bCs/>
          <w:sz w:val="24"/>
        </w:rPr>
        <w:t xml:space="preserve">Commissie te bewerkstelligen. </w:t>
      </w:r>
      <w:r>
        <w:rPr>
          <w:rFonts w:ascii="Times New Roman" w:hAnsi="Times New Roman"/>
          <w:b/>
          <w:bCs/>
          <w:sz w:val="24"/>
        </w:rPr>
        <w:t xml:space="preserve">In dit verband zal voor Nederland de inzet zoals beschreven in de kabinetsappreciatie van het </w:t>
      </w:r>
      <w:proofErr w:type="spellStart"/>
      <w:r>
        <w:rPr>
          <w:rFonts w:ascii="Times New Roman" w:hAnsi="Times New Roman"/>
          <w:b/>
          <w:bCs/>
          <w:sz w:val="24"/>
        </w:rPr>
        <w:t>Niinistö</w:t>
      </w:r>
      <w:proofErr w:type="spellEnd"/>
      <w:r>
        <w:rPr>
          <w:rFonts w:ascii="Times New Roman" w:hAnsi="Times New Roman"/>
          <w:b/>
          <w:bCs/>
          <w:sz w:val="24"/>
        </w:rPr>
        <w:t>-rapport en het BNC-fiche over de Paraatheidsuniestrategie leidend zijn.</w:t>
      </w:r>
      <w:r>
        <w:rPr>
          <w:rStyle w:val="Voetnootmarkering"/>
          <w:rFonts w:ascii="Times New Roman" w:hAnsi="Times New Roman"/>
          <w:b/>
          <w:bCs/>
          <w:sz w:val="24"/>
        </w:rPr>
        <w:footnoteReference w:id="14"/>
      </w:r>
      <w:r>
        <w:rPr>
          <w:rFonts w:ascii="Times New Roman" w:hAnsi="Times New Roman"/>
          <w:b/>
          <w:bCs/>
          <w:sz w:val="24"/>
        </w:rPr>
        <w:t xml:space="preserve"> </w:t>
      </w:r>
    </w:p>
    <w:p w:rsidRPr="00A86510" w:rsidR="007120BC" w:rsidP="007120BC" w:rsidRDefault="007120BC" w14:paraId="123FF3BD" w14:textId="77777777">
      <w:pPr>
        <w:spacing w:line="280" w:lineRule="exact"/>
        <w:rPr>
          <w:rFonts w:ascii="Times New Roman" w:hAnsi="Times New Roman"/>
          <w:b/>
          <w:bCs/>
          <w:sz w:val="24"/>
        </w:rPr>
      </w:pPr>
      <w:r w:rsidRPr="00C66FEE">
        <w:rPr>
          <w:rFonts w:ascii="Times New Roman" w:hAnsi="Times New Roman"/>
          <w:b/>
          <w:bCs/>
          <w:sz w:val="24"/>
        </w:rPr>
        <w:t>De coalitie zal de samenwerking op een aantal</w:t>
      </w:r>
      <w:r>
        <w:rPr>
          <w:rFonts w:ascii="Times New Roman" w:hAnsi="Times New Roman"/>
          <w:b/>
          <w:bCs/>
          <w:sz w:val="24"/>
        </w:rPr>
        <w:t xml:space="preserve"> </w:t>
      </w:r>
      <w:r w:rsidRPr="00C66FEE">
        <w:rPr>
          <w:rFonts w:ascii="Times New Roman" w:hAnsi="Times New Roman"/>
          <w:b/>
          <w:bCs/>
          <w:sz w:val="24"/>
        </w:rPr>
        <w:t xml:space="preserve">prioritaire thema’s intensiveren en best </w:t>
      </w:r>
      <w:proofErr w:type="spellStart"/>
      <w:r w:rsidRPr="00C66FEE">
        <w:rPr>
          <w:rFonts w:ascii="Times New Roman" w:hAnsi="Times New Roman"/>
          <w:b/>
          <w:bCs/>
          <w:sz w:val="24"/>
        </w:rPr>
        <w:t>practices</w:t>
      </w:r>
      <w:proofErr w:type="spellEnd"/>
      <w:r w:rsidRPr="00C66FEE">
        <w:rPr>
          <w:rFonts w:ascii="Times New Roman" w:hAnsi="Times New Roman"/>
          <w:b/>
          <w:bCs/>
          <w:sz w:val="24"/>
        </w:rPr>
        <w:t xml:space="preserve"> en inzichten uitwisselen, aan de hand van een op te stellen gezamenlijke coalitieagenda. </w:t>
      </w:r>
      <w:r>
        <w:rPr>
          <w:rFonts w:ascii="Times New Roman" w:hAnsi="Times New Roman"/>
          <w:b/>
          <w:bCs/>
          <w:sz w:val="24"/>
        </w:rPr>
        <w:t>Daarnaast</w:t>
      </w:r>
      <w:r w:rsidRPr="00C66FEE">
        <w:rPr>
          <w:rFonts w:ascii="Times New Roman" w:hAnsi="Times New Roman"/>
          <w:b/>
          <w:bCs/>
          <w:sz w:val="24"/>
        </w:rPr>
        <w:t xml:space="preserve"> is het doel van de coalitie om een actieve en leidende rol te vervullen in het vormgeven van de agenda van de Raad als het gaat om civiele paraat- en weerbaarheid. De coalitie zal </w:t>
      </w:r>
      <w:r>
        <w:rPr>
          <w:rFonts w:ascii="Times New Roman" w:hAnsi="Times New Roman"/>
          <w:b/>
          <w:bCs/>
          <w:sz w:val="24"/>
        </w:rPr>
        <w:t xml:space="preserve">dan </w:t>
      </w:r>
      <w:r w:rsidRPr="00C66FEE">
        <w:rPr>
          <w:rFonts w:ascii="Times New Roman" w:hAnsi="Times New Roman"/>
          <w:b/>
          <w:bCs/>
          <w:sz w:val="24"/>
        </w:rPr>
        <w:t xml:space="preserve">ook nauw samenwerken met de Commissie om ervoor te zorgen dat de belangen van de lidstaten goed in de </w:t>
      </w:r>
      <w:r>
        <w:rPr>
          <w:rFonts w:ascii="Times New Roman" w:hAnsi="Times New Roman"/>
          <w:b/>
          <w:bCs/>
          <w:sz w:val="24"/>
        </w:rPr>
        <w:t xml:space="preserve">desbetreffende </w:t>
      </w:r>
      <w:r w:rsidRPr="00C66FEE">
        <w:rPr>
          <w:rFonts w:ascii="Times New Roman" w:hAnsi="Times New Roman"/>
          <w:b/>
          <w:bCs/>
          <w:sz w:val="24"/>
        </w:rPr>
        <w:t xml:space="preserve">beleids- en wetgevingsvoorstellen worden meegenomen. De volgende ministeriële bijeenkomst </w:t>
      </w:r>
      <w:r>
        <w:rPr>
          <w:rFonts w:ascii="Times New Roman" w:hAnsi="Times New Roman"/>
          <w:b/>
          <w:bCs/>
          <w:sz w:val="24"/>
        </w:rPr>
        <w:t xml:space="preserve">van de coalitie </w:t>
      </w:r>
      <w:r w:rsidRPr="00C66FEE">
        <w:rPr>
          <w:rFonts w:ascii="Times New Roman" w:hAnsi="Times New Roman"/>
          <w:b/>
          <w:bCs/>
          <w:sz w:val="24"/>
        </w:rPr>
        <w:t>zal in het najaar plaatsvinden in Zweden.</w:t>
      </w:r>
    </w:p>
    <w:p w:rsidR="007120BC" w:rsidP="007120BC" w:rsidRDefault="007120BC" w14:paraId="3A7664D0" w14:textId="77777777">
      <w:pPr>
        <w:spacing w:line="280" w:lineRule="exact"/>
        <w:rPr>
          <w:rFonts w:ascii="Times New Roman" w:hAnsi="Times New Roman"/>
          <w:sz w:val="24"/>
        </w:rPr>
      </w:pPr>
    </w:p>
    <w:p w:rsidRPr="00487D9A" w:rsidR="007120BC" w:rsidP="007120BC" w:rsidRDefault="007120BC" w14:paraId="6B066084" w14:textId="77777777">
      <w:pPr>
        <w:spacing w:line="280" w:lineRule="exact"/>
        <w:rPr>
          <w:rFonts w:ascii="Times New Roman" w:hAnsi="Times New Roman"/>
          <w:b/>
          <w:sz w:val="24"/>
        </w:rPr>
      </w:pPr>
      <w:r w:rsidRPr="007C3B1C">
        <w:rPr>
          <w:rFonts w:ascii="Times New Roman" w:hAnsi="Times New Roman"/>
          <w:sz w:val="24"/>
        </w:rPr>
        <w:br/>
      </w:r>
      <w:r w:rsidRPr="007C3B1C">
        <w:rPr>
          <w:rFonts w:ascii="Times New Roman" w:hAnsi="Times New Roman"/>
          <w:b/>
          <w:sz w:val="24"/>
        </w:rPr>
        <w:t>II</w:t>
      </w:r>
      <w:r w:rsidRPr="007C3B1C">
        <w:rPr>
          <w:rFonts w:ascii="Times New Roman" w:hAnsi="Times New Roman"/>
          <w:b/>
          <w:sz w:val="24"/>
        </w:rPr>
        <w:tab/>
        <w:t>Reactie van de minister</w:t>
      </w:r>
    </w:p>
    <w:p w:rsidR="00F4406C" w:rsidP="00F4406C" w:rsidRDefault="00F4406C" w14:paraId="5088FE8C" w14:textId="77777777"/>
    <w:p w:rsidR="00F4406C" w:rsidP="00F4406C" w:rsidRDefault="00F4406C" w14:paraId="329A1A06" w14:textId="77777777"/>
    <w:p w:rsidR="00BE3B8C" w:rsidRDefault="00BE3B8C" w14:paraId="01E25DAF" w14:textId="77777777"/>
    <w:p w:rsidR="00BE3B8C" w:rsidRDefault="00BE3B8C" w14:paraId="6430AC02" w14:textId="77777777">
      <w:pPr>
        <w:pStyle w:val="WitregelW1bodytekst"/>
      </w:pPr>
    </w:p>
    <w:p w:rsidR="00BE3B8C" w:rsidRDefault="00BE3B8C" w14:paraId="3A43B3BA" w14:textId="77777777"/>
    <w:p w:rsidR="00BE3B8C" w:rsidRDefault="00BE3B8C" w14:paraId="5252BFBC" w14:textId="77777777"/>
    <w:p w:rsidR="00BE3B8C" w:rsidRDefault="00BE3B8C" w14:paraId="44DB6E9C" w14:textId="77777777"/>
    <w:sectPr w:rsidR="00BE3B8C" w:rsidSect="007120BC">
      <w:headerReference w:type="default" r:id="rId9"/>
      <w:footerReference w:type="default" r:id="rId10"/>
      <w:headerReference w:type="first" r:id="rId11"/>
      <w:pgSz w:w="11905" w:h="16837"/>
      <w:pgMar w:top="3050"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EA60" w14:textId="77777777" w:rsidR="000B4DEB" w:rsidRDefault="000B4DEB">
      <w:pPr>
        <w:spacing w:line="240" w:lineRule="auto"/>
      </w:pPr>
      <w:r>
        <w:separator/>
      </w:r>
    </w:p>
  </w:endnote>
  <w:endnote w:type="continuationSeparator" w:id="0">
    <w:p w14:paraId="3E3A7443" w14:textId="77777777" w:rsidR="000B4DEB" w:rsidRDefault="000B4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1ABB" w14:textId="77777777" w:rsidR="00BE3B8C" w:rsidRDefault="00BE3B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422D" w14:textId="77777777" w:rsidR="000B4DEB" w:rsidRDefault="000B4DEB">
      <w:pPr>
        <w:spacing w:line="240" w:lineRule="auto"/>
      </w:pPr>
      <w:r>
        <w:separator/>
      </w:r>
    </w:p>
  </w:footnote>
  <w:footnote w:type="continuationSeparator" w:id="0">
    <w:p w14:paraId="3EA92D5A" w14:textId="77777777" w:rsidR="000B4DEB" w:rsidRDefault="000B4DEB">
      <w:pPr>
        <w:spacing w:line="240" w:lineRule="auto"/>
      </w:pPr>
      <w:r>
        <w:continuationSeparator/>
      </w:r>
    </w:p>
  </w:footnote>
  <w:footnote w:id="1">
    <w:p w14:paraId="6EB1A9CD" w14:textId="77777777" w:rsidR="007120BC" w:rsidRPr="009670C9" w:rsidRDefault="007120BC" w:rsidP="007120BC">
      <w:pPr>
        <w:pStyle w:val="Voetnoottekst"/>
        <w:rPr>
          <w:rFonts w:ascii="Verdana" w:hAnsi="Verdana" w:cs="Times New Roman"/>
          <w:sz w:val="16"/>
          <w:szCs w:val="16"/>
        </w:rPr>
      </w:pPr>
      <w:r w:rsidRPr="007C3B1C">
        <w:rPr>
          <w:rStyle w:val="Voetnootmarkering"/>
          <w:rFonts w:ascii="Times New Roman" w:hAnsi="Times New Roman" w:cs="Times New Roman"/>
        </w:rPr>
        <w:footnoteRef/>
      </w:r>
      <w:r w:rsidRPr="007C3B1C">
        <w:rPr>
          <w:rFonts w:ascii="Times New Roman" w:hAnsi="Times New Roman" w:cs="Times New Roman"/>
        </w:rPr>
        <w:t xml:space="preserve"> </w:t>
      </w:r>
      <w:r w:rsidRPr="009670C9">
        <w:rPr>
          <w:rFonts w:ascii="Verdana" w:hAnsi="Verdana" w:cs="Times New Roman"/>
          <w:sz w:val="16"/>
          <w:szCs w:val="16"/>
        </w:rPr>
        <w:t>Kamerstukken II 2023/24, 32317, nr. 854, p. 4.</w:t>
      </w:r>
    </w:p>
  </w:footnote>
  <w:footnote w:id="2">
    <w:p w14:paraId="30CC156F" w14:textId="77777777" w:rsidR="007120BC" w:rsidRPr="00A80ACD" w:rsidRDefault="007120BC" w:rsidP="007120BC">
      <w:pPr>
        <w:pStyle w:val="Voetnoottekst"/>
        <w:rPr>
          <w:rFonts w:ascii="Times New Roman" w:hAnsi="Times New Roman" w:cs="Times New Roman"/>
        </w:rPr>
      </w:pPr>
      <w:r w:rsidRPr="009670C9">
        <w:rPr>
          <w:rStyle w:val="Voetnootmarkering"/>
          <w:rFonts w:ascii="Verdana" w:hAnsi="Verdana" w:cs="Times New Roman"/>
          <w:sz w:val="16"/>
          <w:szCs w:val="16"/>
        </w:rPr>
        <w:footnoteRef/>
      </w:r>
      <w:r w:rsidRPr="009670C9">
        <w:rPr>
          <w:rFonts w:ascii="Verdana" w:hAnsi="Verdana" w:cs="Times New Roman"/>
          <w:sz w:val="16"/>
          <w:szCs w:val="16"/>
        </w:rPr>
        <w:t xml:space="preserve"> Fiche Beoordeling Nieuwe Commissievoorstellen.</w:t>
      </w:r>
    </w:p>
  </w:footnote>
  <w:footnote w:id="3">
    <w:p w14:paraId="205F15D3" w14:textId="77777777" w:rsidR="007120BC" w:rsidRPr="00D0382A" w:rsidRDefault="007120BC" w:rsidP="007120BC">
      <w:pPr>
        <w:pStyle w:val="Voetnoottekst"/>
        <w:rPr>
          <w:rFonts w:ascii="Verdana" w:hAnsi="Verdana" w:cs="Times New Roman"/>
          <w:sz w:val="16"/>
          <w:szCs w:val="16"/>
        </w:rPr>
      </w:pPr>
      <w:r w:rsidRPr="009670C9">
        <w:rPr>
          <w:rStyle w:val="Voetnootmarkering"/>
          <w:rFonts w:ascii="Verdana" w:hAnsi="Verdana"/>
          <w:sz w:val="16"/>
          <w:szCs w:val="16"/>
        </w:rPr>
        <w:footnoteRef/>
      </w:r>
      <w:r w:rsidRPr="00D0382A">
        <w:rPr>
          <w:rFonts w:ascii="Verdana" w:hAnsi="Verdana"/>
          <w:sz w:val="16"/>
          <w:szCs w:val="16"/>
        </w:rPr>
        <w:t xml:space="preserve"> https://international-partnerships.ec.europa.eu/news-and-events/news/strengthening-eu-latin-america-security-cooperation-eu-clasi-ministerial-meeting-adopts-joint-2025-03-17_en</w:t>
      </w:r>
    </w:p>
  </w:footnote>
  <w:footnote w:id="4">
    <w:p w14:paraId="7AD4F29A" w14:textId="77777777" w:rsidR="007120BC" w:rsidRPr="002C65FC" w:rsidRDefault="007120BC" w:rsidP="007120BC">
      <w:pPr>
        <w:pStyle w:val="Voetnoottekst"/>
        <w:rPr>
          <w:rFonts w:ascii="Times New Roman" w:hAnsi="Times New Roman" w:cs="Times New Roman"/>
        </w:rPr>
      </w:pPr>
      <w:r w:rsidRPr="009670C9">
        <w:rPr>
          <w:rStyle w:val="Voetnootmarkering"/>
          <w:rFonts w:ascii="Verdana" w:hAnsi="Verdana" w:cs="Times New Roman"/>
          <w:sz w:val="16"/>
          <w:szCs w:val="16"/>
        </w:rPr>
        <w:footnoteRef/>
      </w:r>
      <w:r w:rsidRPr="009670C9">
        <w:rPr>
          <w:rFonts w:ascii="Verdana" w:hAnsi="Verdana" w:cs="Times New Roman"/>
          <w:sz w:val="16"/>
          <w:szCs w:val="16"/>
        </w:rPr>
        <w:t xml:space="preserve"> Kamerstukken II 2024/25, 32317, nr. 934, p. 8.</w:t>
      </w:r>
      <w:r w:rsidRPr="002C65FC">
        <w:rPr>
          <w:rFonts w:ascii="Times New Roman" w:hAnsi="Times New Roman" w:cs="Times New Roman"/>
        </w:rPr>
        <w:t xml:space="preserve"> </w:t>
      </w:r>
    </w:p>
  </w:footnote>
  <w:footnote w:id="5">
    <w:p w14:paraId="566BEB90" w14:textId="77777777" w:rsidR="007120BC" w:rsidRPr="009670C9" w:rsidRDefault="007120BC" w:rsidP="007120BC">
      <w:pPr>
        <w:pStyle w:val="Voetnoottekst"/>
        <w:rPr>
          <w:rFonts w:ascii="Verdana" w:hAnsi="Verdana"/>
          <w:sz w:val="16"/>
          <w:szCs w:val="16"/>
        </w:rPr>
      </w:pPr>
      <w:r w:rsidRPr="009670C9">
        <w:rPr>
          <w:rStyle w:val="Voetnootmarkering"/>
          <w:rFonts w:ascii="Verdana" w:hAnsi="Verdana"/>
          <w:sz w:val="16"/>
          <w:szCs w:val="16"/>
        </w:rPr>
        <w:footnoteRef/>
      </w:r>
      <w:r w:rsidRPr="009670C9">
        <w:rPr>
          <w:rFonts w:ascii="Verdana" w:hAnsi="Verdana"/>
          <w:sz w:val="16"/>
          <w:szCs w:val="16"/>
        </w:rPr>
        <w:t xml:space="preserve"> </w:t>
      </w:r>
      <w:r w:rsidRPr="009670C9">
        <w:rPr>
          <w:rFonts w:ascii="Verdana" w:hAnsi="Verdana" w:cs="Times New Roman"/>
          <w:sz w:val="16"/>
          <w:szCs w:val="16"/>
        </w:rPr>
        <w:t>Kamerstukken II 2023/24, 32317, nr. 872, bijlage 1128836; non-paper: “</w:t>
      </w:r>
      <w:proofErr w:type="spellStart"/>
      <w:r w:rsidRPr="009670C9">
        <w:rPr>
          <w:rFonts w:ascii="Verdana" w:hAnsi="Verdana" w:cs="Times New Roman"/>
          <w:i/>
          <w:iCs/>
          <w:sz w:val="16"/>
          <w:szCs w:val="16"/>
        </w:rPr>
        <w:t>Collecting</w:t>
      </w:r>
      <w:proofErr w:type="spellEnd"/>
      <w:r w:rsidRPr="009670C9">
        <w:rPr>
          <w:rFonts w:ascii="Verdana" w:hAnsi="Verdana" w:cs="Times New Roman"/>
          <w:i/>
          <w:iCs/>
          <w:sz w:val="16"/>
          <w:szCs w:val="16"/>
        </w:rPr>
        <w:t xml:space="preserve"> digital personal information in </w:t>
      </w:r>
      <w:proofErr w:type="spellStart"/>
      <w:r w:rsidRPr="009670C9">
        <w:rPr>
          <w:rFonts w:ascii="Verdana" w:hAnsi="Verdana" w:cs="Times New Roman"/>
          <w:i/>
          <w:iCs/>
          <w:sz w:val="16"/>
          <w:szCs w:val="16"/>
        </w:rPr>
        <w:t>criminal</w:t>
      </w:r>
      <w:proofErr w:type="spellEnd"/>
      <w:r w:rsidRPr="009670C9">
        <w:rPr>
          <w:rFonts w:ascii="Verdana" w:hAnsi="Verdana" w:cs="Times New Roman"/>
          <w:i/>
          <w:iCs/>
          <w:sz w:val="16"/>
          <w:szCs w:val="16"/>
        </w:rPr>
        <w:t xml:space="preserve"> </w:t>
      </w:r>
      <w:proofErr w:type="spellStart"/>
      <w:r w:rsidRPr="009670C9">
        <w:rPr>
          <w:rFonts w:ascii="Verdana" w:hAnsi="Verdana" w:cs="Times New Roman"/>
          <w:i/>
          <w:iCs/>
          <w:sz w:val="16"/>
          <w:szCs w:val="16"/>
        </w:rPr>
        <w:t>matters</w:t>
      </w:r>
      <w:proofErr w:type="spellEnd"/>
      <w:r w:rsidRPr="009670C9">
        <w:rPr>
          <w:rFonts w:ascii="Verdana" w:hAnsi="Verdana" w:cs="Times New Roman"/>
          <w:sz w:val="16"/>
          <w:szCs w:val="16"/>
        </w:rPr>
        <w:t>”</w:t>
      </w:r>
    </w:p>
  </w:footnote>
  <w:footnote w:id="6">
    <w:p w14:paraId="0538E9A1" w14:textId="77777777" w:rsidR="007120BC" w:rsidRPr="00C66FEE" w:rsidRDefault="007120BC" w:rsidP="007120BC">
      <w:pPr>
        <w:pStyle w:val="Voetnoottekst"/>
        <w:rPr>
          <w:rFonts w:ascii="Verdana" w:hAnsi="Verdana"/>
          <w:sz w:val="16"/>
          <w:szCs w:val="16"/>
        </w:rPr>
      </w:pPr>
      <w:r w:rsidRPr="00C66FEE">
        <w:rPr>
          <w:rStyle w:val="Voetnootmarkering"/>
          <w:rFonts w:ascii="Verdana" w:hAnsi="Verdana"/>
          <w:sz w:val="16"/>
          <w:szCs w:val="16"/>
        </w:rPr>
        <w:footnoteRef/>
      </w:r>
      <w:r w:rsidRPr="00C66FEE">
        <w:rPr>
          <w:rFonts w:ascii="Verdana" w:hAnsi="Verdana"/>
          <w:sz w:val="16"/>
          <w:szCs w:val="16"/>
        </w:rPr>
        <w:t xml:space="preserve"> Opme</w:t>
      </w:r>
      <w:r>
        <w:rPr>
          <w:rFonts w:ascii="Verdana" w:hAnsi="Verdana"/>
          <w:sz w:val="16"/>
          <w:szCs w:val="16"/>
        </w:rPr>
        <w:t xml:space="preserve">rkingen van Nederland in Zaak </w:t>
      </w:r>
      <w:r w:rsidRPr="00C66FEE">
        <w:rPr>
          <w:rFonts w:ascii="Verdana" w:hAnsi="Verdana"/>
          <w:sz w:val="16"/>
          <w:szCs w:val="16"/>
        </w:rPr>
        <w:t xml:space="preserve">C-548/21 </w:t>
      </w:r>
      <w:hyperlink r:id="rId1" w:history="1">
        <w:r w:rsidRPr="00C66FEE">
          <w:rPr>
            <w:rStyle w:val="Hyperlink"/>
            <w:rFonts w:ascii="Verdana" w:hAnsi="Verdana" w:cs="Times New Roman"/>
            <w:b/>
            <w:bCs/>
            <w:sz w:val="16"/>
            <w:szCs w:val="16"/>
          </w:rPr>
          <w:t>https://curia.europa.eu/juris/documents.jsf?num=C-548/21</w:t>
        </w:r>
      </w:hyperlink>
      <w:r w:rsidRPr="00C66FEE">
        <w:rPr>
          <w:rFonts w:ascii="Verdana" w:hAnsi="Verdana" w:cs="Times New Roman"/>
          <w:b/>
          <w:bCs/>
          <w:sz w:val="16"/>
          <w:szCs w:val="16"/>
        </w:rPr>
        <w:t>.</w:t>
      </w:r>
    </w:p>
  </w:footnote>
  <w:footnote w:id="7">
    <w:p w14:paraId="736771B1" w14:textId="77777777" w:rsidR="007120BC" w:rsidRPr="005C67AB" w:rsidRDefault="007120BC" w:rsidP="007120BC">
      <w:pPr>
        <w:pStyle w:val="Voetnoottekst"/>
        <w:rPr>
          <w:rFonts w:ascii="Verdana" w:hAnsi="Verdana"/>
          <w:sz w:val="16"/>
          <w:szCs w:val="16"/>
        </w:rPr>
      </w:pPr>
      <w:r w:rsidRPr="005C67AB">
        <w:rPr>
          <w:rStyle w:val="Voetnootmarkering"/>
          <w:rFonts w:ascii="Verdana" w:hAnsi="Verdana"/>
          <w:sz w:val="16"/>
          <w:szCs w:val="16"/>
        </w:rPr>
        <w:footnoteRef/>
      </w:r>
      <w:r w:rsidRPr="005C67AB">
        <w:rPr>
          <w:rFonts w:ascii="Verdana" w:hAnsi="Verdana"/>
          <w:sz w:val="16"/>
          <w:szCs w:val="16"/>
        </w:rPr>
        <w:t xml:space="preserve"> Kamerstuk</w:t>
      </w:r>
      <w:r>
        <w:rPr>
          <w:rFonts w:ascii="Verdana" w:hAnsi="Verdana"/>
          <w:sz w:val="16"/>
          <w:szCs w:val="16"/>
        </w:rPr>
        <w:t>ken II 2023-2024,</w:t>
      </w:r>
      <w:r w:rsidRPr="005C67AB">
        <w:rPr>
          <w:rFonts w:ascii="Verdana" w:hAnsi="Verdana"/>
          <w:sz w:val="16"/>
          <w:szCs w:val="16"/>
        </w:rPr>
        <w:t xml:space="preserve"> 32 317, nr. 906</w:t>
      </w:r>
    </w:p>
  </w:footnote>
  <w:footnote w:id="8">
    <w:p w14:paraId="628199F2" w14:textId="77777777" w:rsidR="007120BC" w:rsidRDefault="007120BC" w:rsidP="007120BC">
      <w:pPr>
        <w:pStyle w:val="Voetnoottekst"/>
      </w:pPr>
      <w:r>
        <w:rPr>
          <w:rStyle w:val="Voetnootmarkering"/>
        </w:rPr>
        <w:footnoteRef/>
      </w:r>
      <w:r>
        <w:t xml:space="preserve"> </w:t>
      </w:r>
      <w:hyperlink r:id="rId2" w:history="1">
        <w:r w:rsidRPr="00C66FEE">
          <w:rPr>
            <w:rStyle w:val="Hyperlink"/>
            <w:rFonts w:ascii="Verdana" w:hAnsi="Verdana"/>
            <w:sz w:val="16"/>
            <w:szCs w:val="16"/>
          </w:rPr>
          <w:t>Kamerstukken II 2023–2024, 24 077, nr. 540</w:t>
        </w:r>
      </w:hyperlink>
    </w:p>
  </w:footnote>
  <w:footnote w:id="9">
    <w:p w14:paraId="20FBC27E" w14:textId="77777777" w:rsidR="007120BC" w:rsidRPr="005C67AB" w:rsidRDefault="007120BC" w:rsidP="007120BC">
      <w:pPr>
        <w:pStyle w:val="Voetnoottekst"/>
        <w:rPr>
          <w:rFonts w:ascii="Verdana" w:hAnsi="Verdana"/>
          <w:sz w:val="16"/>
          <w:szCs w:val="16"/>
        </w:rPr>
      </w:pPr>
      <w:r w:rsidRPr="005C67AB">
        <w:rPr>
          <w:rStyle w:val="Voetnootmarkering"/>
          <w:rFonts w:ascii="Verdana" w:hAnsi="Verdana"/>
          <w:sz w:val="16"/>
          <w:szCs w:val="16"/>
        </w:rPr>
        <w:footnoteRef/>
      </w:r>
      <w:r w:rsidRPr="005C67AB">
        <w:rPr>
          <w:rFonts w:ascii="Verdana" w:hAnsi="Verdana"/>
          <w:sz w:val="16"/>
          <w:szCs w:val="16"/>
        </w:rPr>
        <w:t xml:space="preserve"> Kamerstukken II 2024-2025, nr. 1472 (aanhangsel bij de Handelingen).</w:t>
      </w:r>
    </w:p>
  </w:footnote>
  <w:footnote w:id="10">
    <w:p w14:paraId="75610CA0" w14:textId="77777777" w:rsidR="007120BC" w:rsidRPr="00C66FEE" w:rsidRDefault="007120BC" w:rsidP="007120BC">
      <w:pPr>
        <w:pStyle w:val="Voetnoottekst"/>
        <w:rPr>
          <w:lang w:val="en-US"/>
        </w:rPr>
      </w:pPr>
      <w:r>
        <w:rPr>
          <w:rStyle w:val="Voetnootmarkering"/>
        </w:rPr>
        <w:footnoteRef/>
      </w:r>
      <w:r w:rsidRPr="00C66FEE">
        <w:rPr>
          <w:lang w:val="en-US"/>
        </w:rPr>
        <w:t xml:space="preserve"> Ook </w:t>
      </w:r>
      <w:proofErr w:type="spellStart"/>
      <w:r w:rsidRPr="00C66FEE">
        <w:rPr>
          <w:lang w:val="en-US"/>
        </w:rPr>
        <w:t>genoemd</w:t>
      </w:r>
      <w:proofErr w:type="spellEnd"/>
      <w:r w:rsidRPr="00C66FEE">
        <w:rPr>
          <w:lang w:val="en-US"/>
        </w:rPr>
        <w:t xml:space="preserve"> in het Non-paper on an effective EU Ports Alliance and EU Ports Strategy to tackle </w:t>
      </w:r>
      <w:proofErr w:type="spellStart"/>
      <w:r w:rsidRPr="00C66FEE">
        <w:rPr>
          <w:lang w:val="en-US"/>
        </w:rPr>
        <w:t>organised</w:t>
      </w:r>
      <w:proofErr w:type="spellEnd"/>
      <w:r w:rsidRPr="00C66FEE">
        <w:rPr>
          <w:lang w:val="en-US"/>
        </w:rPr>
        <w:t xml:space="preserve"> crime by the Coalition of European Countries against </w:t>
      </w:r>
      <w:proofErr w:type="spellStart"/>
      <w:r w:rsidRPr="00C66FEE">
        <w:rPr>
          <w:lang w:val="en-US"/>
        </w:rPr>
        <w:t>Organised</w:t>
      </w:r>
      <w:proofErr w:type="spellEnd"/>
      <w:r w:rsidRPr="00C66FEE">
        <w:rPr>
          <w:lang w:val="en-US"/>
        </w:rPr>
        <w:t xml:space="preserve"> Crime</w:t>
      </w:r>
    </w:p>
  </w:footnote>
  <w:footnote w:id="11">
    <w:p w14:paraId="272E4073" w14:textId="77777777" w:rsidR="007120BC" w:rsidRPr="000F3385" w:rsidRDefault="007120BC" w:rsidP="007120BC">
      <w:pPr>
        <w:pStyle w:val="Voetnoottekst"/>
        <w:rPr>
          <w:rFonts w:ascii="Verdana" w:hAnsi="Verdana"/>
          <w:sz w:val="16"/>
          <w:szCs w:val="16"/>
          <w:lang w:val="en-US"/>
        </w:rPr>
      </w:pPr>
      <w:r w:rsidRPr="000F3385">
        <w:rPr>
          <w:rStyle w:val="Voetnootmarkering"/>
          <w:rFonts w:ascii="Verdana" w:hAnsi="Verdana"/>
          <w:sz w:val="16"/>
          <w:szCs w:val="16"/>
        </w:rPr>
        <w:footnoteRef/>
      </w:r>
      <w:r w:rsidRPr="000F3385">
        <w:rPr>
          <w:rFonts w:ascii="Verdana" w:hAnsi="Verdana"/>
          <w:sz w:val="16"/>
          <w:szCs w:val="16"/>
          <w:lang w:val="en-US"/>
        </w:rPr>
        <w:t xml:space="preserve"> Joint Statement by the European Police Chiefs on the Future Development of Europol Krakow, 29 April 2025, </w:t>
      </w:r>
      <w:proofErr w:type="spellStart"/>
      <w:r w:rsidRPr="000F3385">
        <w:rPr>
          <w:rFonts w:ascii="Verdana" w:hAnsi="Verdana"/>
          <w:sz w:val="16"/>
          <w:szCs w:val="16"/>
          <w:lang w:val="en-US"/>
        </w:rPr>
        <w:t>te</w:t>
      </w:r>
      <w:proofErr w:type="spellEnd"/>
      <w:r w:rsidRPr="000F3385">
        <w:rPr>
          <w:rFonts w:ascii="Verdana" w:hAnsi="Verdana"/>
          <w:sz w:val="16"/>
          <w:szCs w:val="16"/>
          <w:lang w:val="en-US"/>
        </w:rPr>
        <w:t xml:space="preserve"> </w:t>
      </w:r>
      <w:proofErr w:type="spellStart"/>
      <w:r w:rsidRPr="000F3385">
        <w:rPr>
          <w:rFonts w:ascii="Verdana" w:hAnsi="Verdana"/>
          <w:sz w:val="16"/>
          <w:szCs w:val="16"/>
          <w:lang w:val="en-US"/>
        </w:rPr>
        <w:t>vinden</w:t>
      </w:r>
      <w:proofErr w:type="spellEnd"/>
      <w:r w:rsidRPr="000F3385">
        <w:rPr>
          <w:rFonts w:ascii="Verdana" w:hAnsi="Verdana"/>
          <w:sz w:val="16"/>
          <w:szCs w:val="16"/>
          <w:lang w:val="en-US"/>
        </w:rPr>
        <w:t xml:space="preserve"> op </w:t>
      </w:r>
      <w:proofErr w:type="spellStart"/>
      <w:r w:rsidRPr="000F3385">
        <w:rPr>
          <w:rFonts w:ascii="Verdana" w:hAnsi="Verdana"/>
          <w:sz w:val="16"/>
          <w:szCs w:val="16"/>
          <w:lang w:val="en-US"/>
        </w:rPr>
        <w:t>policja.pol</w:t>
      </w:r>
      <w:proofErr w:type="spellEnd"/>
    </w:p>
  </w:footnote>
  <w:footnote w:id="12">
    <w:p w14:paraId="346B4C07" w14:textId="77777777" w:rsidR="007120BC" w:rsidRDefault="007120BC" w:rsidP="007120BC">
      <w:pPr>
        <w:pStyle w:val="Voetnoottekst"/>
      </w:pPr>
      <w:r>
        <w:rPr>
          <w:rStyle w:val="Voetnootmarkering"/>
        </w:rPr>
        <w:footnoteRef/>
      </w:r>
      <w:r>
        <w:t xml:space="preserve"> Zie o.a. geannoteerde agenda van de informele bijeenkomst van de Raad Justitie en Binnenlandse Zaken,</w:t>
      </w:r>
    </w:p>
    <w:p w14:paraId="135070A1" w14:textId="77777777" w:rsidR="007120BC" w:rsidRDefault="007120BC" w:rsidP="007120BC">
      <w:pPr>
        <w:pStyle w:val="Voetnoottekst"/>
      </w:pPr>
      <w:r>
        <w:t>13 en 14 juni 2024, p. 7.</w:t>
      </w:r>
    </w:p>
  </w:footnote>
  <w:footnote w:id="13">
    <w:p w14:paraId="0FFD79ED" w14:textId="77777777" w:rsidR="007120BC" w:rsidRDefault="007120BC" w:rsidP="007120BC">
      <w:pPr>
        <w:pStyle w:val="Voetnoottekst"/>
      </w:pPr>
      <w:r>
        <w:rPr>
          <w:rStyle w:val="Voetnootmarkering"/>
        </w:rPr>
        <w:footnoteRef/>
      </w:r>
      <w:r>
        <w:t xml:space="preserve"> Zie ook de </w:t>
      </w:r>
      <w:hyperlink r:id="rId3" w:history="1">
        <w:r w:rsidRPr="0063662A">
          <w:rPr>
            <w:rStyle w:val="Hyperlink"/>
          </w:rPr>
          <w:t>Raadsconclusies</w:t>
        </w:r>
      </w:hyperlink>
      <w:r>
        <w:t xml:space="preserve"> </w:t>
      </w:r>
      <w:r w:rsidRPr="0063662A">
        <w:t>16</w:t>
      </w:r>
      <w:r>
        <w:t>448</w:t>
      </w:r>
      <w:r w:rsidRPr="0063662A">
        <w:t>/24</w:t>
      </w:r>
      <w:r>
        <w:t xml:space="preserve"> aangenomen tijdens de JBZ-Raad d.d. 13-14 december 2024.</w:t>
      </w:r>
    </w:p>
  </w:footnote>
  <w:footnote w:id="14">
    <w:p w14:paraId="0A3B3DBC" w14:textId="77777777" w:rsidR="007120BC" w:rsidRDefault="007120BC" w:rsidP="007120BC">
      <w:pPr>
        <w:pStyle w:val="Voetnoottekst"/>
      </w:pPr>
      <w:r>
        <w:rPr>
          <w:rStyle w:val="Voetnootmarkering"/>
        </w:rPr>
        <w:footnoteRef/>
      </w:r>
      <w:r>
        <w:t xml:space="preserve"> Zie Kamerstukken II, 2024-25,</w:t>
      </w:r>
      <w:r w:rsidRPr="00B64B10">
        <w:t xml:space="preserve"> 33694, nr. 70</w:t>
      </w:r>
      <w:r>
        <w:t xml:space="preserve">II, en BNC-fiche in Kamerstukken II, 2024-25, </w:t>
      </w:r>
      <w:r w:rsidRPr="00B64B10">
        <w:t>22112, nr. 4054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AE5B" w14:textId="77777777" w:rsidR="00BE3B8C" w:rsidRDefault="007F0C9C">
    <w:r>
      <w:rPr>
        <w:noProof/>
      </w:rPr>
      <mc:AlternateContent>
        <mc:Choice Requires="wps">
          <w:drawing>
            <wp:anchor distT="0" distB="0" distL="0" distR="0" simplePos="0" relativeHeight="251652608" behindDoc="0" locked="1" layoutInCell="1" allowOverlap="1" wp14:anchorId="72F89195" wp14:editId="4913A2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CA6DF1" w14:textId="77777777" w:rsidR="00BE3B8C" w:rsidRDefault="007F0C9C">
                          <w:pPr>
                            <w:pStyle w:val="Referentiegegevensbold"/>
                          </w:pPr>
                          <w:r>
                            <w:t>cluster secretaris-generaal</w:t>
                          </w:r>
                        </w:p>
                        <w:p w14:paraId="69E8A717" w14:textId="77777777" w:rsidR="00BE3B8C" w:rsidRDefault="007F0C9C">
                          <w:pPr>
                            <w:pStyle w:val="Referentiegegevens"/>
                          </w:pPr>
                          <w:r>
                            <w:t>Directie Europese en Internationale Aangelegenheden</w:t>
                          </w:r>
                        </w:p>
                        <w:p w14:paraId="1D5F16D1" w14:textId="77777777" w:rsidR="00BE3B8C" w:rsidRDefault="007F0C9C">
                          <w:pPr>
                            <w:pStyle w:val="Referentiegegevens"/>
                          </w:pPr>
                          <w:r>
                            <w:t>Europese Unie</w:t>
                          </w:r>
                        </w:p>
                        <w:p w14:paraId="63FB1442" w14:textId="77777777" w:rsidR="00BE3B8C" w:rsidRDefault="00BE3B8C">
                          <w:pPr>
                            <w:pStyle w:val="WitregelW2"/>
                          </w:pPr>
                        </w:p>
                        <w:p w14:paraId="32451AFE" w14:textId="77777777" w:rsidR="00BE3B8C" w:rsidRDefault="007F0C9C">
                          <w:pPr>
                            <w:pStyle w:val="Referentiegegevensbold"/>
                          </w:pPr>
                          <w:r>
                            <w:t>Datum</w:t>
                          </w:r>
                        </w:p>
                        <w:p w14:paraId="20295525" w14:textId="38076506" w:rsidR="00BE3B8C" w:rsidRDefault="007120BC">
                          <w:pPr>
                            <w:pStyle w:val="Referentiegegevens"/>
                          </w:pPr>
                          <w:sdt>
                            <w:sdtPr>
                              <w:id w:val="-835462612"/>
                              <w:date w:fullDate="2025-06-10T00:00:00Z">
                                <w:dateFormat w:val="d MMMM yyyy"/>
                                <w:lid w:val="nl"/>
                                <w:storeMappedDataAs w:val="dateTime"/>
                                <w:calendar w:val="gregorian"/>
                              </w:date>
                            </w:sdtPr>
                            <w:sdtEndPr/>
                            <w:sdtContent>
                              <w:r w:rsidR="00CB0936">
                                <w:rPr>
                                  <w:lang w:val="nl"/>
                                </w:rPr>
                                <w:t>10 juni 2025</w:t>
                              </w:r>
                            </w:sdtContent>
                          </w:sdt>
                        </w:p>
                        <w:p w14:paraId="6CB4423B" w14:textId="77777777" w:rsidR="00BE3B8C" w:rsidRDefault="00BE3B8C">
                          <w:pPr>
                            <w:pStyle w:val="WitregelW1"/>
                          </w:pPr>
                        </w:p>
                        <w:p w14:paraId="5A5DD0CF" w14:textId="77777777" w:rsidR="00BE3B8C" w:rsidRDefault="007F0C9C">
                          <w:pPr>
                            <w:pStyle w:val="Referentiegegevensbold"/>
                          </w:pPr>
                          <w:r>
                            <w:t>Onze referentie</w:t>
                          </w:r>
                        </w:p>
                        <w:p w14:paraId="5C208D4F" w14:textId="1AD6FA06" w:rsidR="00BE3B8C" w:rsidRDefault="00CB0936" w:rsidP="00CB0936">
                          <w:pPr>
                            <w:pStyle w:val="Referentiegegevens"/>
                          </w:pPr>
                          <w:r w:rsidRPr="00CB0936">
                            <w:t>6443793</w:t>
                          </w:r>
                        </w:p>
                      </w:txbxContent>
                    </wps:txbx>
                    <wps:bodyPr vert="horz" wrap="square" lIns="0" tIns="0" rIns="0" bIns="0" anchor="t" anchorCtr="0"/>
                  </wps:wsp>
                </a:graphicData>
              </a:graphic>
            </wp:anchor>
          </w:drawing>
        </mc:Choice>
        <mc:Fallback>
          <w:pict>
            <v:shapetype w14:anchorId="72F8919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CA6DF1" w14:textId="77777777" w:rsidR="00BE3B8C" w:rsidRDefault="007F0C9C">
                    <w:pPr>
                      <w:pStyle w:val="Referentiegegevensbold"/>
                    </w:pPr>
                    <w:r>
                      <w:t>cluster secretaris-generaal</w:t>
                    </w:r>
                  </w:p>
                  <w:p w14:paraId="69E8A717" w14:textId="77777777" w:rsidR="00BE3B8C" w:rsidRDefault="007F0C9C">
                    <w:pPr>
                      <w:pStyle w:val="Referentiegegevens"/>
                    </w:pPr>
                    <w:r>
                      <w:t>Directie Europese en Internationale Aangelegenheden</w:t>
                    </w:r>
                  </w:p>
                  <w:p w14:paraId="1D5F16D1" w14:textId="77777777" w:rsidR="00BE3B8C" w:rsidRDefault="007F0C9C">
                    <w:pPr>
                      <w:pStyle w:val="Referentiegegevens"/>
                    </w:pPr>
                    <w:r>
                      <w:t>Europese Unie</w:t>
                    </w:r>
                  </w:p>
                  <w:p w14:paraId="63FB1442" w14:textId="77777777" w:rsidR="00BE3B8C" w:rsidRDefault="00BE3B8C">
                    <w:pPr>
                      <w:pStyle w:val="WitregelW2"/>
                    </w:pPr>
                  </w:p>
                  <w:p w14:paraId="32451AFE" w14:textId="77777777" w:rsidR="00BE3B8C" w:rsidRDefault="007F0C9C">
                    <w:pPr>
                      <w:pStyle w:val="Referentiegegevensbold"/>
                    </w:pPr>
                    <w:r>
                      <w:t>Datum</w:t>
                    </w:r>
                  </w:p>
                  <w:p w14:paraId="20295525" w14:textId="38076506" w:rsidR="00BE3B8C" w:rsidRDefault="007120BC">
                    <w:pPr>
                      <w:pStyle w:val="Referentiegegevens"/>
                    </w:pPr>
                    <w:sdt>
                      <w:sdtPr>
                        <w:id w:val="-835462612"/>
                        <w:date w:fullDate="2025-06-10T00:00:00Z">
                          <w:dateFormat w:val="d MMMM yyyy"/>
                          <w:lid w:val="nl"/>
                          <w:storeMappedDataAs w:val="dateTime"/>
                          <w:calendar w:val="gregorian"/>
                        </w:date>
                      </w:sdtPr>
                      <w:sdtEndPr/>
                      <w:sdtContent>
                        <w:r w:rsidR="00CB0936">
                          <w:rPr>
                            <w:lang w:val="nl"/>
                          </w:rPr>
                          <w:t>10 juni 2025</w:t>
                        </w:r>
                      </w:sdtContent>
                    </w:sdt>
                  </w:p>
                  <w:p w14:paraId="6CB4423B" w14:textId="77777777" w:rsidR="00BE3B8C" w:rsidRDefault="00BE3B8C">
                    <w:pPr>
                      <w:pStyle w:val="WitregelW1"/>
                    </w:pPr>
                  </w:p>
                  <w:p w14:paraId="5A5DD0CF" w14:textId="77777777" w:rsidR="00BE3B8C" w:rsidRDefault="007F0C9C">
                    <w:pPr>
                      <w:pStyle w:val="Referentiegegevensbold"/>
                    </w:pPr>
                    <w:r>
                      <w:t>Onze referentie</w:t>
                    </w:r>
                  </w:p>
                  <w:p w14:paraId="5C208D4F" w14:textId="1AD6FA06" w:rsidR="00BE3B8C" w:rsidRDefault="00CB0936" w:rsidP="00CB0936">
                    <w:pPr>
                      <w:pStyle w:val="Referentiegegevens"/>
                    </w:pPr>
                    <w:r w:rsidRPr="00CB0936">
                      <w:t>6443793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B598A2" wp14:editId="59AD478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DB398E" w14:textId="77777777" w:rsidR="007F0C9C" w:rsidRDefault="007F0C9C"/>
                      </w:txbxContent>
                    </wps:txbx>
                    <wps:bodyPr vert="horz" wrap="square" lIns="0" tIns="0" rIns="0" bIns="0" anchor="t" anchorCtr="0"/>
                  </wps:wsp>
                </a:graphicData>
              </a:graphic>
            </wp:anchor>
          </w:drawing>
        </mc:Choice>
        <mc:Fallback>
          <w:pict>
            <v:shape w14:anchorId="28B598A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DB398E" w14:textId="77777777" w:rsidR="007F0C9C" w:rsidRDefault="007F0C9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9E0D96" wp14:editId="357C23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8FDCF0" w14:textId="7B5F7C34" w:rsidR="00BE3B8C" w:rsidRDefault="007F0C9C">
                          <w:pPr>
                            <w:pStyle w:val="Referentiegegevens"/>
                          </w:pPr>
                          <w:r>
                            <w:t xml:space="preserve">Pagina </w:t>
                          </w:r>
                          <w:r>
                            <w:fldChar w:fldCharType="begin"/>
                          </w:r>
                          <w:r>
                            <w:instrText>PAGE</w:instrText>
                          </w:r>
                          <w:r>
                            <w:fldChar w:fldCharType="separate"/>
                          </w:r>
                          <w:r w:rsidR="00AD733F">
                            <w:rPr>
                              <w:noProof/>
                            </w:rPr>
                            <w:t>2</w:t>
                          </w:r>
                          <w:r>
                            <w:fldChar w:fldCharType="end"/>
                          </w:r>
                          <w:r>
                            <w:t xml:space="preserve"> van </w:t>
                          </w:r>
                          <w:r>
                            <w:fldChar w:fldCharType="begin"/>
                          </w:r>
                          <w:r>
                            <w:instrText>NUMPAGES</w:instrText>
                          </w:r>
                          <w:r>
                            <w:fldChar w:fldCharType="separate"/>
                          </w:r>
                          <w:r w:rsidR="00781572">
                            <w:rPr>
                              <w:noProof/>
                            </w:rPr>
                            <w:t>1</w:t>
                          </w:r>
                          <w:r>
                            <w:fldChar w:fldCharType="end"/>
                          </w:r>
                        </w:p>
                      </w:txbxContent>
                    </wps:txbx>
                    <wps:bodyPr vert="horz" wrap="square" lIns="0" tIns="0" rIns="0" bIns="0" anchor="t" anchorCtr="0"/>
                  </wps:wsp>
                </a:graphicData>
              </a:graphic>
            </wp:anchor>
          </w:drawing>
        </mc:Choice>
        <mc:Fallback>
          <w:pict>
            <v:shape w14:anchorId="679E0D9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8FDCF0" w14:textId="7B5F7C34" w:rsidR="00BE3B8C" w:rsidRDefault="007F0C9C">
                    <w:pPr>
                      <w:pStyle w:val="Referentiegegevens"/>
                    </w:pPr>
                    <w:r>
                      <w:t xml:space="preserve">Pagina </w:t>
                    </w:r>
                    <w:r>
                      <w:fldChar w:fldCharType="begin"/>
                    </w:r>
                    <w:r>
                      <w:instrText>PAGE</w:instrText>
                    </w:r>
                    <w:r>
                      <w:fldChar w:fldCharType="separate"/>
                    </w:r>
                    <w:r w:rsidR="00AD733F">
                      <w:rPr>
                        <w:noProof/>
                      </w:rPr>
                      <w:t>2</w:t>
                    </w:r>
                    <w:r>
                      <w:fldChar w:fldCharType="end"/>
                    </w:r>
                    <w:r>
                      <w:t xml:space="preserve"> van </w:t>
                    </w:r>
                    <w:r>
                      <w:fldChar w:fldCharType="begin"/>
                    </w:r>
                    <w:r>
                      <w:instrText>NUMPAGES</w:instrText>
                    </w:r>
                    <w:r>
                      <w:fldChar w:fldCharType="separate"/>
                    </w:r>
                    <w:r w:rsidR="007815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5A82" w14:textId="77777777" w:rsidR="00BE3B8C" w:rsidRDefault="007F0C9C">
    <w:pPr>
      <w:spacing w:after="6377" w:line="14" w:lineRule="exact"/>
    </w:pPr>
    <w:r>
      <w:rPr>
        <w:noProof/>
      </w:rPr>
      <mc:AlternateContent>
        <mc:Choice Requires="wps">
          <w:drawing>
            <wp:anchor distT="0" distB="0" distL="0" distR="0" simplePos="0" relativeHeight="251655680" behindDoc="0" locked="1" layoutInCell="1" allowOverlap="1" wp14:anchorId="7679809F" wp14:editId="2E4846B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536094" w14:textId="77777777" w:rsidR="00CB0936" w:rsidRDefault="00DB7E82" w:rsidP="00DB7E82">
                          <w:r>
                            <w:t xml:space="preserve">Aan de Voorzitter van de Tweede Kamer </w:t>
                          </w:r>
                        </w:p>
                        <w:p w14:paraId="5D5B4403" w14:textId="3E668043" w:rsidR="00DB7E82" w:rsidRDefault="00DB7E82" w:rsidP="00DB7E82">
                          <w:r>
                            <w:t>der Staten-Generaal</w:t>
                          </w:r>
                        </w:p>
                        <w:p w14:paraId="114D19BC" w14:textId="77777777" w:rsidR="00DB7E82" w:rsidRDefault="00DB7E82" w:rsidP="00DB7E82">
                          <w:r>
                            <w:t xml:space="preserve">Postbus 20018 </w:t>
                          </w:r>
                        </w:p>
                        <w:p w14:paraId="55E0F153" w14:textId="77777777" w:rsidR="00DB7E82" w:rsidRDefault="00DB7E82" w:rsidP="00DB7E82">
                          <w:r>
                            <w:t>2500 EA  DEN HAAG</w:t>
                          </w:r>
                        </w:p>
                        <w:p w14:paraId="7F35B008" w14:textId="2B75B2DB" w:rsidR="00BE3B8C" w:rsidRDefault="00BE3B8C"/>
                      </w:txbxContent>
                    </wps:txbx>
                    <wps:bodyPr vert="horz" wrap="square" lIns="0" tIns="0" rIns="0" bIns="0" anchor="t" anchorCtr="0"/>
                  </wps:wsp>
                </a:graphicData>
              </a:graphic>
            </wp:anchor>
          </w:drawing>
        </mc:Choice>
        <mc:Fallback>
          <w:pict>
            <v:shapetype w14:anchorId="7679809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536094" w14:textId="77777777" w:rsidR="00CB0936" w:rsidRDefault="00DB7E82" w:rsidP="00DB7E82">
                    <w:r>
                      <w:t xml:space="preserve">Aan de Voorzitter van de Tweede Kamer </w:t>
                    </w:r>
                  </w:p>
                  <w:p w14:paraId="5D5B4403" w14:textId="3E668043" w:rsidR="00DB7E82" w:rsidRDefault="00DB7E82" w:rsidP="00DB7E82">
                    <w:r>
                      <w:t>der Staten-Generaal</w:t>
                    </w:r>
                  </w:p>
                  <w:p w14:paraId="114D19BC" w14:textId="77777777" w:rsidR="00DB7E82" w:rsidRDefault="00DB7E82" w:rsidP="00DB7E82">
                    <w:r>
                      <w:t xml:space="preserve">Postbus 20018 </w:t>
                    </w:r>
                  </w:p>
                  <w:p w14:paraId="55E0F153" w14:textId="77777777" w:rsidR="00DB7E82" w:rsidRDefault="00DB7E82" w:rsidP="00DB7E82">
                    <w:r>
                      <w:t>2500 EA  DEN HAAG</w:t>
                    </w:r>
                  </w:p>
                  <w:p w14:paraId="7F35B008" w14:textId="2B75B2DB" w:rsidR="00BE3B8C" w:rsidRDefault="00BE3B8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CD3372" wp14:editId="365B0850">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E3B8C" w14:paraId="6E894EFD" w14:textId="77777777">
                            <w:trPr>
                              <w:trHeight w:val="240"/>
                            </w:trPr>
                            <w:tc>
                              <w:tcPr>
                                <w:tcW w:w="1140" w:type="dxa"/>
                              </w:tcPr>
                              <w:p w14:paraId="6052AA5D" w14:textId="77777777" w:rsidR="00BE3B8C" w:rsidRDefault="007F0C9C">
                                <w:r>
                                  <w:t>Datum</w:t>
                                </w:r>
                              </w:p>
                            </w:tc>
                            <w:tc>
                              <w:tcPr>
                                <w:tcW w:w="5918" w:type="dxa"/>
                              </w:tcPr>
                              <w:p w14:paraId="5E5E9BBB" w14:textId="44625064" w:rsidR="00BE3B8C" w:rsidRDefault="007120BC">
                                <w:sdt>
                                  <w:sdtPr>
                                    <w:id w:val="225180991"/>
                                    <w:date w:fullDate="2025-06-10T00:00:00Z">
                                      <w:dateFormat w:val="d MMMM yyyy"/>
                                      <w:lid w:val="nl"/>
                                      <w:storeMappedDataAs w:val="dateTime"/>
                                      <w:calendar w:val="gregorian"/>
                                    </w:date>
                                  </w:sdtPr>
                                  <w:sdtEndPr/>
                                  <w:sdtContent>
                                    <w:r w:rsidR="00CB0936">
                                      <w:rPr>
                                        <w:lang w:val="nl"/>
                                      </w:rPr>
                                      <w:t>10 juni 2025</w:t>
                                    </w:r>
                                  </w:sdtContent>
                                </w:sdt>
                              </w:p>
                            </w:tc>
                          </w:tr>
                          <w:tr w:rsidR="00BE3B8C" w14:paraId="0AC68CA9" w14:textId="77777777">
                            <w:trPr>
                              <w:trHeight w:val="240"/>
                            </w:trPr>
                            <w:tc>
                              <w:tcPr>
                                <w:tcW w:w="1140" w:type="dxa"/>
                              </w:tcPr>
                              <w:p w14:paraId="24A83BFE" w14:textId="77777777" w:rsidR="00BE3B8C" w:rsidRDefault="007F0C9C">
                                <w:r>
                                  <w:t>Betreft</w:t>
                                </w:r>
                              </w:p>
                            </w:tc>
                            <w:tc>
                              <w:tcPr>
                                <w:tcW w:w="5918" w:type="dxa"/>
                              </w:tcPr>
                              <w:p w14:paraId="65125151" w14:textId="03C159A1" w:rsidR="00BE3B8C" w:rsidRDefault="007F0C9C">
                                <w:r>
                                  <w:t xml:space="preserve">Beantwoording gestelde vragen tijdens schriftelijk overleg over de JBZ-Raad van </w:t>
                                </w:r>
                                <w:r w:rsidR="00F4406C">
                                  <w:t>12 en 13 juni 2025</w:t>
                                </w:r>
                              </w:p>
                            </w:tc>
                          </w:tr>
                        </w:tbl>
                        <w:p w14:paraId="7E0EE903" w14:textId="77777777" w:rsidR="007F0C9C" w:rsidRDefault="007F0C9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CD3372" id="46feebd0-aa3c-11ea-a756-beb5f67e67be" o:spid="_x0000_s1030"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J7V&#10;b5a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E3B8C" w14:paraId="6E894EFD" w14:textId="77777777">
                      <w:trPr>
                        <w:trHeight w:val="240"/>
                      </w:trPr>
                      <w:tc>
                        <w:tcPr>
                          <w:tcW w:w="1140" w:type="dxa"/>
                        </w:tcPr>
                        <w:p w14:paraId="6052AA5D" w14:textId="77777777" w:rsidR="00BE3B8C" w:rsidRDefault="007F0C9C">
                          <w:r>
                            <w:t>Datum</w:t>
                          </w:r>
                        </w:p>
                      </w:tc>
                      <w:tc>
                        <w:tcPr>
                          <w:tcW w:w="5918" w:type="dxa"/>
                        </w:tcPr>
                        <w:p w14:paraId="5E5E9BBB" w14:textId="44625064" w:rsidR="00BE3B8C" w:rsidRDefault="007120BC">
                          <w:sdt>
                            <w:sdtPr>
                              <w:id w:val="225180991"/>
                              <w:date w:fullDate="2025-06-10T00:00:00Z">
                                <w:dateFormat w:val="d MMMM yyyy"/>
                                <w:lid w:val="nl"/>
                                <w:storeMappedDataAs w:val="dateTime"/>
                                <w:calendar w:val="gregorian"/>
                              </w:date>
                            </w:sdtPr>
                            <w:sdtEndPr/>
                            <w:sdtContent>
                              <w:r w:rsidR="00CB0936">
                                <w:rPr>
                                  <w:lang w:val="nl"/>
                                </w:rPr>
                                <w:t>10 juni 2025</w:t>
                              </w:r>
                            </w:sdtContent>
                          </w:sdt>
                        </w:p>
                      </w:tc>
                    </w:tr>
                    <w:tr w:rsidR="00BE3B8C" w14:paraId="0AC68CA9" w14:textId="77777777">
                      <w:trPr>
                        <w:trHeight w:val="240"/>
                      </w:trPr>
                      <w:tc>
                        <w:tcPr>
                          <w:tcW w:w="1140" w:type="dxa"/>
                        </w:tcPr>
                        <w:p w14:paraId="24A83BFE" w14:textId="77777777" w:rsidR="00BE3B8C" w:rsidRDefault="007F0C9C">
                          <w:r>
                            <w:t>Betreft</w:t>
                          </w:r>
                        </w:p>
                      </w:tc>
                      <w:tc>
                        <w:tcPr>
                          <w:tcW w:w="5918" w:type="dxa"/>
                        </w:tcPr>
                        <w:p w14:paraId="65125151" w14:textId="03C159A1" w:rsidR="00BE3B8C" w:rsidRDefault="007F0C9C">
                          <w:r>
                            <w:t xml:space="preserve">Beantwoording gestelde vragen tijdens schriftelijk overleg over de JBZ-Raad van </w:t>
                          </w:r>
                          <w:r w:rsidR="00F4406C">
                            <w:t>12 en 13 juni 2025</w:t>
                          </w:r>
                        </w:p>
                      </w:tc>
                    </w:tr>
                  </w:tbl>
                  <w:p w14:paraId="7E0EE903" w14:textId="77777777" w:rsidR="007F0C9C" w:rsidRDefault="007F0C9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8E3752" wp14:editId="16ECF47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F23C00" w14:textId="77777777" w:rsidR="00BE3B8C" w:rsidRDefault="007F0C9C">
                          <w:pPr>
                            <w:pStyle w:val="Referentiegegevensbold"/>
                          </w:pPr>
                          <w:r>
                            <w:t>cluster secretaris-generaal</w:t>
                          </w:r>
                        </w:p>
                        <w:p w14:paraId="6DF49294" w14:textId="77777777" w:rsidR="00BE3B8C" w:rsidRDefault="007F0C9C">
                          <w:pPr>
                            <w:pStyle w:val="Referentiegegevens"/>
                          </w:pPr>
                          <w:r>
                            <w:t>Directie Europese en Internationale Aangelegenheden</w:t>
                          </w:r>
                        </w:p>
                        <w:p w14:paraId="5AA83C03" w14:textId="77777777" w:rsidR="00BE3B8C" w:rsidRPr="00DC5FB8" w:rsidRDefault="007F0C9C">
                          <w:pPr>
                            <w:pStyle w:val="Referentiegegevens"/>
                            <w:rPr>
                              <w:lang w:val="de-DE"/>
                            </w:rPr>
                          </w:pPr>
                          <w:proofErr w:type="spellStart"/>
                          <w:r w:rsidRPr="00DC5FB8">
                            <w:rPr>
                              <w:lang w:val="de-DE"/>
                            </w:rPr>
                            <w:t>Europese</w:t>
                          </w:r>
                          <w:proofErr w:type="spellEnd"/>
                          <w:r w:rsidRPr="00DC5FB8">
                            <w:rPr>
                              <w:lang w:val="de-DE"/>
                            </w:rPr>
                            <w:t xml:space="preserve"> Unie</w:t>
                          </w:r>
                        </w:p>
                        <w:p w14:paraId="03132FDC" w14:textId="77777777" w:rsidR="00BE3B8C" w:rsidRPr="00DC5FB8" w:rsidRDefault="00BE3B8C">
                          <w:pPr>
                            <w:pStyle w:val="WitregelW1"/>
                            <w:rPr>
                              <w:lang w:val="de-DE"/>
                            </w:rPr>
                          </w:pPr>
                        </w:p>
                        <w:p w14:paraId="121FCC90" w14:textId="77777777" w:rsidR="00BE3B8C" w:rsidRPr="00DC5FB8" w:rsidRDefault="007F0C9C">
                          <w:pPr>
                            <w:pStyle w:val="Referentiegegevens"/>
                            <w:rPr>
                              <w:lang w:val="de-DE"/>
                            </w:rPr>
                          </w:pPr>
                          <w:proofErr w:type="spellStart"/>
                          <w:r w:rsidRPr="00DC5FB8">
                            <w:rPr>
                              <w:lang w:val="de-DE"/>
                            </w:rPr>
                            <w:t>Turfmarkt</w:t>
                          </w:r>
                          <w:proofErr w:type="spellEnd"/>
                          <w:r w:rsidRPr="00DC5FB8">
                            <w:rPr>
                              <w:lang w:val="de-DE"/>
                            </w:rPr>
                            <w:t xml:space="preserve"> 147</w:t>
                          </w:r>
                        </w:p>
                        <w:p w14:paraId="68F76849" w14:textId="77777777" w:rsidR="00BE3B8C" w:rsidRPr="00DC5FB8" w:rsidRDefault="007F0C9C">
                          <w:pPr>
                            <w:pStyle w:val="Referentiegegevens"/>
                            <w:rPr>
                              <w:lang w:val="de-DE"/>
                            </w:rPr>
                          </w:pPr>
                          <w:r w:rsidRPr="00DC5FB8">
                            <w:rPr>
                              <w:lang w:val="de-DE"/>
                            </w:rPr>
                            <w:t>2511 DP   Den Haag</w:t>
                          </w:r>
                        </w:p>
                        <w:p w14:paraId="76689D4C" w14:textId="77777777" w:rsidR="00BE3B8C" w:rsidRPr="00DC5FB8" w:rsidRDefault="007F0C9C">
                          <w:pPr>
                            <w:pStyle w:val="Referentiegegevens"/>
                            <w:rPr>
                              <w:lang w:val="de-DE"/>
                            </w:rPr>
                          </w:pPr>
                          <w:r w:rsidRPr="00DC5FB8">
                            <w:rPr>
                              <w:lang w:val="de-DE"/>
                            </w:rPr>
                            <w:t>Postbus 20301</w:t>
                          </w:r>
                        </w:p>
                        <w:p w14:paraId="26675237" w14:textId="77777777" w:rsidR="00BE3B8C" w:rsidRPr="00DC5FB8" w:rsidRDefault="007F0C9C">
                          <w:pPr>
                            <w:pStyle w:val="Referentiegegevens"/>
                            <w:rPr>
                              <w:lang w:val="de-DE"/>
                            </w:rPr>
                          </w:pPr>
                          <w:r w:rsidRPr="00DC5FB8">
                            <w:rPr>
                              <w:lang w:val="de-DE"/>
                            </w:rPr>
                            <w:t>2500 EH   Den Haag</w:t>
                          </w:r>
                        </w:p>
                        <w:p w14:paraId="64C9C725" w14:textId="77777777" w:rsidR="00BE3B8C" w:rsidRPr="00DC5FB8" w:rsidRDefault="007F0C9C">
                          <w:pPr>
                            <w:pStyle w:val="Referentiegegevens"/>
                            <w:rPr>
                              <w:lang w:val="de-DE"/>
                            </w:rPr>
                          </w:pPr>
                          <w:r w:rsidRPr="00DC5FB8">
                            <w:rPr>
                              <w:lang w:val="de-DE"/>
                            </w:rPr>
                            <w:t>www.rijksoverheid.nl/jenv</w:t>
                          </w:r>
                        </w:p>
                        <w:p w14:paraId="2BE9B501" w14:textId="77777777" w:rsidR="00BE3B8C" w:rsidRPr="00DC5FB8" w:rsidRDefault="00BE3B8C">
                          <w:pPr>
                            <w:pStyle w:val="WitregelW2"/>
                            <w:rPr>
                              <w:lang w:val="de-DE"/>
                            </w:rPr>
                          </w:pPr>
                        </w:p>
                        <w:p w14:paraId="3FD1A3AE" w14:textId="77777777" w:rsidR="00BE3B8C" w:rsidRDefault="007F0C9C">
                          <w:pPr>
                            <w:pStyle w:val="Referentiegegevensbold"/>
                          </w:pPr>
                          <w:r>
                            <w:t>Onze referentie</w:t>
                          </w:r>
                        </w:p>
                        <w:p w14:paraId="68812C84" w14:textId="4CAF481E" w:rsidR="00BE3B8C" w:rsidRDefault="00CB0936">
                          <w:pPr>
                            <w:pStyle w:val="Referentiegegevens"/>
                          </w:pPr>
                          <w:r>
                            <w:t>6443793</w:t>
                          </w:r>
                        </w:p>
                        <w:p w14:paraId="3E95A9C8" w14:textId="77777777" w:rsidR="00BE3B8C" w:rsidRDefault="00BE3B8C">
                          <w:pPr>
                            <w:pStyle w:val="WitregelW1"/>
                          </w:pPr>
                        </w:p>
                        <w:p w14:paraId="0E9F31BB" w14:textId="77777777" w:rsidR="00BE3B8C" w:rsidRDefault="007F0C9C">
                          <w:pPr>
                            <w:pStyle w:val="Referentiegegevensbold"/>
                          </w:pPr>
                          <w:r>
                            <w:t>Bijlage(n)</w:t>
                          </w:r>
                        </w:p>
                        <w:p w14:paraId="0C437EC5" w14:textId="77777777" w:rsidR="00BE3B8C" w:rsidRDefault="007F0C9C">
                          <w:pPr>
                            <w:pStyle w:val="Referentiegegevens"/>
                          </w:pPr>
                          <w:r>
                            <w:t>1</w:t>
                          </w:r>
                        </w:p>
                      </w:txbxContent>
                    </wps:txbx>
                    <wps:bodyPr vert="horz" wrap="square" lIns="0" tIns="0" rIns="0" bIns="0" anchor="t" anchorCtr="0"/>
                  </wps:wsp>
                </a:graphicData>
              </a:graphic>
            </wp:anchor>
          </w:drawing>
        </mc:Choice>
        <mc:Fallback>
          <w:pict>
            <v:shape w14:anchorId="1C8E375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EF23C00" w14:textId="77777777" w:rsidR="00BE3B8C" w:rsidRDefault="007F0C9C">
                    <w:pPr>
                      <w:pStyle w:val="Referentiegegevensbold"/>
                    </w:pPr>
                    <w:r>
                      <w:t>cluster secretaris-generaal</w:t>
                    </w:r>
                  </w:p>
                  <w:p w14:paraId="6DF49294" w14:textId="77777777" w:rsidR="00BE3B8C" w:rsidRDefault="007F0C9C">
                    <w:pPr>
                      <w:pStyle w:val="Referentiegegevens"/>
                    </w:pPr>
                    <w:r>
                      <w:t>Directie Europese en Internationale Aangelegenheden</w:t>
                    </w:r>
                  </w:p>
                  <w:p w14:paraId="5AA83C03" w14:textId="77777777" w:rsidR="00BE3B8C" w:rsidRPr="00DC5FB8" w:rsidRDefault="007F0C9C">
                    <w:pPr>
                      <w:pStyle w:val="Referentiegegevens"/>
                      <w:rPr>
                        <w:lang w:val="de-DE"/>
                      </w:rPr>
                    </w:pPr>
                    <w:proofErr w:type="spellStart"/>
                    <w:r w:rsidRPr="00DC5FB8">
                      <w:rPr>
                        <w:lang w:val="de-DE"/>
                      </w:rPr>
                      <w:t>Europese</w:t>
                    </w:r>
                    <w:proofErr w:type="spellEnd"/>
                    <w:r w:rsidRPr="00DC5FB8">
                      <w:rPr>
                        <w:lang w:val="de-DE"/>
                      </w:rPr>
                      <w:t xml:space="preserve"> Unie</w:t>
                    </w:r>
                  </w:p>
                  <w:p w14:paraId="03132FDC" w14:textId="77777777" w:rsidR="00BE3B8C" w:rsidRPr="00DC5FB8" w:rsidRDefault="00BE3B8C">
                    <w:pPr>
                      <w:pStyle w:val="WitregelW1"/>
                      <w:rPr>
                        <w:lang w:val="de-DE"/>
                      </w:rPr>
                    </w:pPr>
                  </w:p>
                  <w:p w14:paraId="121FCC90" w14:textId="77777777" w:rsidR="00BE3B8C" w:rsidRPr="00DC5FB8" w:rsidRDefault="007F0C9C">
                    <w:pPr>
                      <w:pStyle w:val="Referentiegegevens"/>
                      <w:rPr>
                        <w:lang w:val="de-DE"/>
                      </w:rPr>
                    </w:pPr>
                    <w:proofErr w:type="spellStart"/>
                    <w:r w:rsidRPr="00DC5FB8">
                      <w:rPr>
                        <w:lang w:val="de-DE"/>
                      </w:rPr>
                      <w:t>Turfmarkt</w:t>
                    </w:r>
                    <w:proofErr w:type="spellEnd"/>
                    <w:r w:rsidRPr="00DC5FB8">
                      <w:rPr>
                        <w:lang w:val="de-DE"/>
                      </w:rPr>
                      <w:t xml:space="preserve"> 147</w:t>
                    </w:r>
                  </w:p>
                  <w:p w14:paraId="68F76849" w14:textId="77777777" w:rsidR="00BE3B8C" w:rsidRPr="00DC5FB8" w:rsidRDefault="007F0C9C">
                    <w:pPr>
                      <w:pStyle w:val="Referentiegegevens"/>
                      <w:rPr>
                        <w:lang w:val="de-DE"/>
                      </w:rPr>
                    </w:pPr>
                    <w:r w:rsidRPr="00DC5FB8">
                      <w:rPr>
                        <w:lang w:val="de-DE"/>
                      </w:rPr>
                      <w:t>2511 DP   Den Haag</w:t>
                    </w:r>
                  </w:p>
                  <w:p w14:paraId="76689D4C" w14:textId="77777777" w:rsidR="00BE3B8C" w:rsidRPr="00DC5FB8" w:rsidRDefault="007F0C9C">
                    <w:pPr>
                      <w:pStyle w:val="Referentiegegevens"/>
                      <w:rPr>
                        <w:lang w:val="de-DE"/>
                      </w:rPr>
                    </w:pPr>
                    <w:r w:rsidRPr="00DC5FB8">
                      <w:rPr>
                        <w:lang w:val="de-DE"/>
                      </w:rPr>
                      <w:t>Postbus 20301</w:t>
                    </w:r>
                  </w:p>
                  <w:p w14:paraId="26675237" w14:textId="77777777" w:rsidR="00BE3B8C" w:rsidRPr="00DC5FB8" w:rsidRDefault="007F0C9C">
                    <w:pPr>
                      <w:pStyle w:val="Referentiegegevens"/>
                      <w:rPr>
                        <w:lang w:val="de-DE"/>
                      </w:rPr>
                    </w:pPr>
                    <w:r w:rsidRPr="00DC5FB8">
                      <w:rPr>
                        <w:lang w:val="de-DE"/>
                      </w:rPr>
                      <w:t>2500 EH   Den Haag</w:t>
                    </w:r>
                  </w:p>
                  <w:p w14:paraId="64C9C725" w14:textId="77777777" w:rsidR="00BE3B8C" w:rsidRPr="00DC5FB8" w:rsidRDefault="007F0C9C">
                    <w:pPr>
                      <w:pStyle w:val="Referentiegegevens"/>
                      <w:rPr>
                        <w:lang w:val="de-DE"/>
                      </w:rPr>
                    </w:pPr>
                    <w:r w:rsidRPr="00DC5FB8">
                      <w:rPr>
                        <w:lang w:val="de-DE"/>
                      </w:rPr>
                      <w:t>www.rijksoverheid.nl/jenv</w:t>
                    </w:r>
                  </w:p>
                  <w:p w14:paraId="2BE9B501" w14:textId="77777777" w:rsidR="00BE3B8C" w:rsidRPr="00DC5FB8" w:rsidRDefault="00BE3B8C">
                    <w:pPr>
                      <w:pStyle w:val="WitregelW2"/>
                      <w:rPr>
                        <w:lang w:val="de-DE"/>
                      </w:rPr>
                    </w:pPr>
                  </w:p>
                  <w:p w14:paraId="3FD1A3AE" w14:textId="77777777" w:rsidR="00BE3B8C" w:rsidRDefault="007F0C9C">
                    <w:pPr>
                      <w:pStyle w:val="Referentiegegevensbold"/>
                    </w:pPr>
                    <w:r>
                      <w:t>Onze referentie</w:t>
                    </w:r>
                  </w:p>
                  <w:p w14:paraId="68812C84" w14:textId="4CAF481E" w:rsidR="00BE3B8C" w:rsidRDefault="00CB0936">
                    <w:pPr>
                      <w:pStyle w:val="Referentiegegevens"/>
                    </w:pPr>
                    <w:r>
                      <w:t>6443793</w:t>
                    </w:r>
                  </w:p>
                  <w:p w14:paraId="3E95A9C8" w14:textId="77777777" w:rsidR="00BE3B8C" w:rsidRDefault="00BE3B8C">
                    <w:pPr>
                      <w:pStyle w:val="WitregelW1"/>
                    </w:pPr>
                  </w:p>
                  <w:p w14:paraId="0E9F31BB" w14:textId="77777777" w:rsidR="00BE3B8C" w:rsidRDefault="007F0C9C">
                    <w:pPr>
                      <w:pStyle w:val="Referentiegegevensbold"/>
                    </w:pPr>
                    <w:r>
                      <w:t>Bijlage(n)</w:t>
                    </w:r>
                  </w:p>
                  <w:p w14:paraId="0C437EC5" w14:textId="77777777" w:rsidR="00BE3B8C" w:rsidRDefault="007F0C9C">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6A80F9" wp14:editId="5FE295D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5D6978" w14:textId="77777777" w:rsidR="007F0C9C" w:rsidRDefault="007F0C9C"/>
                      </w:txbxContent>
                    </wps:txbx>
                    <wps:bodyPr vert="horz" wrap="square" lIns="0" tIns="0" rIns="0" bIns="0" anchor="t" anchorCtr="0"/>
                  </wps:wsp>
                </a:graphicData>
              </a:graphic>
            </wp:anchor>
          </w:drawing>
        </mc:Choice>
        <mc:Fallback>
          <w:pict>
            <v:shape w14:anchorId="1B6A80F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5D6978" w14:textId="77777777" w:rsidR="007F0C9C" w:rsidRDefault="007F0C9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9B3A97" wp14:editId="6823726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1379C9" w14:textId="5D133BCD" w:rsidR="00BE3B8C" w:rsidRDefault="007F0C9C">
                          <w:pPr>
                            <w:pStyle w:val="Referentiegegevens"/>
                          </w:pPr>
                          <w:r>
                            <w:t xml:space="preserve">Pagina </w:t>
                          </w:r>
                          <w:r>
                            <w:fldChar w:fldCharType="begin"/>
                          </w:r>
                          <w:r>
                            <w:instrText>PAGE</w:instrText>
                          </w:r>
                          <w:r>
                            <w:fldChar w:fldCharType="separate"/>
                          </w:r>
                          <w:r w:rsidR="00781572">
                            <w:rPr>
                              <w:noProof/>
                            </w:rPr>
                            <w:t>1</w:t>
                          </w:r>
                          <w:r>
                            <w:fldChar w:fldCharType="end"/>
                          </w:r>
                          <w:r>
                            <w:t xml:space="preserve"> van </w:t>
                          </w:r>
                          <w:r>
                            <w:fldChar w:fldCharType="begin"/>
                          </w:r>
                          <w:r>
                            <w:instrText>NUMPAGES</w:instrText>
                          </w:r>
                          <w:r>
                            <w:fldChar w:fldCharType="separate"/>
                          </w:r>
                          <w:r w:rsidR="00781572">
                            <w:rPr>
                              <w:noProof/>
                            </w:rPr>
                            <w:t>1</w:t>
                          </w:r>
                          <w:r>
                            <w:fldChar w:fldCharType="end"/>
                          </w:r>
                        </w:p>
                      </w:txbxContent>
                    </wps:txbx>
                    <wps:bodyPr vert="horz" wrap="square" lIns="0" tIns="0" rIns="0" bIns="0" anchor="t" anchorCtr="0"/>
                  </wps:wsp>
                </a:graphicData>
              </a:graphic>
            </wp:anchor>
          </w:drawing>
        </mc:Choice>
        <mc:Fallback>
          <w:pict>
            <v:shape w14:anchorId="129B3A9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41379C9" w14:textId="5D133BCD" w:rsidR="00BE3B8C" w:rsidRDefault="007F0C9C">
                    <w:pPr>
                      <w:pStyle w:val="Referentiegegevens"/>
                    </w:pPr>
                    <w:r>
                      <w:t xml:space="preserve">Pagina </w:t>
                    </w:r>
                    <w:r>
                      <w:fldChar w:fldCharType="begin"/>
                    </w:r>
                    <w:r>
                      <w:instrText>PAGE</w:instrText>
                    </w:r>
                    <w:r>
                      <w:fldChar w:fldCharType="separate"/>
                    </w:r>
                    <w:r w:rsidR="00781572">
                      <w:rPr>
                        <w:noProof/>
                      </w:rPr>
                      <w:t>1</w:t>
                    </w:r>
                    <w:r>
                      <w:fldChar w:fldCharType="end"/>
                    </w:r>
                    <w:r>
                      <w:t xml:space="preserve"> van </w:t>
                    </w:r>
                    <w:r>
                      <w:fldChar w:fldCharType="begin"/>
                    </w:r>
                    <w:r>
                      <w:instrText>NUMPAGES</w:instrText>
                    </w:r>
                    <w:r>
                      <w:fldChar w:fldCharType="separate"/>
                    </w:r>
                    <w:r w:rsidR="007815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E867BB" wp14:editId="18E03F0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E8E8BF" w14:textId="77777777" w:rsidR="00BE3B8C" w:rsidRDefault="007F0C9C">
                          <w:pPr>
                            <w:spacing w:line="240" w:lineRule="auto"/>
                          </w:pPr>
                          <w:r>
                            <w:rPr>
                              <w:noProof/>
                            </w:rPr>
                            <w:drawing>
                              <wp:inline distT="0" distB="0" distL="0" distR="0" wp14:anchorId="56E8ED94" wp14:editId="40EF25C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E867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E8E8BF" w14:textId="77777777" w:rsidR="00BE3B8C" w:rsidRDefault="007F0C9C">
                    <w:pPr>
                      <w:spacing w:line="240" w:lineRule="auto"/>
                    </w:pPr>
                    <w:r>
                      <w:rPr>
                        <w:noProof/>
                      </w:rPr>
                      <w:drawing>
                        <wp:inline distT="0" distB="0" distL="0" distR="0" wp14:anchorId="56E8ED94" wp14:editId="40EF25C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DE13E7" wp14:editId="7BAE7F7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6B34F3" w14:textId="77777777" w:rsidR="00BE3B8C" w:rsidRDefault="007F0C9C">
                          <w:pPr>
                            <w:spacing w:line="240" w:lineRule="auto"/>
                          </w:pPr>
                          <w:r>
                            <w:rPr>
                              <w:noProof/>
                            </w:rPr>
                            <w:drawing>
                              <wp:inline distT="0" distB="0" distL="0" distR="0" wp14:anchorId="3189030F" wp14:editId="7047200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DE13E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6B34F3" w14:textId="77777777" w:rsidR="00BE3B8C" w:rsidRDefault="007F0C9C">
                    <w:pPr>
                      <w:spacing w:line="240" w:lineRule="auto"/>
                    </w:pPr>
                    <w:r>
                      <w:rPr>
                        <w:noProof/>
                      </w:rPr>
                      <w:drawing>
                        <wp:inline distT="0" distB="0" distL="0" distR="0" wp14:anchorId="3189030F" wp14:editId="7047200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5E31A1" wp14:editId="68A2EF7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19F07B" w14:textId="77777777" w:rsidR="00BE3B8C" w:rsidRDefault="007F0C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5E31A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19F07B" w14:textId="77777777" w:rsidR="00BE3B8C" w:rsidRDefault="007F0C9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48A29"/>
    <w:multiLevelType w:val="multilevel"/>
    <w:tmpl w:val="AED55B3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2D485F6"/>
    <w:multiLevelType w:val="multilevel"/>
    <w:tmpl w:val="4BE3BA9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8AF265"/>
    <w:multiLevelType w:val="multilevel"/>
    <w:tmpl w:val="4E0C55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4" w15:restartNumberingAfterBreak="0">
    <w:nsid w:val="0FBBDE6C"/>
    <w:multiLevelType w:val="multilevel"/>
    <w:tmpl w:val="B15B3D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D250B5"/>
    <w:multiLevelType w:val="multilevel"/>
    <w:tmpl w:val="F1B3EB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44A59D1"/>
    <w:multiLevelType w:val="multilevel"/>
    <w:tmpl w:val="6A4B2D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50C0FCC"/>
    <w:multiLevelType w:val="hybridMultilevel"/>
    <w:tmpl w:val="FF2E20BA"/>
    <w:lvl w:ilvl="0" w:tplc="16425C6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52043A"/>
    <w:multiLevelType w:val="hybridMultilevel"/>
    <w:tmpl w:val="93CEC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8993732">
    <w:abstractNumId w:val="0"/>
  </w:num>
  <w:num w:numId="2" w16cid:durableId="1145774335">
    <w:abstractNumId w:val="1"/>
  </w:num>
  <w:num w:numId="3" w16cid:durableId="1177962389">
    <w:abstractNumId w:val="4"/>
  </w:num>
  <w:num w:numId="4" w16cid:durableId="1514294643">
    <w:abstractNumId w:val="5"/>
  </w:num>
  <w:num w:numId="5" w16cid:durableId="63072713">
    <w:abstractNumId w:val="6"/>
  </w:num>
  <w:num w:numId="6" w16cid:durableId="649558215">
    <w:abstractNumId w:val="2"/>
  </w:num>
  <w:num w:numId="7" w16cid:durableId="2021393080">
    <w:abstractNumId w:val="7"/>
  </w:num>
  <w:num w:numId="8" w16cid:durableId="2059088224">
    <w:abstractNumId w:val="8"/>
  </w:num>
  <w:num w:numId="9" w16cid:durableId="1404135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72"/>
    <w:rsid w:val="000025C1"/>
    <w:rsid w:val="000B4DEB"/>
    <w:rsid w:val="0014598F"/>
    <w:rsid w:val="001C5B26"/>
    <w:rsid w:val="0020371B"/>
    <w:rsid w:val="002D1C09"/>
    <w:rsid w:val="0034035B"/>
    <w:rsid w:val="003772A3"/>
    <w:rsid w:val="003D4BAD"/>
    <w:rsid w:val="004955F8"/>
    <w:rsid w:val="004A7B82"/>
    <w:rsid w:val="005C13F0"/>
    <w:rsid w:val="005F0ACD"/>
    <w:rsid w:val="006E411E"/>
    <w:rsid w:val="007120BC"/>
    <w:rsid w:val="00775850"/>
    <w:rsid w:val="00781572"/>
    <w:rsid w:val="0078184F"/>
    <w:rsid w:val="007F0C9C"/>
    <w:rsid w:val="00801DA7"/>
    <w:rsid w:val="008B6803"/>
    <w:rsid w:val="008C7E7C"/>
    <w:rsid w:val="008D1E8A"/>
    <w:rsid w:val="00A719F1"/>
    <w:rsid w:val="00AB14D4"/>
    <w:rsid w:val="00AD733F"/>
    <w:rsid w:val="00AE5DCA"/>
    <w:rsid w:val="00BA3208"/>
    <w:rsid w:val="00BE3B8C"/>
    <w:rsid w:val="00BF0AE1"/>
    <w:rsid w:val="00C953DD"/>
    <w:rsid w:val="00C97FB4"/>
    <w:rsid w:val="00CB0936"/>
    <w:rsid w:val="00CE0D32"/>
    <w:rsid w:val="00CF1698"/>
    <w:rsid w:val="00D05186"/>
    <w:rsid w:val="00D655DF"/>
    <w:rsid w:val="00D65D78"/>
    <w:rsid w:val="00D67E16"/>
    <w:rsid w:val="00DB27D2"/>
    <w:rsid w:val="00DB7E82"/>
    <w:rsid w:val="00DC5FB8"/>
    <w:rsid w:val="00E0586C"/>
    <w:rsid w:val="00E756AF"/>
    <w:rsid w:val="00F33C49"/>
    <w:rsid w:val="00F4406C"/>
    <w:rsid w:val="00F47DAD"/>
    <w:rsid w:val="00FA0EC3"/>
    <w:rsid w:val="00FD3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F0C9C"/>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autoSpaceDN w:val="0"/>
      <w:spacing w:before="240"/>
      <w:textAlignment w:val="baseline"/>
      <w:outlineLvl w:val="0"/>
    </w:pPr>
    <w:rPr>
      <w:rFonts w:eastAsia="DejaVu Sans" w:cs="Lohit Hindi"/>
      <w:b/>
      <w:color w:val="000000"/>
      <w:szCs w:val="18"/>
    </w:rPr>
  </w:style>
  <w:style w:type="paragraph" w:styleId="Kop2">
    <w:name w:val="heading 2"/>
    <w:basedOn w:val="Standaard"/>
    <w:next w:val="Standaard"/>
    <w:uiPriority w:val="2"/>
    <w:qFormat/>
    <w:pPr>
      <w:tabs>
        <w:tab w:val="left" w:pos="0"/>
      </w:tabs>
      <w:autoSpaceDN w:val="0"/>
      <w:spacing w:before="240" w:line="240" w:lineRule="exact"/>
      <w:textAlignment w:val="baseline"/>
      <w:outlineLvl w:val="1"/>
    </w:pPr>
    <w:rPr>
      <w:rFonts w:eastAsia="DejaVu Sans" w:cs="Lohit Hindi"/>
      <w:i/>
      <w:color w:val="000000"/>
      <w:szCs w:val="18"/>
    </w:rPr>
  </w:style>
  <w:style w:type="paragraph" w:styleId="Kop3">
    <w:name w:val="heading 3"/>
    <w:basedOn w:val="Standaard"/>
    <w:next w:val="Standaard"/>
    <w:pPr>
      <w:tabs>
        <w:tab w:val="left" w:pos="0"/>
      </w:tabs>
      <w:autoSpaceDN w:val="0"/>
      <w:spacing w:before="240" w:line="240" w:lineRule="exact"/>
      <w:ind w:left="-1120"/>
      <w:textAlignment w:val="baseline"/>
      <w:outlineLvl w:val="2"/>
    </w:pPr>
    <w:rPr>
      <w:rFonts w:eastAsia="DejaVu Sans" w:cs="Lohit Hindi"/>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pPr>
      <w:numPr>
        <w:ilvl w:val="1"/>
        <w:numId w:val="1"/>
      </w:numPr>
      <w:autoSpaceDN w:val="0"/>
      <w:textAlignment w:val="baseline"/>
    </w:pPr>
    <w:rPr>
      <w:rFonts w:eastAsia="DejaVu Sans" w:cs="Lohit Hindi"/>
      <w:b/>
      <w:color w:val="000000"/>
      <w:szCs w:val="18"/>
    </w:rPr>
  </w:style>
  <w:style w:type="paragraph" w:customStyle="1" w:styleId="Artikelstreepje">
    <w:name w:val="Artikel streepje"/>
    <w:basedOn w:val="Standaard"/>
    <w:next w:val="Standaard"/>
    <w:pPr>
      <w:numPr>
        <w:ilvl w:val="3"/>
        <w:numId w:val="2"/>
      </w:numPr>
      <w:autoSpaceDN w:val="0"/>
      <w:textAlignment w:val="baseline"/>
    </w:pPr>
    <w:rPr>
      <w:rFonts w:eastAsia="DejaVu Sans" w:cs="Lohit Hindi"/>
      <w:color w:val="000000"/>
      <w:szCs w:val="18"/>
    </w:rPr>
  </w:style>
  <w:style w:type="paragraph" w:customStyle="1" w:styleId="Artikelstreepjeinspringen">
    <w:name w:val="Artikel streepje inspringen"/>
    <w:basedOn w:val="Standaard"/>
    <w:next w:val="Standaard"/>
    <w:pPr>
      <w:numPr>
        <w:ilvl w:val="4"/>
        <w:numId w:val="2"/>
      </w:numPr>
      <w:autoSpaceDN w:val="0"/>
      <w:textAlignment w:val="baseline"/>
    </w:pPr>
    <w:rPr>
      <w:rFonts w:eastAsia="DejaVu Sans" w:cs="Lohit Hindi"/>
      <w:color w:val="000000"/>
      <w:szCs w:val="18"/>
    </w:rPr>
  </w:style>
  <w:style w:type="paragraph" w:customStyle="1" w:styleId="Artikelnummer">
    <w:name w:val="Artikelnummer"/>
    <w:basedOn w:val="Standaard"/>
    <w:pPr>
      <w:numPr>
        <w:numId w:val="2"/>
      </w:numPr>
      <w:autoSpaceDN w:val="0"/>
      <w:spacing w:before="360"/>
      <w:textAlignment w:val="baseline"/>
    </w:pPr>
    <w:rPr>
      <w:rFonts w:eastAsia="DejaVu Sans" w:cs="Lohit Hindi"/>
      <w:b/>
      <w:color w:val="000000"/>
      <w:szCs w:val="18"/>
    </w:rPr>
  </w:style>
  <w:style w:type="paragraph" w:customStyle="1" w:styleId="Comparitienummer">
    <w:name w:val="Comparitienummer"/>
    <w:basedOn w:val="Standaard"/>
    <w:next w:val="Standaard"/>
    <w:pPr>
      <w:numPr>
        <w:numId w:val="3"/>
      </w:numPr>
      <w:autoSpaceDN w:val="0"/>
      <w:textAlignment w:val="baseline"/>
    </w:pPr>
    <w:rPr>
      <w:rFonts w:eastAsia="DejaVu Sans" w:cs="Lohit Hindi"/>
      <w:color w:val="000000"/>
      <w:szCs w:val="18"/>
    </w:rPr>
  </w:style>
  <w:style w:type="paragraph" w:customStyle="1" w:styleId="E-handtekening">
    <w:name w:val="E-handtekening"/>
    <w:basedOn w:val="Standaard"/>
    <w:next w:val="Standaard"/>
    <w:pPr>
      <w:autoSpaceDN w:val="0"/>
      <w:textAlignment w:val="baseline"/>
    </w:pPr>
    <w:rPr>
      <w:rFonts w:eastAsia="DejaVu Sans" w:cs="Lohit Hindi"/>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paragraph" w:customStyle="1" w:styleId="KoppenMinuut">
    <w:name w:val="Koppen Minuut"/>
    <w:basedOn w:val="Standaard"/>
    <w:next w:val="Standaard"/>
    <w:pPr>
      <w:autoSpaceDN w:val="0"/>
      <w:textAlignment w:val="baseline"/>
    </w:pPr>
    <w:rPr>
      <w:rFonts w:eastAsia="DejaVu Sans" w:cs="Lohit Hindi"/>
      <w:color w:val="000000"/>
      <w:sz w:val="13"/>
      <w:szCs w:val="13"/>
    </w:rPr>
  </w:style>
  <w:style w:type="paragraph" w:customStyle="1" w:styleId="Lidnummer">
    <w:name w:val="Lidnummer"/>
    <w:basedOn w:val="Standaard"/>
    <w:pPr>
      <w:numPr>
        <w:ilvl w:val="1"/>
        <w:numId w:val="2"/>
      </w:numPr>
      <w:tabs>
        <w:tab w:val="left" w:pos="419"/>
      </w:tabs>
      <w:autoSpaceDN w:val="0"/>
      <w:textAlignment w:val="baseline"/>
    </w:pPr>
    <w:rPr>
      <w:rFonts w:eastAsia="DejaVu Sans" w:cs="Lohit Hindi"/>
      <w:color w:val="000000"/>
      <w:szCs w:val="18"/>
    </w:rPr>
  </w:style>
  <w:style w:type="paragraph" w:customStyle="1" w:styleId="Lidnummerabc">
    <w:name w:val="Lidnummer abc"/>
    <w:basedOn w:val="Standaard"/>
    <w:pPr>
      <w:numPr>
        <w:ilvl w:val="2"/>
        <w:numId w:val="2"/>
      </w:numPr>
      <w:tabs>
        <w:tab w:val="left" w:pos="402"/>
      </w:tabs>
      <w:autoSpaceDN w:val="0"/>
      <w:textAlignment w:val="baseline"/>
    </w:pPr>
    <w:rPr>
      <w:rFonts w:eastAsia="DejaVu Sans" w:cs="Lohit Hindi"/>
      <w:color w:val="000000"/>
      <w:szCs w:val="18"/>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uiPriority w:val="4"/>
    <w:qFormat/>
    <w:pPr>
      <w:numPr>
        <w:ilvl w:val="1"/>
        <w:numId w:val="5"/>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uiPriority w:val="5"/>
    <w:qFormat/>
    <w:pPr>
      <w:numPr>
        <w:ilvl w:val="2"/>
        <w:numId w:val="5"/>
      </w:numPr>
      <w:autoSpaceDN w:val="0"/>
      <w:spacing w:line="240" w:lineRule="exact"/>
      <w:textAlignment w:val="baseline"/>
    </w:pPr>
    <w:rPr>
      <w:rFonts w:eastAsia="DejaVu Sans" w:cs="Lohit Hindi"/>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line="320" w:lineRule="atLeast"/>
      <w:textAlignment w:val="baseline"/>
    </w:pPr>
    <w:rPr>
      <w:rFonts w:eastAsia="DejaVu Sans" w:cs="Lohit Hindi"/>
      <w:color w:val="000000"/>
      <w:sz w:val="24"/>
    </w:rPr>
  </w:style>
  <w:style w:type="paragraph" w:customStyle="1" w:styleId="Pagina-eindeKop1">
    <w:name w:val="Pagina-einde Kop 1"/>
    <w:basedOn w:val="Standaard"/>
    <w:next w:val="Standaard"/>
    <w:pPr>
      <w:pageBreakBefore/>
      <w:autoSpaceDN w:val="0"/>
      <w:spacing w:line="240" w:lineRule="exact"/>
      <w:textAlignment w:val="baseline"/>
      <w:outlineLvl w:val="0"/>
    </w:pPr>
    <w:rPr>
      <w:rFonts w:eastAsia="DejaVu Sans" w:cs="Lohit Hindi"/>
      <w:b/>
      <w:color w:val="000000"/>
      <w:szCs w:val="18"/>
    </w:rPr>
  </w:style>
  <w:style w:type="paragraph" w:customStyle="1" w:styleId="Referentiegegevens">
    <w:name w:val="Referentiegegevens"/>
    <w:basedOn w:val="Standaard"/>
    <w:next w:val="Standaard"/>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eferentiegegevensrechtsuitgelijnd">
    <w:name w:val="Referentiegegevens rechts uitgelijnd"/>
    <w:basedOn w:val="Standaard"/>
    <w:next w:val="Standaard"/>
    <w:pPr>
      <w:autoSpaceDN w:val="0"/>
      <w:spacing w:line="180" w:lineRule="exact"/>
      <w:jc w:val="right"/>
      <w:textAlignment w:val="baseline"/>
    </w:pPr>
    <w:rPr>
      <w:rFonts w:eastAsia="DejaVu Sans" w:cs="Lohit Hindi"/>
      <w:color w:val="000000"/>
      <w:sz w:val="13"/>
      <w:szCs w:val="13"/>
    </w:rPr>
  </w:style>
  <w:style w:type="paragraph" w:customStyle="1" w:styleId="Rubricering">
    <w:name w:val="Rubricering"/>
    <w:basedOn w:val="Standaard"/>
    <w:next w:val="Standaard"/>
    <w:pPr>
      <w:autoSpaceDN w:val="0"/>
      <w:spacing w:line="180" w:lineRule="exact"/>
      <w:textAlignment w:val="baseline"/>
    </w:pPr>
    <w:rPr>
      <w:rFonts w:eastAsia="DejaVu Sans" w:cs="Lohit Hindi"/>
      <w:b/>
      <w:caps/>
      <w:color w:val="000000"/>
      <w:sz w:val="13"/>
      <w:szCs w:val="13"/>
    </w:rPr>
  </w:style>
  <w:style w:type="paragraph" w:customStyle="1" w:styleId="Standaardcursief">
    <w:name w:val="Standaard cursief"/>
    <w:basedOn w:val="Standaard"/>
    <w:next w:val="Standaard"/>
    <w:qFormat/>
    <w:pPr>
      <w:autoSpaceDN w:val="0"/>
      <w:spacing w:line="240" w:lineRule="exact"/>
      <w:textAlignment w:val="baseline"/>
    </w:pPr>
    <w:rPr>
      <w:rFonts w:eastAsia="DejaVu Sans" w:cs="Lohit Hindi"/>
      <w:i/>
      <w:color w:val="000000"/>
      <w:szCs w:val="18"/>
    </w:rPr>
  </w:style>
  <w:style w:type="paragraph" w:customStyle="1" w:styleId="StandaarddeDE">
    <w:name w:val="Standaard de_DE"/>
    <w:basedOn w:val="Standaard"/>
    <w:next w:val="Standaard"/>
    <w:pPr>
      <w:autoSpaceDN w:val="0"/>
      <w:textAlignment w:val="baseline"/>
    </w:pPr>
    <w:rPr>
      <w:rFonts w:eastAsia="DejaVu Sans" w:cs="Lohit Hindi"/>
      <w:color w:val="000000"/>
      <w:szCs w:val="18"/>
      <w:lang w:val="de-DE"/>
    </w:rPr>
  </w:style>
  <w:style w:type="paragraph" w:customStyle="1" w:styleId="StandaardenGB">
    <w:name w:val="Standaard en_GB"/>
    <w:basedOn w:val="Standaard"/>
    <w:next w:val="Standaard"/>
    <w:pPr>
      <w:autoSpaceDN w:val="0"/>
      <w:textAlignment w:val="baseline"/>
    </w:pPr>
    <w:rPr>
      <w:rFonts w:eastAsia="DejaVu Sans" w:cs="Lohit Hindi"/>
      <w:color w:val="000000"/>
      <w:szCs w:val="18"/>
      <w:lang w:val="en-GB"/>
    </w:rPr>
  </w:style>
  <w:style w:type="paragraph" w:customStyle="1" w:styleId="StandaardesES">
    <w:name w:val="Standaard es_ES"/>
    <w:basedOn w:val="Standaard"/>
    <w:next w:val="Standaard"/>
    <w:pPr>
      <w:autoSpaceDN w:val="0"/>
      <w:textAlignment w:val="baseline"/>
    </w:pPr>
    <w:rPr>
      <w:rFonts w:eastAsia="DejaVu Sans" w:cs="Lohit Hindi"/>
      <w:color w:val="000000"/>
      <w:szCs w:val="18"/>
      <w:lang w:val="es-ES"/>
    </w:rPr>
  </w:style>
  <w:style w:type="paragraph" w:customStyle="1" w:styleId="StandaardfrFR">
    <w:name w:val="Standaard fr_FR"/>
    <w:basedOn w:val="Standaard"/>
    <w:next w:val="Standaard"/>
    <w:pPr>
      <w:autoSpaceDN w:val="0"/>
      <w:textAlignment w:val="baseline"/>
    </w:pPr>
    <w:rPr>
      <w:rFonts w:eastAsia="DejaVu Sans" w:cs="Lohit Hindi"/>
      <w:color w:val="000000"/>
      <w:szCs w:val="18"/>
      <w:lang w:val="fr-FR"/>
    </w:rPr>
  </w:style>
  <w:style w:type="paragraph" w:customStyle="1" w:styleId="Standaardvet">
    <w:name w:val="Standaard vet"/>
    <w:basedOn w:val="Standaard"/>
    <w:next w:val="Standaard"/>
    <w:qFormat/>
    <w:pPr>
      <w:autoSpaceDN w:val="0"/>
      <w:spacing w:line="240" w:lineRule="exact"/>
      <w:textAlignment w:val="baseline"/>
    </w:pPr>
    <w:rPr>
      <w:rFonts w:eastAsia="DejaVu Sans" w:cs="Lohit Hindi"/>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line="320" w:lineRule="atLeast"/>
      <w:textAlignment w:val="baseline"/>
    </w:pPr>
    <w:rPr>
      <w:rFonts w:eastAsia="DejaVu Sans" w:cs="Lohit Hindi"/>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DC5FB8"/>
    <w:pPr>
      <w:tabs>
        <w:tab w:val="center" w:pos="4536"/>
        <w:tab w:val="right" w:pos="9072"/>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DC5FB8"/>
    <w:rPr>
      <w:rFonts w:ascii="Verdana" w:hAnsi="Verdana"/>
      <w:color w:val="000000"/>
      <w:sz w:val="18"/>
      <w:szCs w:val="18"/>
    </w:rPr>
  </w:style>
  <w:style w:type="paragraph" w:customStyle="1" w:styleId="broodtekst">
    <w:name w:val="broodtekst"/>
    <w:basedOn w:val="Standaard"/>
    <w:qFormat/>
    <w:rsid w:val="007F0C9C"/>
    <w:pPr>
      <w:tabs>
        <w:tab w:val="left" w:pos="227"/>
        <w:tab w:val="left" w:pos="454"/>
        <w:tab w:val="left" w:pos="680"/>
      </w:tabs>
      <w:autoSpaceDE w:val="0"/>
      <w:autoSpaceDN w:val="0"/>
      <w:adjustRightInd w:val="0"/>
    </w:pPr>
    <w:rPr>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756AF"/>
    <w:pPr>
      <w:ind w:left="720"/>
      <w:contextualSpacing/>
    </w:pPr>
  </w:style>
  <w:style w:type="paragraph" w:styleId="Voetnoottekst">
    <w:name w:val="footnote text"/>
    <w:basedOn w:val="Standaard"/>
    <w:link w:val="VoetnoottekstChar"/>
    <w:uiPriority w:val="99"/>
    <w:semiHidden/>
    <w:unhideWhenUsed/>
    <w:rsid w:val="007120BC"/>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120B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120B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120BC"/>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42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6448-2024-INIT/en/pdf" TargetMode="External"/><Relationship Id="rId2" Type="http://schemas.openxmlformats.org/officeDocument/2006/relationships/hyperlink" Target="https://www.tweedekamer.nl/kamerstukken/brieven_regering/detail?id=2024Z04493&amp;did=2024D10430" TargetMode="External"/><Relationship Id="rId1" Type="http://schemas.openxmlformats.org/officeDocument/2006/relationships/hyperlink" Target="https://curia.europa.eu/juris/documents.jsf?num=C-548/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4852</ap:Words>
  <ap:Characters>26687</ap:Characters>
  <ap:DocSecurity>4</ap:DocSecurity>
  <ap:Lines>222</ap:Lines>
  <ap:Paragraphs>62</ap:Paragraphs>
  <ap:ScaleCrop>false</ap:ScaleCrop>
  <ap:LinksUpToDate>false</ap:LinksUpToDate>
  <ap:CharactersWithSpaces>31477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2025-06-10T14:28:00.0000000Z</dcterms:created>
  <dcterms:modified xsi:type="dcterms:W3CDTF">2025-06-10T14:28:00.0000000Z</dcterms:modified>
  <dc:description>------------------------</dc:description>
  <dc:subject/>
  <keywords/>
  <version/>
  <category/>
</coreProperties>
</file>