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043D" w14:paraId="24CB96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87F4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A868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043D" w14:paraId="2184F0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6C44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043D" w14:paraId="020B2B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F8FCE9" w14:textId="77777777"/>
        </w:tc>
      </w:tr>
      <w:tr w:rsidR="00997775" w:rsidTr="00C5043D" w14:paraId="2CF2B6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86D6FF" w14:textId="77777777"/>
        </w:tc>
      </w:tr>
      <w:tr w:rsidR="00997775" w:rsidTr="00C5043D" w14:paraId="68837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3103E" w14:textId="77777777"/>
        </w:tc>
        <w:tc>
          <w:tcPr>
            <w:tcW w:w="7654" w:type="dxa"/>
            <w:gridSpan w:val="2"/>
          </w:tcPr>
          <w:p w:rsidR="00997775" w:rsidRDefault="00997775" w14:paraId="6BA30854" w14:textId="77777777"/>
        </w:tc>
      </w:tr>
      <w:tr w:rsidR="00C5043D" w:rsidTr="00C5043D" w14:paraId="192BF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15E0BEC5" w14:textId="38439186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C5043D" w:rsidP="00C5043D" w:rsidRDefault="00C5043D" w14:paraId="6A033C44" w14:textId="14D32E08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C5043D" w:rsidTr="00C5043D" w14:paraId="74F91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47F3DD8E" w14:textId="77777777"/>
        </w:tc>
        <w:tc>
          <w:tcPr>
            <w:tcW w:w="7654" w:type="dxa"/>
            <w:gridSpan w:val="2"/>
          </w:tcPr>
          <w:p w:rsidR="00C5043D" w:rsidP="00C5043D" w:rsidRDefault="00C5043D" w14:paraId="7187774F" w14:textId="77777777"/>
        </w:tc>
      </w:tr>
      <w:tr w:rsidR="00C5043D" w:rsidTr="00C5043D" w14:paraId="58747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125BBACE" w14:textId="77777777"/>
        </w:tc>
        <w:tc>
          <w:tcPr>
            <w:tcW w:w="7654" w:type="dxa"/>
            <w:gridSpan w:val="2"/>
          </w:tcPr>
          <w:p w:rsidR="00C5043D" w:rsidP="00C5043D" w:rsidRDefault="00C5043D" w14:paraId="641A1A6B" w14:textId="77777777"/>
        </w:tc>
      </w:tr>
      <w:tr w:rsidR="00C5043D" w:rsidTr="00C5043D" w14:paraId="25591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068B861F" w14:textId="14477A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A03BA">
              <w:rPr>
                <w:b/>
              </w:rPr>
              <w:t>278</w:t>
            </w:r>
          </w:p>
        </w:tc>
        <w:tc>
          <w:tcPr>
            <w:tcW w:w="7654" w:type="dxa"/>
            <w:gridSpan w:val="2"/>
          </w:tcPr>
          <w:p w:rsidR="00C5043D" w:rsidP="00C5043D" w:rsidRDefault="00C5043D" w14:paraId="31A51666" w14:textId="40D36C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A03BA">
              <w:rPr>
                <w:b/>
              </w:rPr>
              <w:t>DE LEDEN POSTMA EN PETER DE GROOT</w:t>
            </w:r>
          </w:p>
        </w:tc>
      </w:tr>
      <w:tr w:rsidR="00C5043D" w:rsidTr="00C5043D" w14:paraId="6534A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65DFD36A" w14:textId="77777777"/>
        </w:tc>
        <w:tc>
          <w:tcPr>
            <w:tcW w:w="7654" w:type="dxa"/>
            <w:gridSpan w:val="2"/>
          </w:tcPr>
          <w:p w:rsidR="00C5043D" w:rsidP="00C5043D" w:rsidRDefault="00C5043D" w14:paraId="56BE7FAB" w14:textId="3BE2DCC6">
            <w:r>
              <w:t>Voorgesteld 10 juni 2025</w:t>
            </w:r>
          </w:p>
        </w:tc>
      </w:tr>
      <w:tr w:rsidR="00C5043D" w:rsidTr="00C5043D" w14:paraId="44DA3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31089D6D" w14:textId="77777777"/>
        </w:tc>
        <w:tc>
          <w:tcPr>
            <w:tcW w:w="7654" w:type="dxa"/>
            <w:gridSpan w:val="2"/>
          </w:tcPr>
          <w:p w:rsidR="00C5043D" w:rsidP="00C5043D" w:rsidRDefault="00C5043D" w14:paraId="328C20FC" w14:textId="77777777"/>
        </w:tc>
      </w:tr>
      <w:tr w:rsidR="00C5043D" w:rsidTr="00C5043D" w14:paraId="7ADC1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0310150A" w14:textId="77777777"/>
        </w:tc>
        <w:tc>
          <w:tcPr>
            <w:tcW w:w="7654" w:type="dxa"/>
            <w:gridSpan w:val="2"/>
          </w:tcPr>
          <w:p w:rsidR="00C5043D" w:rsidP="00C5043D" w:rsidRDefault="00C5043D" w14:paraId="1B03C653" w14:textId="6B928A84">
            <w:r>
              <w:t>De Kamer,</w:t>
            </w:r>
          </w:p>
        </w:tc>
      </w:tr>
      <w:tr w:rsidR="00C5043D" w:rsidTr="00C5043D" w14:paraId="6521E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69B6BDFA" w14:textId="77777777"/>
        </w:tc>
        <w:tc>
          <w:tcPr>
            <w:tcW w:w="7654" w:type="dxa"/>
            <w:gridSpan w:val="2"/>
          </w:tcPr>
          <w:p w:rsidR="00C5043D" w:rsidP="00C5043D" w:rsidRDefault="00C5043D" w14:paraId="22A31323" w14:textId="77777777"/>
        </w:tc>
      </w:tr>
      <w:tr w:rsidR="00C5043D" w:rsidTr="00C5043D" w14:paraId="29132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43D" w:rsidP="00C5043D" w:rsidRDefault="00C5043D" w14:paraId="61B7FA64" w14:textId="77777777"/>
        </w:tc>
        <w:tc>
          <w:tcPr>
            <w:tcW w:w="7654" w:type="dxa"/>
            <w:gridSpan w:val="2"/>
          </w:tcPr>
          <w:p w:rsidR="00C5043D" w:rsidP="00C5043D" w:rsidRDefault="00C5043D" w14:paraId="6A0DA8D7" w14:textId="6E5FA080">
            <w:r>
              <w:t>gehoord de beraadslaging,</w:t>
            </w:r>
          </w:p>
        </w:tc>
      </w:tr>
      <w:tr w:rsidR="00997775" w:rsidTr="00C5043D" w14:paraId="12AB7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440EA6" w14:textId="77777777"/>
        </w:tc>
        <w:tc>
          <w:tcPr>
            <w:tcW w:w="7654" w:type="dxa"/>
            <w:gridSpan w:val="2"/>
          </w:tcPr>
          <w:p w:rsidR="00997775" w:rsidRDefault="00997775" w14:paraId="50F2EE44" w14:textId="77777777"/>
        </w:tc>
      </w:tr>
      <w:tr w:rsidR="00997775" w:rsidTr="00C5043D" w14:paraId="60015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292F8" w14:textId="77777777"/>
        </w:tc>
        <w:tc>
          <w:tcPr>
            <w:tcW w:w="7654" w:type="dxa"/>
            <w:gridSpan w:val="2"/>
          </w:tcPr>
          <w:p w:rsidR="003A03BA" w:rsidP="003A03BA" w:rsidRDefault="003A03BA" w14:paraId="423BE912" w14:textId="77777777">
            <w:pPr>
              <w:pStyle w:val="Geenafstand"/>
            </w:pPr>
            <w:r>
              <w:t>constaterende dat bij het onderzoeken van een generiek batenstelsel voor mijnbouw geen variant is onderzocht waarbij baten worden gedeeld met de omwonenden in de regio;</w:t>
            </w:r>
          </w:p>
          <w:p w:rsidR="003A03BA" w:rsidP="003A03BA" w:rsidRDefault="003A03BA" w14:paraId="1618F143" w14:textId="77777777">
            <w:pPr>
              <w:pStyle w:val="Geenafstand"/>
            </w:pPr>
          </w:p>
          <w:p w:rsidR="003A03BA" w:rsidP="003A03BA" w:rsidRDefault="003A03BA" w14:paraId="0F692B16" w14:textId="77777777">
            <w:pPr>
              <w:pStyle w:val="Geenafstand"/>
            </w:pPr>
            <w:r>
              <w:t>overwegende dat delen van baten van mijnbouwprojecten met de regio in overleg met omwonenden het maatschappelijk draagvlak voor mijnbouwprojecten zou vergroten;</w:t>
            </w:r>
          </w:p>
          <w:p w:rsidR="003A03BA" w:rsidP="003A03BA" w:rsidRDefault="003A03BA" w14:paraId="67A56713" w14:textId="77777777">
            <w:pPr>
              <w:pStyle w:val="Geenafstand"/>
            </w:pPr>
          </w:p>
          <w:p w:rsidR="003A03BA" w:rsidP="003A03BA" w:rsidRDefault="003A03BA" w14:paraId="50A6B2C6" w14:textId="77777777">
            <w:pPr>
              <w:pStyle w:val="Geenafstand"/>
            </w:pPr>
            <w:r>
              <w:t>verzoekt de regering om in gesprekken met mijnbouwbedrijven in te zetten op een passende bijdrage voor de regio, waarbij omwonenden betrokken worden bij de besteding van de gelden,</w:t>
            </w:r>
          </w:p>
          <w:p w:rsidR="003A03BA" w:rsidP="003A03BA" w:rsidRDefault="003A03BA" w14:paraId="1EDAE98A" w14:textId="77777777">
            <w:pPr>
              <w:pStyle w:val="Geenafstand"/>
            </w:pPr>
          </w:p>
          <w:p w:rsidR="003A03BA" w:rsidP="003A03BA" w:rsidRDefault="003A03BA" w14:paraId="26253038" w14:textId="77777777">
            <w:pPr>
              <w:pStyle w:val="Geenafstand"/>
            </w:pPr>
            <w:r>
              <w:t>en gaat over tot de orde van de dag.</w:t>
            </w:r>
          </w:p>
          <w:p w:rsidR="003A03BA" w:rsidP="003A03BA" w:rsidRDefault="003A03BA" w14:paraId="1962626A" w14:textId="77777777">
            <w:pPr>
              <w:pStyle w:val="Geenafstand"/>
            </w:pPr>
          </w:p>
          <w:p w:rsidR="003A03BA" w:rsidP="003A03BA" w:rsidRDefault="003A03BA" w14:paraId="202486E6" w14:textId="77777777">
            <w:pPr>
              <w:pStyle w:val="Geenafstand"/>
            </w:pPr>
            <w:r>
              <w:t>Postma</w:t>
            </w:r>
          </w:p>
          <w:p w:rsidR="00997775" w:rsidP="003A03BA" w:rsidRDefault="003A03BA" w14:paraId="15DD25D6" w14:textId="3457E94A">
            <w:pPr>
              <w:pStyle w:val="Geenafstand"/>
            </w:pPr>
            <w:r>
              <w:t>Peter de Groot</w:t>
            </w:r>
          </w:p>
        </w:tc>
      </w:tr>
    </w:tbl>
    <w:p w:rsidR="00997775" w:rsidRDefault="00997775" w14:paraId="2DBCE3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8950" w14:textId="77777777" w:rsidR="00C5043D" w:rsidRDefault="00C5043D">
      <w:pPr>
        <w:spacing w:line="20" w:lineRule="exact"/>
      </w:pPr>
    </w:p>
  </w:endnote>
  <w:endnote w:type="continuationSeparator" w:id="0">
    <w:p w14:paraId="0EB231B8" w14:textId="77777777" w:rsidR="00C5043D" w:rsidRDefault="00C504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8D7579" w14:textId="77777777" w:rsidR="00C5043D" w:rsidRDefault="00C504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3687" w14:textId="77777777" w:rsidR="00C5043D" w:rsidRDefault="00C504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C205DB" w14:textId="77777777" w:rsidR="00C5043D" w:rsidRDefault="00C5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03B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043D"/>
    <w:rsid w:val="00CC23D1"/>
    <w:rsid w:val="00CC270F"/>
    <w:rsid w:val="00D43192"/>
    <w:rsid w:val="00DE2437"/>
    <w:rsid w:val="00E27DF4"/>
    <w:rsid w:val="00E62783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3A4AC"/>
  <w15:docId w15:val="{81631E0E-4551-4135-8A04-A3EC188B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3A03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2025-06-11T08:59:00.0000000Z</dcterms:modified>
  <dc:description>------------------------</dc:description>
  <dc:subject/>
  <keywords/>
  <version/>
  <category/>
</coreProperties>
</file>