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3CB7" w:rsidRDefault="003C3CB7" w14:paraId="742FB4CB" w14:textId="77777777"/>
    <w:p w:rsidR="003C3CB7" w:rsidRDefault="00F377D0" w14:paraId="6537BD11" w14:textId="77777777">
      <w:r>
        <w:t xml:space="preserve">Hierbij zend ik u de antwoorden op de Kamervragen van </w:t>
      </w:r>
      <w:r w:rsidR="00D32004">
        <w:t>d</w:t>
      </w:r>
      <w:r>
        <w:t>e</w:t>
      </w:r>
      <w:r w:rsidR="00D32004">
        <w:t xml:space="preserve"> leden Pa</w:t>
      </w:r>
      <w:r>
        <w:t>t</w:t>
      </w:r>
      <w:r w:rsidR="00D32004">
        <w:t>ijn (GroenLinks-PvdA)</w:t>
      </w:r>
      <w:r>
        <w:t xml:space="preserve"> </w:t>
      </w:r>
      <w:r w:rsidR="00D32004">
        <w:t xml:space="preserve">en Van Kent (SP) </w:t>
      </w:r>
      <w:r>
        <w:t xml:space="preserve">over </w:t>
      </w:r>
      <w:r w:rsidRPr="00D32004" w:rsidR="00D32004">
        <w:t>de afgesloten cao IKEA met de bedrijfsbond WIM</w:t>
      </w:r>
      <w:r>
        <w:t>.</w:t>
      </w:r>
    </w:p>
    <w:p w:rsidR="003C3CB7" w:rsidRDefault="003C3CB7" w14:paraId="265D0F9E" w14:textId="77777777">
      <w:pPr>
        <w:pStyle w:val="WitregelW1bodytekst"/>
      </w:pPr>
    </w:p>
    <w:p w:rsidR="003C3CB7" w:rsidRDefault="00F377D0" w14:paraId="5B2CDD17" w14:textId="77777777">
      <w:r>
        <w:t xml:space="preserve">De Minister van Sociale Zaken </w:t>
      </w:r>
      <w:r>
        <w:br/>
        <w:t>en Werkgelegenheid,</w:t>
      </w:r>
    </w:p>
    <w:p w:rsidR="003C3CB7" w:rsidRDefault="003C3CB7" w14:paraId="632A9A23" w14:textId="77777777"/>
    <w:p w:rsidR="003C3CB7" w:rsidRDefault="003C3CB7" w14:paraId="7468284C" w14:textId="77777777"/>
    <w:p w:rsidR="003C3CB7" w:rsidRDefault="003C3CB7" w14:paraId="5ADEE7EA" w14:textId="77777777"/>
    <w:p w:rsidR="003C3CB7" w:rsidRDefault="003C3CB7" w14:paraId="3473E309" w14:textId="77777777"/>
    <w:p w:rsidR="003C3CB7" w:rsidRDefault="003C3CB7" w14:paraId="5CD9A0BE" w14:textId="77777777"/>
    <w:p w:rsidR="003C3CB7" w:rsidRDefault="00F377D0" w14:paraId="23F87603" w14:textId="77777777">
      <w:r>
        <w:t>Y.J. van Hijum</w:t>
      </w:r>
    </w:p>
    <w:p w:rsidR="00D32004" w:rsidRDefault="00D32004" w14:paraId="0DD41487" w14:textId="77777777"/>
    <w:p w:rsidR="00D32004" w:rsidRDefault="00D32004" w14:paraId="1C2444CE" w14:textId="77777777"/>
    <w:p w:rsidR="00D32004" w:rsidRDefault="00D32004" w14:paraId="36704A6F" w14:textId="77777777"/>
    <w:p w:rsidR="00D32004" w:rsidRDefault="00D32004" w14:paraId="0CE455A0" w14:textId="77777777"/>
    <w:p w:rsidR="00D32004" w:rsidRDefault="00D32004" w14:paraId="2EB591AD" w14:textId="77777777"/>
    <w:p w:rsidR="00D32004" w:rsidRDefault="00D32004" w14:paraId="06A25652" w14:textId="77777777"/>
    <w:p w:rsidR="00D32004" w:rsidRDefault="00D32004" w14:paraId="1CD62B4F" w14:textId="77777777"/>
    <w:p w:rsidR="00D32004" w:rsidRDefault="00D32004" w14:paraId="5F482CEB" w14:textId="77777777"/>
    <w:p w:rsidR="00D32004" w:rsidRDefault="00D32004" w14:paraId="6EF02E8D" w14:textId="77777777"/>
    <w:p w:rsidR="00D32004" w:rsidRDefault="00D32004" w14:paraId="0F36C8BE" w14:textId="77777777"/>
    <w:p w:rsidR="00D32004" w:rsidRDefault="00D32004" w14:paraId="43BFDBB1" w14:textId="77777777"/>
    <w:p w:rsidR="00D32004" w:rsidRDefault="00D32004" w14:paraId="325BF7C2" w14:textId="77777777"/>
    <w:p w:rsidR="00D32004" w:rsidRDefault="00D32004" w14:paraId="0D3C9AE2" w14:textId="77777777"/>
    <w:p w:rsidR="00D32004" w:rsidRDefault="00D32004" w14:paraId="690E7590" w14:textId="77777777"/>
    <w:p w:rsidR="00D32004" w:rsidRDefault="00D32004" w14:paraId="6AC10E9E" w14:textId="77777777"/>
    <w:p w:rsidR="00D32004" w:rsidRDefault="00D32004" w14:paraId="0B5AC687" w14:textId="77777777"/>
    <w:p w:rsidR="00D32004" w:rsidRDefault="00D32004" w14:paraId="347ED793" w14:textId="77777777"/>
    <w:p w:rsidR="00D32004" w:rsidRDefault="00D32004" w14:paraId="0120F487" w14:textId="77777777"/>
    <w:p w:rsidR="00D32004" w:rsidRDefault="00D32004" w14:paraId="68519584" w14:textId="77777777"/>
    <w:p w:rsidR="00D32004" w:rsidRDefault="00D32004" w14:paraId="1CE1C4D2" w14:textId="77777777"/>
    <w:p w:rsidR="00D32004" w:rsidRDefault="00D32004" w14:paraId="1C485F65" w14:textId="77777777"/>
    <w:p w:rsidR="00D32004" w:rsidRDefault="00D32004" w14:paraId="1F805486" w14:textId="77777777"/>
    <w:p w:rsidR="00D32004" w:rsidRDefault="00D32004" w14:paraId="19376050" w14:textId="77777777"/>
    <w:p w:rsidRPr="008A5C32" w:rsidR="00D32004" w:rsidP="00D32004" w:rsidRDefault="00D32004" w14:paraId="7C76A969" w14:textId="77777777">
      <w:pPr>
        <w:pStyle w:val="Geenafstand"/>
        <w:rPr>
          <w:rFonts w:ascii="Verdana" w:hAnsi="Verdana"/>
          <w:b/>
          <w:bCs/>
          <w:sz w:val="18"/>
          <w:szCs w:val="18"/>
        </w:rPr>
      </w:pPr>
      <w:r w:rsidRPr="008A5C32">
        <w:rPr>
          <w:rFonts w:ascii="Verdana" w:hAnsi="Verdana"/>
          <w:b/>
          <w:bCs/>
          <w:sz w:val="18"/>
          <w:szCs w:val="18"/>
        </w:rPr>
        <w:lastRenderedPageBreak/>
        <w:t>2025Z09788</w:t>
      </w:r>
      <w:r>
        <w:rPr>
          <w:rFonts w:ascii="Verdana" w:hAnsi="Verdana"/>
          <w:b/>
          <w:bCs/>
          <w:sz w:val="18"/>
          <w:szCs w:val="18"/>
        </w:rPr>
        <w:t xml:space="preserve"> </w:t>
      </w:r>
    </w:p>
    <w:p w:rsidR="00D32004" w:rsidP="00D32004" w:rsidRDefault="00D32004" w14:paraId="6F4E24DE" w14:textId="77777777">
      <w:pPr>
        <w:pStyle w:val="Geenafstand"/>
        <w:rPr>
          <w:rFonts w:ascii="Verdana" w:hAnsi="Verdana" w:eastAsia="DejaVuSerifCondensed" w:cs="DejaVuSerifCondensed"/>
          <w:sz w:val="18"/>
          <w:szCs w:val="18"/>
        </w:rPr>
      </w:pPr>
      <w:r w:rsidRPr="008A5C32">
        <w:rPr>
          <w:rFonts w:ascii="Verdana" w:hAnsi="Verdana" w:eastAsia="DejaVuSerifCondensed" w:cs="DejaVuSerifCondensed"/>
          <w:sz w:val="18"/>
          <w:szCs w:val="18"/>
        </w:rPr>
        <w:t>(ingezonden 20 mei 2025)</w:t>
      </w:r>
    </w:p>
    <w:p w:rsidRPr="008A5C32" w:rsidR="00D32004" w:rsidP="00D32004" w:rsidRDefault="00D32004" w14:paraId="23E93F14" w14:textId="77777777">
      <w:pPr>
        <w:pStyle w:val="Geenafstand"/>
        <w:rPr>
          <w:rFonts w:ascii="Verdana" w:hAnsi="Verdana" w:eastAsia="DejaVuSerifCondensed" w:cs="DejaVuSerifCondensed"/>
          <w:sz w:val="18"/>
          <w:szCs w:val="18"/>
        </w:rPr>
      </w:pPr>
    </w:p>
    <w:p w:rsidR="00D32004" w:rsidP="00D32004" w:rsidRDefault="00D32004" w14:paraId="4625A16E" w14:textId="77777777">
      <w:pPr>
        <w:pStyle w:val="Geenafstand"/>
        <w:rPr>
          <w:rFonts w:ascii="Verdana" w:hAnsi="Verdana" w:eastAsia="DejaVuSerifCondensed" w:cs="DejaVuSerifCondensed"/>
          <w:sz w:val="18"/>
          <w:szCs w:val="18"/>
        </w:rPr>
      </w:pPr>
      <w:r w:rsidRPr="008A5C32">
        <w:rPr>
          <w:rFonts w:ascii="Verdana" w:hAnsi="Verdana" w:eastAsia="DejaVuSerifCondensed" w:cs="DejaVuSerifCondensed"/>
          <w:sz w:val="18"/>
          <w:szCs w:val="18"/>
        </w:rPr>
        <w:t>Vragen van de leden Patijn (GroenLinks-PvdA) en Van Kent (SP) aan de minister van Sociale Zaken en</w:t>
      </w:r>
      <w:r>
        <w:rPr>
          <w:rFonts w:ascii="Verdana" w:hAnsi="Verdana" w:eastAsia="DejaVuSerifCondensed" w:cs="DejaVuSerifCondensed"/>
          <w:sz w:val="18"/>
          <w:szCs w:val="18"/>
        </w:rPr>
        <w:t xml:space="preserve"> </w:t>
      </w:r>
      <w:r w:rsidRPr="008A5C32">
        <w:rPr>
          <w:rFonts w:ascii="Verdana" w:hAnsi="Verdana" w:eastAsia="DejaVuSerifCondensed" w:cs="DejaVuSerifCondensed"/>
          <w:sz w:val="18"/>
          <w:szCs w:val="18"/>
        </w:rPr>
        <w:t>Werkgelegenheid over de afgesloten cao IKEA met de bedrijfsbond WIM</w:t>
      </w:r>
    </w:p>
    <w:p w:rsidR="00D32004" w:rsidP="00D32004" w:rsidRDefault="00D32004" w14:paraId="2CAED786" w14:textId="77777777">
      <w:pPr>
        <w:pStyle w:val="Geenafstand"/>
        <w:rPr>
          <w:rFonts w:ascii="Verdana" w:hAnsi="Verdana" w:eastAsia="DejaVuSerifCondensed" w:cs="DejaVuSerifCondensed"/>
          <w:sz w:val="18"/>
          <w:szCs w:val="18"/>
        </w:rPr>
      </w:pPr>
    </w:p>
    <w:p w:rsidRPr="008A5C32" w:rsidR="00D32004" w:rsidP="00D32004" w:rsidRDefault="00D32004" w14:paraId="4A8EEBFF" w14:textId="77777777">
      <w:pPr>
        <w:pStyle w:val="Geenafstand"/>
        <w:rPr>
          <w:rFonts w:ascii="Verdana" w:hAnsi="Verdana" w:eastAsia="DejaVuSerifCondensed" w:cs="DejaVuSerifCondensed"/>
          <w:sz w:val="18"/>
          <w:szCs w:val="18"/>
        </w:rPr>
      </w:pPr>
    </w:p>
    <w:p w:rsidRPr="002B52AA" w:rsidR="00D32004" w:rsidP="00D32004" w:rsidRDefault="00D32004" w14:paraId="680077F1" w14:textId="77777777">
      <w:pPr>
        <w:pStyle w:val="Geenafstand"/>
        <w:numPr>
          <w:ilvl w:val="0"/>
          <w:numId w:val="9"/>
        </w:numPr>
        <w:rPr>
          <w:rFonts w:ascii="Verdana" w:hAnsi="Verdana" w:eastAsia="DejaVuSerifCondensed" w:cs="DejaVuSerifCondensed"/>
          <w:b/>
          <w:bCs/>
          <w:sz w:val="18"/>
          <w:szCs w:val="18"/>
        </w:rPr>
      </w:pPr>
      <w:r w:rsidRPr="002B52AA">
        <w:rPr>
          <w:rFonts w:ascii="Verdana" w:hAnsi="Verdana" w:eastAsia="DejaVuSerifCondensed" w:cs="DejaVuSerifCondensed"/>
          <w:b/>
          <w:bCs/>
          <w:sz w:val="18"/>
          <w:szCs w:val="18"/>
        </w:rPr>
        <w:t>Wat is uw reactie op het feit dat IKEA een collectieve arbeidsovereenkomst (cao) heeft afgesloten met de bedrijfsbond Werknemersvereniging IKEA Medewerkers (W.I.M.)?</w:t>
      </w:r>
    </w:p>
    <w:p w:rsidR="002B52AA" w:rsidP="002B52AA" w:rsidRDefault="002B52AA" w14:paraId="75063E60" w14:textId="77777777">
      <w:pPr>
        <w:pStyle w:val="Geenafstand"/>
        <w:ind w:left="708"/>
        <w:rPr>
          <w:rFonts w:ascii="Verdana" w:hAnsi="Verdana" w:eastAsia="DejaVuSerifCondensed" w:cs="DejaVuSerifCondensed"/>
          <w:sz w:val="18"/>
          <w:szCs w:val="18"/>
        </w:rPr>
      </w:pPr>
    </w:p>
    <w:p w:rsidR="002B52AA" w:rsidP="002B52AA" w:rsidRDefault="00DD2B2F" w14:paraId="0B93E350"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ons stelsel staat de collectieve onderhandelingsvrijheid voorop. Cao-partijen bepalen zelf met wie zij onderhandelen en eventueel een collectieve arbeidsovereenkomst (cao) afsluiten. Het is niet aan mij om te reageren op de uitkomst van </w:t>
      </w:r>
      <w:r w:rsidR="006F1951">
        <w:rPr>
          <w:rFonts w:ascii="Verdana" w:hAnsi="Verdana" w:eastAsia="DejaVuSerifCondensed" w:cs="DejaVuSerifCondensed"/>
          <w:sz w:val="18"/>
          <w:szCs w:val="18"/>
        </w:rPr>
        <w:t xml:space="preserve">het </w:t>
      </w:r>
      <w:r>
        <w:rPr>
          <w:rFonts w:ascii="Verdana" w:hAnsi="Verdana" w:eastAsia="DejaVuSerifCondensed" w:cs="DejaVuSerifCondensed"/>
          <w:sz w:val="18"/>
          <w:szCs w:val="18"/>
        </w:rPr>
        <w:t>onderhandeling</w:t>
      </w:r>
      <w:r w:rsidR="00D20D2D">
        <w:rPr>
          <w:rFonts w:ascii="Verdana" w:hAnsi="Verdana" w:eastAsia="DejaVuSerifCondensed" w:cs="DejaVuSerifCondensed"/>
          <w:sz w:val="18"/>
          <w:szCs w:val="18"/>
        </w:rPr>
        <w:t>sproces</w:t>
      </w:r>
      <w:r>
        <w:rPr>
          <w:rFonts w:ascii="Verdana" w:hAnsi="Verdana" w:eastAsia="DejaVuSerifCondensed" w:cs="DejaVuSerifCondensed"/>
          <w:sz w:val="18"/>
          <w:szCs w:val="18"/>
        </w:rPr>
        <w:t>.</w:t>
      </w:r>
    </w:p>
    <w:p w:rsidRPr="008A5C32" w:rsidR="00D32004" w:rsidP="00D32004" w:rsidRDefault="00D32004" w14:paraId="4384200C" w14:textId="77777777">
      <w:pPr>
        <w:pStyle w:val="Geenafstand"/>
        <w:rPr>
          <w:rFonts w:ascii="Verdana" w:hAnsi="Verdana" w:eastAsia="DejaVuSerifCondensed" w:cs="DejaVuSerifCondensed"/>
          <w:sz w:val="18"/>
          <w:szCs w:val="18"/>
        </w:rPr>
      </w:pPr>
    </w:p>
    <w:p w:rsidRPr="00DD2B2F" w:rsidR="00D32004" w:rsidP="00D32004" w:rsidRDefault="00D32004" w14:paraId="3ECE37BD" w14:textId="77777777">
      <w:pPr>
        <w:pStyle w:val="Geenafstand"/>
        <w:numPr>
          <w:ilvl w:val="0"/>
          <w:numId w:val="9"/>
        </w:numPr>
        <w:rPr>
          <w:rFonts w:ascii="Verdana" w:hAnsi="Verdana" w:eastAsia="DejaVuSerifCondensed" w:cs="DejaVuSerifCondensed"/>
          <w:b/>
          <w:bCs/>
          <w:sz w:val="18"/>
          <w:szCs w:val="18"/>
        </w:rPr>
      </w:pPr>
      <w:r w:rsidRPr="00DD2B2F">
        <w:rPr>
          <w:rFonts w:ascii="Verdana" w:hAnsi="Verdana" w:eastAsia="DejaVuSerifCondensed" w:cs="DejaVuSerifCondensed"/>
          <w:b/>
          <w:bCs/>
          <w:sz w:val="18"/>
          <w:szCs w:val="18"/>
        </w:rPr>
        <w:t>Wat is uw reactie op het feit dat leden van de FNV in groten getale hebben gestaakt bij IKEA en deze staking ook wilden voortzetten, omdat zij vonden dat het loonbod van 2,5% van IKEA te laag was?</w:t>
      </w:r>
      <w:r w:rsidR="00DD2B2F">
        <w:rPr>
          <w:rFonts w:ascii="Verdana" w:hAnsi="Verdana" w:eastAsia="DejaVuSerifCondensed" w:cs="DejaVuSerifCondensed"/>
          <w:b/>
          <w:bCs/>
          <w:sz w:val="18"/>
          <w:szCs w:val="18"/>
        </w:rPr>
        <w:t xml:space="preserve"> </w:t>
      </w:r>
      <w:r w:rsidRPr="006F1951">
        <w:rPr>
          <w:rFonts w:ascii="Verdana" w:hAnsi="Verdana" w:eastAsia="DejaVuSerifCondensed" w:cs="DejaVuSerifCondensed"/>
          <w:b/>
          <w:bCs/>
          <w:sz w:val="18"/>
          <w:szCs w:val="18"/>
        </w:rPr>
        <w:t>1)</w:t>
      </w:r>
    </w:p>
    <w:p w:rsidR="00D32004" w:rsidP="00D32004" w:rsidRDefault="00D32004" w14:paraId="083D1D2A" w14:textId="77777777">
      <w:pPr>
        <w:pStyle w:val="Lijstalinea"/>
        <w:rPr>
          <w:rFonts w:eastAsia="DejaVuSerifCondensed" w:cs="DejaVuSerifCondensed"/>
        </w:rPr>
      </w:pPr>
    </w:p>
    <w:p w:rsidR="004C749B" w:rsidP="004C749B" w:rsidRDefault="004C749B" w14:paraId="2B947D05" w14:textId="77777777">
      <w:pPr>
        <w:pStyle w:val="Lijstalinea"/>
        <w:rPr>
          <w:rFonts w:eastAsia="DejaVuSerifCondensed" w:cs="DejaVuSerifCondensed"/>
        </w:rPr>
      </w:pPr>
      <w:r w:rsidRPr="00BF1182">
        <w:rPr>
          <w:rFonts w:eastAsia="DejaVuSerifCondensed" w:cs="DejaVuSerifCondensed"/>
        </w:rPr>
        <w:t>Stakingen zijn een zaak tussen werkgevers en vakbonden. Het is aan hen om collectieve onderhandelingen te voeren en invulling te geven aan het recht op collectief optreden</w:t>
      </w:r>
      <w:r>
        <w:rPr>
          <w:rFonts w:eastAsia="DejaVuSerifCondensed" w:cs="DejaVuSerifCondensed"/>
        </w:rPr>
        <w:t xml:space="preserve">. In het Europees Sociaal Handvest (ESH) is vastgelegd dat werkgevers en werknemers over kunnen gaan tot collectieve acties, zoals stakingen, wanneer zij er in de onderhandelingen onderling niet uitkomen. Elke onderhandelende partij moet hierin een eigen afweging maken. FNV heeft in deze onderhandelingen gebruik gemaakt van dit belangrijke werknemersrecht. Ik heb daar geen oordeel over. </w:t>
      </w:r>
    </w:p>
    <w:p w:rsidRPr="008A5C32" w:rsidR="00D32004" w:rsidP="00D32004" w:rsidRDefault="00D32004" w14:paraId="7A8CFB76" w14:textId="77777777">
      <w:pPr>
        <w:pStyle w:val="Geenafstand"/>
        <w:rPr>
          <w:rFonts w:ascii="Verdana" w:hAnsi="Verdana" w:eastAsia="DejaVuSerifCondensed" w:cs="DejaVuSerifCondensed"/>
          <w:sz w:val="18"/>
          <w:szCs w:val="18"/>
        </w:rPr>
      </w:pPr>
    </w:p>
    <w:p w:rsidR="00D32004" w:rsidP="00D32004" w:rsidRDefault="00D32004" w14:paraId="0D97C51F" w14:textId="77777777">
      <w:pPr>
        <w:pStyle w:val="Geenafstand"/>
        <w:numPr>
          <w:ilvl w:val="0"/>
          <w:numId w:val="9"/>
        </w:numPr>
        <w:rPr>
          <w:rFonts w:ascii="Verdana" w:hAnsi="Verdana" w:eastAsia="DejaVuSerifCondensed" w:cs="DejaVuSerifCondensed"/>
          <w:b/>
          <w:bCs/>
          <w:sz w:val="18"/>
          <w:szCs w:val="18"/>
        </w:rPr>
      </w:pPr>
      <w:r w:rsidRPr="00DD2B2F">
        <w:rPr>
          <w:rFonts w:ascii="Verdana" w:hAnsi="Verdana" w:eastAsia="DejaVuSerifCondensed" w:cs="DejaVuSerifCondensed"/>
          <w:b/>
          <w:bCs/>
          <w:sz w:val="18"/>
          <w:szCs w:val="18"/>
        </w:rPr>
        <w:t>Bent u op de hoogte van de situatie, waarbij de W.I.M. de termijn waarin leden konden stemmen over het cao-eindbod van IKEA heeft verlengd en dat winkelmedewerkers het vermoeden hebben dat in deze periode managers van IKEA gevraagd zijn om lid te worden en voor het cao-eindbod te stemmen? Bent u ervan op de hoogte dat de leden van de bedrijvenbond W.I.M. met een nipte meerderheid (50,3%) voor het akkoord zijn gegaan en veel medewerkers, ook leden van W.I.M., zich hierdoor gepasseerd voelen? Vindt u deze gang van zaken passen bij een onafhankelijke vakbond?</w:t>
      </w:r>
    </w:p>
    <w:p w:rsidR="00DD2B2F" w:rsidP="00DD2B2F" w:rsidRDefault="00DD2B2F" w14:paraId="1271F56E" w14:textId="77777777">
      <w:pPr>
        <w:pStyle w:val="Geenafstand"/>
        <w:rPr>
          <w:rFonts w:ascii="Verdana" w:hAnsi="Verdana" w:eastAsia="DejaVuSerifCondensed" w:cs="DejaVuSerifCondensed"/>
          <w:b/>
          <w:bCs/>
          <w:sz w:val="18"/>
          <w:szCs w:val="18"/>
        </w:rPr>
      </w:pPr>
    </w:p>
    <w:p w:rsidR="005177C4" w:rsidP="00DD2B2F" w:rsidRDefault="0005235C" w14:paraId="38E13528"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De inrichting van het onderhandelingsproces</w:t>
      </w:r>
      <w:r w:rsidRPr="00DD2B2F">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is aan sociale partners zelf. Zij bepalen hoe ze input ophalen bij hun achterban</w:t>
      </w:r>
      <w:r w:rsidR="005177C4">
        <w:rPr>
          <w:rFonts w:ascii="Verdana" w:hAnsi="Verdana" w:eastAsia="DejaVuSerifCondensed" w:cs="DejaVuSerifCondensed"/>
          <w:sz w:val="18"/>
          <w:szCs w:val="18"/>
        </w:rPr>
        <w:t>,</w:t>
      </w:r>
      <w:r>
        <w:rPr>
          <w:rFonts w:ascii="Verdana" w:hAnsi="Verdana" w:eastAsia="DejaVuSerifCondensed" w:cs="DejaVuSerifCondensed"/>
          <w:sz w:val="18"/>
          <w:szCs w:val="18"/>
        </w:rPr>
        <w:t xml:space="preserve"> </w:t>
      </w:r>
      <w:r w:rsidR="005177C4">
        <w:rPr>
          <w:rFonts w:ascii="Verdana" w:hAnsi="Verdana" w:eastAsia="DejaVuSerifCondensed" w:cs="DejaVuSerifCondensed"/>
          <w:sz w:val="18"/>
          <w:szCs w:val="18"/>
        </w:rPr>
        <w:t xml:space="preserve">op welke wijze zij hen gedurende het onderhandelingsproces informeren en </w:t>
      </w:r>
      <w:r>
        <w:rPr>
          <w:rFonts w:ascii="Verdana" w:hAnsi="Verdana" w:eastAsia="DejaVuSerifCondensed" w:cs="DejaVuSerifCondensed"/>
          <w:sz w:val="18"/>
          <w:szCs w:val="18"/>
        </w:rPr>
        <w:t xml:space="preserve">wanneer zij het onderhandelingsresultaat voorleggen. </w:t>
      </w:r>
      <w:r w:rsidR="004C749B">
        <w:rPr>
          <w:rFonts w:ascii="Verdana" w:hAnsi="Verdana" w:eastAsia="DejaVuSerifCondensed" w:cs="DejaVuSerifCondensed"/>
          <w:sz w:val="18"/>
          <w:szCs w:val="18"/>
        </w:rPr>
        <w:t xml:space="preserve"> </w:t>
      </w:r>
    </w:p>
    <w:p w:rsidR="005177C4" w:rsidP="00DD2B2F" w:rsidRDefault="005177C4" w14:paraId="32C12237" w14:textId="77777777">
      <w:pPr>
        <w:pStyle w:val="Geenafstand"/>
        <w:ind w:left="708"/>
        <w:rPr>
          <w:rFonts w:ascii="Verdana" w:hAnsi="Verdana" w:eastAsia="DejaVuSerifCondensed" w:cs="DejaVuSerifCondensed"/>
          <w:sz w:val="18"/>
          <w:szCs w:val="18"/>
        </w:rPr>
      </w:pPr>
    </w:p>
    <w:p w:rsidR="00D32004" w:rsidP="00AC22E7" w:rsidRDefault="0005235C" w14:paraId="364A53ED"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Uit </w:t>
      </w:r>
      <w:r w:rsidRPr="00DD2B2F" w:rsidR="00DD2B2F">
        <w:rPr>
          <w:rFonts w:ascii="Verdana" w:hAnsi="Verdana" w:eastAsia="DejaVuSerifCondensed" w:cs="DejaVuSerifCondensed"/>
          <w:sz w:val="18"/>
          <w:szCs w:val="18"/>
        </w:rPr>
        <w:t xml:space="preserve">de berichtgeving in de media maak ik op dat de leden </w:t>
      </w:r>
      <w:r w:rsidR="00DD2B2F">
        <w:rPr>
          <w:rFonts w:ascii="Verdana" w:hAnsi="Verdana" w:eastAsia="DejaVuSerifCondensed" w:cs="DejaVuSerifCondensed"/>
          <w:sz w:val="18"/>
          <w:szCs w:val="18"/>
        </w:rPr>
        <w:t>van</w:t>
      </w:r>
      <w:r w:rsidRPr="004C749B" w:rsidR="004C749B">
        <w:rPr>
          <w:rFonts w:ascii="Open Sans" w:hAnsi="Open Sans" w:eastAsia="DejaVu Sans" w:cs="Open Sans"/>
          <w:color w:val="474746"/>
          <w:kern w:val="0"/>
          <w:sz w:val="23"/>
          <w:szCs w:val="23"/>
          <w:shd w:val="clear" w:color="auto" w:fill="FFFFFF"/>
          <w:lang w:eastAsia="nl-NL"/>
          <w14:ligatures w14:val="none"/>
        </w:rPr>
        <w:t xml:space="preserve"> </w:t>
      </w:r>
      <w:r w:rsidRPr="004C749B" w:rsidR="004C749B">
        <w:rPr>
          <w:rFonts w:ascii="Verdana" w:hAnsi="Verdana" w:eastAsia="DejaVuSerifCondensed" w:cs="DejaVuSerifCondensed"/>
          <w:sz w:val="18"/>
          <w:szCs w:val="18"/>
        </w:rPr>
        <w:t>de Werknemersvereniging IKEA Medewerkers</w:t>
      </w:r>
      <w:r w:rsidR="00DD2B2F">
        <w:rPr>
          <w:rFonts w:ascii="Verdana" w:hAnsi="Verdana" w:eastAsia="DejaVuSerifCondensed" w:cs="DejaVuSerifCondensed"/>
          <w:sz w:val="18"/>
          <w:szCs w:val="18"/>
        </w:rPr>
        <w:t xml:space="preserve"> </w:t>
      </w:r>
      <w:r w:rsidR="004C749B">
        <w:rPr>
          <w:rFonts w:ascii="Verdana" w:hAnsi="Verdana" w:eastAsia="DejaVuSerifCondensed" w:cs="DejaVuSerifCondensed"/>
          <w:sz w:val="18"/>
          <w:szCs w:val="18"/>
        </w:rPr>
        <w:t>(</w:t>
      </w:r>
      <w:r w:rsidR="00DD2B2F">
        <w:rPr>
          <w:rFonts w:ascii="Verdana" w:hAnsi="Verdana" w:eastAsia="DejaVuSerifCondensed" w:cs="DejaVuSerifCondensed"/>
          <w:sz w:val="18"/>
          <w:szCs w:val="18"/>
        </w:rPr>
        <w:t>W.I.M.</w:t>
      </w:r>
      <w:r w:rsidR="004C749B">
        <w:rPr>
          <w:rFonts w:ascii="Verdana" w:hAnsi="Verdana" w:eastAsia="DejaVuSerifCondensed" w:cs="DejaVuSerifCondensed"/>
          <w:sz w:val="18"/>
          <w:szCs w:val="18"/>
        </w:rPr>
        <w:t>)</w:t>
      </w:r>
      <w:r w:rsidR="00DD2B2F">
        <w:rPr>
          <w:rFonts w:ascii="Verdana" w:hAnsi="Verdana" w:eastAsia="DejaVuSerifCondensed" w:cs="DejaVuSerifCondensed"/>
          <w:sz w:val="18"/>
          <w:szCs w:val="18"/>
        </w:rPr>
        <w:t xml:space="preserve"> met 50,3% voor het eindbod hebben gestemd</w:t>
      </w:r>
      <w:r>
        <w:rPr>
          <w:rFonts w:ascii="Verdana" w:hAnsi="Verdana" w:eastAsia="DejaVuSerifCondensed" w:cs="DejaVuSerifCondensed"/>
          <w:sz w:val="18"/>
          <w:szCs w:val="18"/>
        </w:rPr>
        <w:t xml:space="preserve"> en dat daarmee een akkoord is bereikt tussen W.I.M.</w:t>
      </w:r>
      <w:r w:rsidR="004C749B">
        <w:rPr>
          <w:rFonts w:ascii="Verdana" w:hAnsi="Verdana" w:eastAsia="DejaVuSerifCondensed" w:cs="DejaVuSerifCondensed"/>
          <w:sz w:val="18"/>
          <w:szCs w:val="18"/>
        </w:rPr>
        <w:t xml:space="preserve"> en IKEA</w:t>
      </w:r>
      <w:r>
        <w:rPr>
          <w:rFonts w:ascii="Verdana" w:hAnsi="Verdana" w:eastAsia="DejaVuSerifCondensed" w:cs="DejaVuSerifCondensed"/>
          <w:sz w:val="18"/>
          <w:szCs w:val="18"/>
        </w:rPr>
        <w:t xml:space="preserve">. </w:t>
      </w:r>
      <w:r w:rsidR="005177C4">
        <w:rPr>
          <w:rFonts w:ascii="Verdana" w:hAnsi="Verdana" w:eastAsia="DejaVuSerifCondensed" w:cs="DejaVuSerifCondensed"/>
          <w:sz w:val="18"/>
          <w:szCs w:val="18"/>
        </w:rPr>
        <w:t xml:space="preserve">Het past mij </w:t>
      </w:r>
      <w:r>
        <w:rPr>
          <w:rFonts w:ascii="Verdana" w:hAnsi="Verdana" w:eastAsia="DejaVuSerifCondensed" w:cs="DejaVuSerifCondensed"/>
          <w:sz w:val="18"/>
          <w:szCs w:val="18"/>
        </w:rPr>
        <w:t xml:space="preserve">niet </w:t>
      </w:r>
      <w:r w:rsidR="005177C4">
        <w:rPr>
          <w:rFonts w:ascii="Verdana" w:hAnsi="Verdana" w:eastAsia="DejaVuSerifCondensed" w:cs="DejaVuSerifCondensed"/>
          <w:sz w:val="18"/>
          <w:szCs w:val="18"/>
        </w:rPr>
        <w:t xml:space="preserve">om </w:t>
      </w:r>
      <w:r>
        <w:rPr>
          <w:rFonts w:ascii="Verdana" w:hAnsi="Verdana" w:eastAsia="DejaVuSerifCondensed" w:cs="DejaVuSerifCondensed"/>
          <w:sz w:val="18"/>
          <w:szCs w:val="18"/>
        </w:rPr>
        <w:t>in</w:t>
      </w:r>
      <w:r w:rsidR="005177C4">
        <w:rPr>
          <w:rFonts w:ascii="Verdana" w:hAnsi="Verdana" w:eastAsia="DejaVuSerifCondensed" w:cs="DejaVuSerifCondensed"/>
          <w:sz w:val="18"/>
          <w:szCs w:val="18"/>
        </w:rPr>
        <w:t xml:space="preserve"> te </w:t>
      </w:r>
      <w:r>
        <w:rPr>
          <w:rFonts w:ascii="Verdana" w:hAnsi="Verdana" w:eastAsia="DejaVuSerifCondensed" w:cs="DejaVuSerifCondensed"/>
          <w:sz w:val="18"/>
          <w:szCs w:val="18"/>
        </w:rPr>
        <w:t xml:space="preserve">gaan op vermoedens van medewerkers </w:t>
      </w:r>
      <w:r w:rsidR="005177C4">
        <w:rPr>
          <w:rFonts w:ascii="Verdana" w:hAnsi="Verdana" w:eastAsia="DejaVuSerifCondensed" w:cs="DejaVuSerifCondensed"/>
          <w:sz w:val="18"/>
          <w:szCs w:val="18"/>
        </w:rPr>
        <w:t xml:space="preserve">over de gang van zaken of gevoelens van onvrede </w:t>
      </w:r>
      <w:r>
        <w:rPr>
          <w:rFonts w:ascii="Verdana" w:hAnsi="Verdana" w:eastAsia="DejaVuSerifCondensed" w:cs="DejaVuSerifCondensed"/>
          <w:sz w:val="18"/>
          <w:szCs w:val="18"/>
        </w:rPr>
        <w:t xml:space="preserve">over </w:t>
      </w:r>
      <w:r w:rsidR="005177C4">
        <w:rPr>
          <w:rFonts w:ascii="Verdana" w:hAnsi="Verdana" w:eastAsia="DejaVuSerifCondensed" w:cs="DejaVuSerifCondensed"/>
          <w:sz w:val="18"/>
          <w:szCs w:val="18"/>
        </w:rPr>
        <w:t>het behaalde akkoord</w:t>
      </w:r>
      <w:r>
        <w:rPr>
          <w:rFonts w:ascii="Verdana" w:hAnsi="Verdana" w:eastAsia="DejaVuSerifCondensed" w:cs="DejaVuSerifCondensed"/>
          <w:sz w:val="18"/>
          <w:szCs w:val="18"/>
        </w:rPr>
        <w:t>.</w:t>
      </w:r>
      <w:r w:rsidR="00DD2B2F">
        <w:rPr>
          <w:rFonts w:ascii="Verdana" w:hAnsi="Verdana" w:eastAsia="DejaVuSerifCondensed" w:cs="DejaVuSerifCondensed"/>
          <w:sz w:val="18"/>
          <w:szCs w:val="18"/>
        </w:rPr>
        <w:t xml:space="preserve"> </w:t>
      </w:r>
      <w:r w:rsidR="00AC22E7">
        <w:rPr>
          <w:rFonts w:ascii="Verdana" w:hAnsi="Verdana" w:eastAsia="DejaVuSerifCondensed" w:cs="DejaVuSerifCondensed"/>
          <w:sz w:val="18"/>
          <w:szCs w:val="18"/>
        </w:rPr>
        <w:br/>
      </w:r>
    </w:p>
    <w:p w:rsidR="00FA3B5F" w:rsidP="00AC22E7" w:rsidRDefault="00FA3B5F" w14:paraId="5C826A8F" w14:textId="77777777">
      <w:pPr>
        <w:pStyle w:val="Geenafstand"/>
        <w:ind w:left="708"/>
        <w:rPr>
          <w:rFonts w:ascii="Verdana" w:hAnsi="Verdana" w:eastAsia="DejaVuSerifCondensed" w:cs="DejaVuSerifCondensed"/>
          <w:sz w:val="18"/>
          <w:szCs w:val="18"/>
        </w:rPr>
      </w:pPr>
    </w:p>
    <w:p w:rsidRPr="008A5C32" w:rsidR="00FA3B5F" w:rsidP="00AC22E7" w:rsidRDefault="00FA3B5F" w14:paraId="123EEA63" w14:textId="77777777">
      <w:pPr>
        <w:pStyle w:val="Geenafstand"/>
        <w:ind w:left="708"/>
        <w:rPr>
          <w:rFonts w:ascii="Verdana" w:hAnsi="Verdana" w:eastAsia="DejaVuSerifCondensed" w:cs="DejaVuSerifCondensed"/>
          <w:sz w:val="18"/>
          <w:szCs w:val="18"/>
        </w:rPr>
      </w:pPr>
    </w:p>
    <w:p w:rsidRPr="0005235C" w:rsidR="00D32004" w:rsidP="00D32004" w:rsidRDefault="00D32004" w14:paraId="12B283CD" w14:textId="77777777">
      <w:pPr>
        <w:pStyle w:val="Geenafstand"/>
        <w:numPr>
          <w:ilvl w:val="0"/>
          <w:numId w:val="9"/>
        </w:numPr>
        <w:rPr>
          <w:rFonts w:ascii="Verdana" w:hAnsi="Verdana" w:eastAsia="DejaVuSerifCondensed" w:cs="DejaVuSerifCondensed"/>
          <w:b/>
          <w:bCs/>
          <w:sz w:val="18"/>
          <w:szCs w:val="18"/>
        </w:rPr>
      </w:pPr>
      <w:r w:rsidRPr="0005235C">
        <w:rPr>
          <w:rFonts w:ascii="Verdana" w:hAnsi="Verdana" w:eastAsia="DejaVuSerifCondensed" w:cs="DejaVuSerifCondensed"/>
          <w:b/>
          <w:bCs/>
          <w:sz w:val="18"/>
          <w:szCs w:val="18"/>
        </w:rPr>
        <w:lastRenderedPageBreak/>
        <w:t>Bent u het ermee eens dat het in Nederland goed gebruik is dat het cao-overleg primair tot het domein van werkgevers en werknemers behoort? Wat vindt u ervan dat IKEA als werkgever zelf een werknemersvereniging heeft opgericht? Wat vindt u ervan dat deze bedrijfsbond een cao namens werknemers afsluit?</w:t>
      </w:r>
    </w:p>
    <w:p w:rsidR="00D32004" w:rsidP="00D32004" w:rsidRDefault="00D32004" w14:paraId="65770CE9" w14:textId="77777777">
      <w:pPr>
        <w:pStyle w:val="Lijstalinea"/>
        <w:rPr>
          <w:rFonts w:eastAsia="DejaVuSerifCondensed" w:cs="DejaVuSerifCondensed"/>
        </w:rPr>
      </w:pPr>
    </w:p>
    <w:p w:rsidR="004C749B" w:rsidP="004C749B" w:rsidRDefault="0005235C" w14:paraId="233744C0" w14:textId="77777777">
      <w:pPr>
        <w:pStyle w:val="Lijstalinea"/>
        <w:rPr>
          <w:rFonts w:eastAsia="DejaVuSerifCondensed" w:cs="DejaVuSerifCondensed"/>
        </w:rPr>
      </w:pPr>
      <w:r>
        <w:rPr>
          <w:rFonts w:eastAsia="DejaVuSerifCondensed" w:cs="DejaVuSerifCondensed"/>
        </w:rPr>
        <w:t xml:space="preserve">Het klopt dat in Nederland het cao-overleg primair tot het domein van werkgevers(organisaties) en werknemersorganisaties behoort. </w:t>
      </w:r>
      <w:r w:rsidR="005177C4">
        <w:rPr>
          <w:rFonts w:eastAsia="DejaVuSerifCondensed" w:cs="DejaVuSerifCondensed"/>
        </w:rPr>
        <w:t>Zij gaan over de inhoud van de cao.</w:t>
      </w:r>
      <w:r w:rsidRPr="004C749B" w:rsidR="004C749B">
        <w:rPr>
          <w:rFonts w:eastAsia="DejaVuSerifCondensed" w:cs="DejaVuSerifCondensed"/>
        </w:rPr>
        <w:t xml:space="preserve"> </w:t>
      </w:r>
      <w:r w:rsidRPr="00780660" w:rsidR="004C749B">
        <w:rPr>
          <w:rFonts w:eastAsia="DejaVuSerifCondensed" w:cs="DejaVuSerifCondensed"/>
        </w:rPr>
        <w:t>Een partij mag in beginsel zelf bepalen of, en zo ja met wie, zij over collectieve arbeidsvoorwaarden wil overleggen.</w:t>
      </w:r>
      <w:r w:rsidR="004C749B">
        <w:rPr>
          <w:rFonts w:eastAsia="DejaVuSerifCondensed" w:cs="DejaVuSerifCondensed"/>
        </w:rPr>
        <w:t xml:space="preserve"> In de </w:t>
      </w:r>
      <w:r w:rsidR="00D55891">
        <w:rPr>
          <w:rFonts w:eastAsia="DejaVuSerifCondensed" w:cs="DejaVuSerifCondensed"/>
        </w:rPr>
        <w:t>W</w:t>
      </w:r>
      <w:r w:rsidR="004C749B">
        <w:rPr>
          <w:rFonts w:eastAsia="DejaVuSerifCondensed" w:cs="DejaVuSerifCondensed"/>
        </w:rPr>
        <w:t xml:space="preserve">et op de Cao zijn de eisen vastgelegd waaraan partijen moeten voldoen om een cao te kunnen afsluiten, zoals het vereiste van statutaire bevoegdheid. Deze bevoegdheid wordt gecheckt bij het aanmelden van de cao. </w:t>
      </w:r>
    </w:p>
    <w:p w:rsidR="00AC22E7" w:rsidP="004C749B" w:rsidRDefault="00AC22E7" w14:paraId="1A554821" w14:textId="77777777">
      <w:pPr>
        <w:pStyle w:val="Lijstalinea"/>
        <w:rPr>
          <w:rFonts w:eastAsia="DejaVuSerifCondensed" w:cs="DejaVuSerifCondensed"/>
        </w:rPr>
      </w:pPr>
    </w:p>
    <w:p w:rsidR="00D56213" w:rsidP="00D32004" w:rsidRDefault="004C749B" w14:paraId="54BCCD50" w14:textId="77777777">
      <w:pPr>
        <w:pStyle w:val="Lijstalinea"/>
        <w:rPr>
          <w:rFonts w:eastAsia="DejaVuSerifCondensed" w:cs="DejaVuSerifCondensed"/>
        </w:rPr>
      </w:pPr>
      <w:r>
        <w:rPr>
          <w:rFonts w:eastAsia="DejaVuSerifCondensed" w:cs="DejaVuSerifCondensed"/>
        </w:rPr>
        <w:t>De W.I.M. is volgens de eigen website in 1992 opgericht door leden van de ondernemingsraad. Uit de bij mijn ministerie bekende gegevens blijkt dat</w:t>
      </w:r>
      <w:r w:rsidR="00AC22E7">
        <w:rPr>
          <w:rFonts w:eastAsia="DejaVuSerifCondensed" w:cs="DejaVuSerifCondensed"/>
        </w:rPr>
        <w:t xml:space="preserve"> </w:t>
      </w:r>
      <w:r>
        <w:rPr>
          <w:rFonts w:eastAsia="DejaVuSerifCondensed" w:cs="DejaVuSerifCondensed"/>
        </w:rPr>
        <w:t xml:space="preserve">W.I.M. sinds geruime tijd (mede)ondertekenaar is van de cao IKEA. En dat de FNV de afgelopen jaren meermaals heeft meegetekend. De nieuwe cao is overigens nog niet bij het ministerie aangemeld. </w:t>
      </w:r>
    </w:p>
    <w:p w:rsidRPr="008A5C32" w:rsidR="00D32004" w:rsidP="00D32004" w:rsidRDefault="00D32004" w14:paraId="6A1D6029" w14:textId="77777777">
      <w:pPr>
        <w:pStyle w:val="Geenafstand"/>
        <w:rPr>
          <w:rFonts w:ascii="Verdana" w:hAnsi="Verdana" w:eastAsia="DejaVuSerifCondensed" w:cs="DejaVuSerifCondensed"/>
          <w:sz w:val="18"/>
          <w:szCs w:val="18"/>
        </w:rPr>
      </w:pPr>
    </w:p>
    <w:p w:rsidRPr="009029C1" w:rsidR="00D32004" w:rsidP="00D32004" w:rsidRDefault="00D32004" w14:paraId="03FEE688"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Deelt u dat werkgevers- en werknemersvertegenwoordigers het (ook in International Labour Organization (ILO)-verdragen) beschermde recht hebben om in vrijheid te onderhandelen over collectieve afspraken in bedrijfstakken en ondernemingen? Kunt u aangeven of u van mening bent dat IKEA, door een cao af te spreken met een door hen zelf ingestelde vakbond, in strijd handelt met de ILO-richtlijn 98 die door Nederland is geratificeerd? Kunt u uw antwoord motiveren?</w:t>
      </w:r>
    </w:p>
    <w:p w:rsidR="00D56213" w:rsidP="00D56213" w:rsidRDefault="00D56213" w14:paraId="64DE9684" w14:textId="77777777">
      <w:pPr>
        <w:pStyle w:val="Geenafstand"/>
        <w:rPr>
          <w:rFonts w:ascii="Verdana" w:hAnsi="Verdana" w:eastAsia="DejaVuSerifCondensed" w:cs="DejaVuSerifCondensed"/>
          <w:sz w:val="18"/>
          <w:szCs w:val="18"/>
        </w:rPr>
      </w:pPr>
    </w:p>
    <w:p w:rsidRPr="008A5C32" w:rsidR="00D32004" w:rsidP="00AC22E7" w:rsidRDefault="00D56213" w14:paraId="4A413F1D"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Het recht op vrijheid van collectieve onderhandelingen en vakvereniging is een groot goed. Nederland heeft de ILO-verdragen die daarop zien</w:t>
      </w:r>
      <w:r w:rsidR="00D20D2D">
        <w:rPr>
          <w:rFonts w:ascii="Verdana" w:hAnsi="Verdana" w:eastAsia="DejaVuSerifCondensed" w:cs="DejaVuSerifCondensed"/>
          <w:sz w:val="18"/>
          <w:szCs w:val="18"/>
        </w:rPr>
        <w:t xml:space="preserve"> </w:t>
      </w:r>
      <w:r w:rsidR="009029C1">
        <w:rPr>
          <w:rFonts w:ascii="Verdana" w:hAnsi="Verdana" w:eastAsia="DejaVuSerifCondensed" w:cs="DejaVuSerifCondensed"/>
          <w:sz w:val="18"/>
          <w:szCs w:val="18"/>
        </w:rPr>
        <w:t>geratificeerd</w:t>
      </w:r>
      <w:r>
        <w:rPr>
          <w:rFonts w:ascii="Verdana" w:hAnsi="Verdana" w:eastAsia="DejaVuSerifCondensed" w:cs="DejaVuSerifCondensed"/>
          <w:sz w:val="18"/>
          <w:szCs w:val="18"/>
        </w:rPr>
        <w:t xml:space="preserve">. </w:t>
      </w:r>
      <w:r w:rsidR="00AC22E7">
        <w:rPr>
          <w:rFonts w:ascii="Verdana" w:hAnsi="Verdana" w:eastAsia="DejaVuSerifCondensed" w:cs="DejaVuSerifCondensed"/>
          <w:sz w:val="18"/>
          <w:szCs w:val="18"/>
        </w:rPr>
        <w:t xml:space="preserve">Het Comité van Experts van de ILO ziet toe op de naleving van verdragen. Nederland ondersteunt het onafhankelijk toezichtmechanisme van de ILO. In een concreet geval kan </w:t>
      </w:r>
      <w:r w:rsidRPr="00780660" w:rsidR="00AC22E7">
        <w:rPr>
          <w:rFonts w:ascii="Verdana" w:hAnsi="Verdana" w:eastAsia="DejaVuSerifCondensed" w:cs="DejaVuSerifCondensed"/>
          <w:sz w:val="18"/>
          <w:szCs w:val="18"/>
        </w:rPr>
        <w:t xml:space="preserve">aan de </w:t>
      </w:r>
      <w:r w:rsidR="00AC22E7">
        <w:rPr>
          <w:rFonts w:ascii="Verdana" w:hAnsi="Verdana" w:eastAsia="DejaVuSerifCondensed" w:cs="DejaVuSerifCondensed"/>
          <w:sz w:val="18"/>
          <w:szCs w:val="18"/>
        </w:rPr>
        <w:t xml:space="preserve">Nederlandse </w:t>
      </w:r>
      <w:r w:rsidRPr="00780660" w:rsidR="00AC22E7">
        <w:rPr>
          <w:rFonts w:ascii="Verdana" w:hAnsi="Verdana" w:eastAsia="DejaVuSerifCondensed" w:cs="DejaVuSerifCondensed"/>
          <w:sz w:val="18"/>
          <w:szCs w:val="18"/>
        </w:rPr>
        <w:t xml:space="preserve">rechter </w:t>
      </w:r>
      <w:r w:rsidR="00AC22E7">
        <w:rPr>
          <w:rFonts w:ascii="Verdana" w:hAnsi="Verdana" w:eastAsia="DejaVuSerifCondensed" w:cs="DejaVuSerifCondensed"/>
          <w:sz w:val="18"/>
          <w:szCs w:val="18"/>
        </w:rPr>
        <w:t xml:space="preserve">worden gevraagd </w:t>
      </w:r>
      <w:r w:rsidRPr="00780660" w:rsidR="00AC22E7">
        <w:rPr>
          <w:rFonts w:ascii="Verdana" w:hAnsi="Verdana" w:eastAsia="DejaVuSerifCondensed" w:cs="DejaVuSerifCondensed"/>
          <w:sz w:val="18"/>
          <w:szCs w:val="18"/>
        </w:rPr>
        <w:t>om te oordelen of een cao rechtmatig tot stand is gekomen</w:t>
      </w:r>
      <w:r w:rsidR="00AC22E7">
        <w:rPr>
          <w:rFonts w:ascii="Verdana" w:hAnsi="Verdana" w:eastAsia="DejaVuSerifCondensed" w:cs="DejaVuSerifCondensed"/>
          <w:sz w:val="18"/>
          <w:szCs w:val="18"/>
        </w:rPr>
        <w:t xml:space="preserve">. </w:t>
      </w:r>
      <w:r w:rsidR="00AC22E7">
        <w:rPr>
          <w:rFonts w:ascii="Verdana" w:hAnsi="Verdana" w:eastAsia="DejaVuSerifCondensed" w:cs="DejaVuSerifCondensed"/>
          <w:sz w:val="18"/>
          <w:szCs w:val="18"/>
        </w:rPr>
        <w:br/>
      </w:r>
    </w:p>
    <w:p w:rsidRPr="009029C1" w:rsidR="00D32004" w:rsidP="00D32004" w:rsidRDefault="00D32004" w14:paraId="441F0A5C"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 xml:space="preserve">Heeft u kennisgenomen van het feit dat uw voorganger in antwoord op eerdere vragen van het lid Kathmann heeft aangegeven dat acties van werkgevers om vakbonden onder hun controle te plaatsen een inbreuk zijn op ILO-Verdrag </w:t>
      </w:r>
      <w:r w:rsidRPr="0024054C">
        <w:rPr>
          <w:rFonts w:ascii="Verdana" w:hAnsi="Verdana" w:eastAsia="DejaVuSerifCondensed" w:cs="DejaVuSerifCondensed"/>
          <w:b/>
          <w:bCs/>
          <w:sz w:val="18"/>
          <w:szCs w:val="18"/>
        </w:rPr>
        <w:t>98?</w:t>
      </w:r>
      <w:r w:rsidRPr="0024054C" w:rsidR="00592EEE">
        <w:rPr>
          <w:rFonts w:ascii="Verdana" w:hAnsi="Verdana" w:eastAsia="DejaVuSerifCondensed" w:cs="DejaVuSerifCondensed"/>
          <w:b/>
          <w:bCs/>
          <w:sz w:val="18"/>
          <w:szCs w:val="18"/>
        </w:rPr>
        <w:t xml:space="preserve"> </w:t>
      </w:r>
      <w:r w:rsidRPr="0024054C">
        <w:rPr>
          <w:rFonts w:ascii="Verdana" w:hAnsi="Verdana" w:eastAsia="DejaVuSerifCondensed" w:cs="DejaVuSerifCondensed"/>
          <w:b/>
          <w:bCs/>
          <w:sz w:val="18"/>
          <w:szCs w:val="18"/>
        </w:rPr>
        <w:t>2)</w:t>
      </w:r>
      <w:r w:rsidRPr="009029C1">
        <w:rPr>
          <w:rFonts w:ascii="Verdana" w:hAnsi="Verdana" w:eastAsia="DejaVuSerifCondensed" w:cs="DejaVuSerifCondensed"/>
          <w:b/>
          <w:bCs/>
          <w:sz w:val="18"/>
          <w:szCs w:val="18"/>
        </w:rPr>
        <w:t xml:space="preserve"> Bent u bereid juridisch te beoordelen of in het geval van de afgesloten IKEA-cao sprake is van strijdigheid met het ILO-Verdrag 98?</w:t>
      </w:r>
    </w:p>
    <w:p w:rsidR="00D32004" w:rsidP="00D32004" w:rsidRDefault="00D32004" w14:paraId="75DD488E" w14:textId="77777777">
      <w:pPr>
        <w:pStyle w:val="Lijstalinea"/>
        <w:rPr>
          <w:rFonts w:eastAsia="DejaVuSerifCondensed" w:cs="DejaVuSerifCondensed"/>
        </w:rPr>
      </w:pPr>
    </w:p>
    <w:p w:rsidR="00867FF4" w:rsidP="00AC22E7" w:rsidRDefault="00592EEE" w14:paraId="45356752" w14:textId="77777777">
      <w:pPr>
        <w:pStyle w:val="Lijstalinea"/>
        <w:rPr>
          <w:rFonts w:eastAsia="DejaVuSerifCondensed" w:cs="DejaVuSerifCondensed"/>
        </w:rPr>
      </w:pPr>
      <w:r>
        <w:rPr>
          <w:rFonts w:eastAsia="DejaVuSerifCondensed" w:cs="DejaVuSerifCondensed"/>
        </w:rPr>
        <w:t xml:space="preserve">Ja. Conform artikel 2 van ILO-verdrag nr. 98 moeten verenigingen van werkgevers en werknemers onafhankelijk van elkaar zijn. Dit houdt in dat partijen vrij moeten zijn van inmenging bij de oprichting, uitoefening van werkzaamheden en het beheer van hun organisaties. </w:t>
      </w:r>
      <w:r w:rsidRPr="002477CC" w:rsidR="00AC22E7">
        <w:rPr>
          <w:rFonts w:eastAsia="DejaVuSerifCondensed" w:cs="DejaVuSerifCondensed"/>
        </w:rPr>
        <w:t xml:space="preserve">De werkgevers of werkgeversorganisaties mogen geen (financiële) steun verlenen aan werknemersorganisaties met het doel hen te beïnvloeden. </w:t>
      </w:r>
    </w:p>
    <w:p w:rsidR="00867FF4" w:rsidP="00AC22E7" w:rsidRDefault="00867FF4" w14:paraId="2CC998D2" w14:textId="77777777">
      <w:pPr>
        <w:pStyle w:val="Lijstalinea"/>
        <w:rPr>
          <w:rFonts w:eastAsia="DejaVuSerifCondensed" w:cs="DejaVuSerifCondensed"/>
        </w:rPr>
      </w:pPr>
    </w:p>
    <w:p w:rsidR="00867FF4" w:rsidP="00867FF4" w:rsidRDefault="00AC22E7" w14:paraId="4CF87692" w14:textId="77777777">
      <w:pPr>
        <w:pStyle w:val="Lijstalinea"/>
        <w:rPr>
          <w:rFonts w:eastAsia="DejaVuSerifCondensed" w:cs="DejaVuSerifCondensed"/>
        </w:rPr>
      </w:pPr>
      <w:r w:rsidRPr="002477CC">
        <w:rPr>
          <w:rFonts w:eastAsia="DejaVuSerifCondensed" w:cs="DejaVuSerifCondensed"/>
        </w:rPr>
        <w:t xml:space="preserve">Wanneer een </w:t>
      </w:r>
      <w:r>
        <w:rPr>
          <w:rFonts w:eastAsia="DejaVuSerifCondensed" w:cs="DejaVuSerifCondensed"/>
        </w:rPr>
        <w:t xml:space="preserve">partij </w:t>
      </w:r>
      <w:r w:rsidRPr="002477CC">
        <w:rPr>
          <w:rFonts w:eastAsia="DejaVuSerifCondensed" w:cs="DejaVuSerifCondensed"/>
        </w:rPr>
        <w:t xml:space="preserve">meent dat sprake is van overtreding van deze bepaling zal hij aannemelijk moeten maken dat door het verlenen van steun met financiële of andere middelen beoogd is om de </w:t>
      </w:r>
      <w:r>
        <w:rPr>
          <w:rFonts w:eastAsia="DejaVuSerifCondensed" w:cs="DejaVuSerifCondensed"/>
        </w:rPr>
        <w:t>werknemers</w:t>
      </w:r>
      <w:r w:rsidRPr="002477CC">
        <w:rPr>
          <w:rFonts w:eastAsia="DejaVuSerifCondensed" w:cs="DejaVuSerifCondensed"/>
        </w:rPr>
        <w:t>organisatie onder controle van werkgevers of werkgeversorganisaties te plaatsen.</w:t>
      </w:r>
      <w:r w:rsidR="00867FF4">
        <w:rPr>
          <w:rFonts w:eastAsia="DejaVuSerifCondensed" w:cs="DejaVuSerifCondensed"/>
        </w:rPr>
        <w:t xml:space="preserve"> </w:t>
      </w:r>
    </w:p>
    <w:p w:rsidR="00867FF4" w:rsidP="00867FF4" w:rsidRDefault="00867FF4" w14:paraId="72E9A769" w14:textId="77777777">
      <w:pPr>
        <w:pStyle w:val="Lijstalinea"/>
        <w:rPr>
          <w:rFonts w:eastAsia="DejaVuSerifCondensed" w:cs="DejaVuSerifCondensed"/>
        </w:rPr>
      </w:pPr>
    </w:p>
    <w:p w:rsidR="009029C1" w:rsidP="00867FF4" w:rsidRDefault="00AC22E7" w14:paraId="08C86853" w14:textId="77777777">
      <w:pPr>
        <w:pStyle w:val="Lijstalinea"/>
        <w:rPr>
          <w:rFonts w:eastAsia="DejaVuSerifCondensed" w:cs="DejaVuSerifCondensed"/>
        </w:rPr>
      </w:pPr>
      <w:r w:rsidRPr="0029726C">
        <w:rPr>
          <w:rFonts w:eastAsia="DejaVuSerifCondensed" w:cs="DejaVuSerifCondensed"/>
        </w:rPr>
        <w:t>Zoals ik ook aangeef in mijn antwoord op vraag 5 is het niet aan mij om te beoordelen of er sprake is van strijdigheid met ILO-verdrag nr. 98.</w:t>
      </w:r>
    </w:p>
    <w:p w:rsidRPr="008A5C32" w:rsidR="009029C1" w:rsidP="00D32004" w:rsidRDefault="009029C1" w14:paraId="0B56F154" w14:textId="77777777">
      <w:pPr>
        <w:pStyle w:val="Geenafstand"/>
        <w:rPr>
          <w:rFonts w:ascii="Verdana" w:hAnsi="Verdana" w:eastAsia="DejaVuSerifCondensed" w:cs="DejaVuSerifCondensed"/>
          <w:sz w:val="18"/>
          <w:szCs w:val="18"/>
        </w:rPr>
      </w:pPr>
    </w:p>
    <w:p w:rsidR="00D32004" w:rsidP="00D32004" w:rsidRDefault="00D32004" w14:paraId="2174C755" w14:textId="77777777">
      <w:pPr>
        <w:pStyle w:val="Geenafstand"/>
        <w:numPr>
          <w:ilvl w:val="0"/>
          <w:numId w:val="9"/>
        </w:numPr>
        <w:rPr>
          <w:rFonts w:ascii="Verdana" w:hAnsi="Verdana" w:eastAsia="DejaVuSerifCondensed" w:cs="DejaVuSerifCondensed"/>
          <w:b/>
          <w:bCs/>
          <w:sz w:val="18"/>
          <w:szCs w:val="18"/>
        </w:rPr>
      </w:pPr>
      <w:r w:rsidRPr="00592EEE">
        <w:rPr>
          <w:rFonts w:ascii="Verdana" w:hAnsi="Verdana" w:eastAsia="DejaVuSerifCondensed" w:cs="DejaVuSerifCondensed"/>
          <w:b/>
          <w:bCs/>
          <w:sz w:val="18"/>
          <w:szCs w:val="18"/>
        </w:rPr>
        <w:t>Bent u ermee bekend dat in het laatste rapport van het “Committee of Experts” van de ILO de regering is verzocht om maatregelen te nemen ten aanzien van ondermijning van onafhankelijke vakbonden door aan de werkgever gelieerde zogenaamde werknemersvertegenwoordigers? Bent u bereid om ter uitvoering van dit ILO-vereiste de onafhankelijkheid van de vakbonden te toetsen wanneer een cao wordt aangemeld bij de directie Uitvoeringstaken Arbeidsvoorwaardenwetgeving (UAW)?</w:t>
      </w:r>
    </w:p>
    <w:p w:rsidR="00592EEE" w:rsidP="00592EEE" w:rsidRDefault="00592EEE" w14:paraId="180FDAFA" w14:textId="77777777">
      <w:pPr>
        <w:pStyle w:val="Geenafstand"/>
        <w:rPr>
          <w:rFonts w:ascii="Verdana" w:hAnsi="Verdana" w:eastAsia="DejaVuSerifCondensed" w:cs="DejaVuSerifCondensed"/>
          <w:b/>
          <w:bCs/>
          <w:sz w:val="18"/>
          <w:szCs w:val="18"/>
        </w:rPr>
      </w:pPr>
    </w:p>
    <w:p w:rsidR="00AC22E7" w:rsidP="00AC22E7" w:rsidRDefault="00AC22E7" w14:paraId="33506D28"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Zoals gezegd kent d</w:t>
      </w:r>
      <w:r w:rsidRPr="002477CC">
        <w:rPr>
          <w:rFonts w:ascii="Verdana" w:hAnsi="Verdana" w:eastAsia="DejaVuSerifCondensed" w:cs="DejaVuSerifCondensed"/>
          <w:sz w:val="18"/>
          <w:szCs w:val="18"/>
        </w:rPr>
        <w:t xml:space="preserve">e ILO een toezichtmechanisme waarin naleving van de regels uit de verdragen wordt gecontroleerd. </w:t>
      </w:r>
      <w:r w:rsidRPr="00D24CDC">
        <w:rPr>
          <w:rFonts w:ascii="Verdana" w:hAnsi="Verdana" w:eastAsia="DejaVuSerifCondensed" w:cs="DejaVuSerifCondensed"/>
          <w:sz w:val="18"/>
          <w:szCs w:val="18"/>
        </w:rPr>
        <w:t xml:space="preserve">In het laatste rapport </w:t>
      </w:r>
      <w:r>
        <w:rPr>
          <w:rFonts w:ascii="Verdana" w:hAnsi="Verdana" w:eastAsia="DejaVuSerifCondensed" w:cs="DejaVuSerifCondensed"/>
          <w:sz w:val="18"/>
          <w:szCs w:val="18"/>
        </w:rPr>
        <w:t xml:space="preserve">van het Comité van Experts van de ILO zijn ten aanzien van verdrag nr. 98 een aantal vragen gesteld aan Nederland en is verzocht om aanvullende informatie aan te leveren. Ook verzoekt het Comité om in overleg met sociale partners maatregelen te overwegen. </w:t>
      </w:r>
    </w:p>
    <w:p w:rsidR="00AC22E7" w:rsidP="00AC22E7" w:rsidRDefault="00AC22E7" w14:paraId="2F78642F" w14:textId="77777777">
      <w:pPr>
        <w:pStyle w:val="Geenafstand"/>
        <w:ind w:left="708"/>
        <w:rPr>
          <w:rFonts w:ascii="Verdana" w:hAnsi="Verdana" w:eastAsia="DejaVuSerifCondensed" w:cs="DejaVuSerifCondensed"/>
          <w:sz w:val="18"/>
          <w:szCs w:val="18"/>
        </w:rPr>
      </w:pPr>
    </w:p>
    <w:p w:rsidR="00AC22E7" w:rsidP="00AC22E7" w:rsidRDefault="00AC22E7" w14:paraId="38A831F2"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het kader van de verkenning naar mogelijk onderhoud van het cao en avv-stelsel waarover ik uw Kamer op 19 november 2024 heb geïnformeerd, ben ik in gesprek met sociale partners over onder andere de onafhankelijkheid van vakbonden. </w:t>
      </w:r>
    </w:p>
    <w:p w:rsidR="00AC22E7" w:rsidP="00AC22E7" w:rsidRDefault="00AC22E7" w14:paraId="2790E6B5" w14:textId="77777777">
      <w:pPr>
        <w:pStyle w:val="Geenafstand"/>
        <w:ind w:left="708"/>
        <w:rPr>
          <w:rFonts w:ascii="Verdana" w:hAnsi="Verdana" w:eastAsia="DejaVuSerifCondensed" w:cs="DejaVuSerifCondensed"/>
          <w:sz w:val="18"/>
          <w:szCs w:val="18"/>
        </w:rPr>
      </w:pPr>
    </w:p>
    <w:p w:rsidRPr="008A5C32" w:rsidR="00D32004" w:rsidP="00AC22E7" w:rsidRDefault="00AC22E7" w14:paraId="7CEF86C4"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In 2027 zal Nederland opnieuw rapporteren, volgens de reguliere rapportagecyclus van dit verdrag van de ILO. Dan zal ik de vragen beantwoorden en gevraagde informatie verstrekken, ook over eventuele genomen maatregelen. Ik kan daar nu nog niet op vooruitlopen. </w:t>
      </w:r>
      <w:r>
        <w:rPr>
          <w:rFonts w:ascii="Verdana" w:hAnsi="Verdana" w:eastAsia="DejaVuSerifCondensed" w:cs="DejaVuSerifCondensed"/>
          <w:sz w:val="18"/>
          <w:szCs w:val="18"/>
        </w:rPr>
        <w:br/>
      </w:r>
    </w:p>
    <w:p w:rsidR="00D32004" w:rsidP="00D32004" w:rsidRDefault="00D32004" w14:paraId="0C120551"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Onderschrijft u dat het uw taak is om cao-overleg met onafhankelijke vakbonden te stimuleren en bent u bereid daarover het gesprek aan te gaan met werkgevers en werknemers?</w:t>
      </w:r>
    </w:p>
    <w:p w:rsidR="00D20D2D" w:rsidP="00D20D2D" w:rsidRDefault="00D20D2D" w14:paraId="2A62AE7F" w14:textId="77777777">
      <w:pPr>
        <w:pStyle w:val="Geenafstand"/>
        <w:ind w:left="708"/>
        <w:rPr>
          <w:rFonts w:ascii="Verdana" w:hAnsi="Verdana" w:eastAsia="DejaVuSerifCondensed" w:cs="DejaVuSerifCondensed"/>
          <w:b/>
          <w:bCs/>
          <w:sz w:val="18"/>
          <w:szCs w:val="18"/>
        </w:rPr>
      </w:pPr>
    </w:p>
    <w:p w:rsidR="00AC22E7" w:rsidP="00AC22E7" w:rsidRDefault="00AC22E7" w14:paraId="26CD0F36" w14:textId="77777777">
      <w:pPr>
        <w:pStyle w:val="Geenafstand"/>
        <w:ind w:left="708"/>
        <w:rPr>
          <w:rFonts w:ascii="Verdana" w:hAnsi="Verdana" w:eastAsia="DejaVuSerifCondensed" w:cs="DejaVuSerifCondensed"/>
          <w:sz w:val="18"/>
          <w:szCs w:val="18"/>
        </w:rPr>
      </w:pPr>
      <w:r w:rsidRPr="00D20D2D">
        <w:rPr>
          <w:rFonts w:ascii="Verdana" w:hAnsi="Verdana" w:eastAsia="DejaVuSerifCondensed" w:cs="DejaVuSerifCondensed"/>
          <w:sz w:val="18"/>
          <w:szCs w:val="18"/>
        </w:rPr>
        <w:t>Als stelselverantwoordelijke is het mijn taak om een goed klimaat voor sociale dialoog te creëren</w:t>
      </w:r>
      <w:r w:rsidRPr="0054246D">
        <w:rPr>
          <w:rFonts w:ascii="Verdana" w:hAnsi="Verdana" w:eastAsia="DejaVuSerifCondensed" w:cs="DejaVuSerifCondensed"/>
          <w:sz w:val="18"/>
          <w:szCs w:val="18"/>
        </w:rPr>
        <w:t xml:space="preserve"> </w:t>
      </w:r>
      <w:r w:rsidRPr="00D20D2D">
        <w:rPr>
          <w:rFonts w:ascii="Verdana" w:hAnsi="Verdana" w:eastAsia="DejaVuSerifCondensed" w:cs="DejaVuSerifCondensed"/>
          <w:sz w:val="18"/>
          <w:szCs w:val="18"/>
        </w:rPr>
        <w:t>en collectieve onderhandelingen</w:t>
      </w:r>
      <w:r>
        <w:rPr>
          <w:rFonts w:ascii="Verdana" w:hAnsi="Verdana" w:eastAsia="DejaVuSerifCondensed" w:cs="DejaVuSerifCondensed"/>
          <w:sz w:val="18"/>
          <w:szCs w:val="18"/>
        </w:rPr>
        <w:t xml:space="preserve"> te bevorderen</w:t>
      </w:r>
      <w:r w:rsidRPr="00D20D2D">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In de hierboven genoemde Kamerbrief van 19 november jl. beschrijf ik hoe ik vanuit die rol gestart ben met een verkenning naar het cao en avv-stelsel. Eén van de aandachtspunten die ik momenteel verder uitwerk is de onafhankelijkheid van vakbonden. Ik heb hierover gesproken met vakbonden en werkgevers(verenigingen), maar ook met deskundigen en andere organisaties. Op dit moment ben ik alle vier de gesignaleerde punten (onafhankelijkheid vakbonden, o</w:t>
      </w:r>
      <w:r w:rsidRPr="00846201">
        <w:rPr>
          <w:rFonts w:ascii="Verdana" w:hAnsi="Verdana" w:eastAsia="DejaVuSerifCondensed" w:cs="DejaVuSerifCondensed"/>
          <w:sz w:val="18"/>
          <w:szCs w:val="18"/>
        </w:rPr>
        <w:t>rganisatiegraad werknemers- en werkgeversorganisaties</w:t>
      </w:r>
      <w:r>
        <w:rPr>
          <w:rFonts w:ascii="Verdana" w:hAnsi="Verdana" w:eastAsia="DejaVuSerifCondensed" w:cs="DejaVuSerifCondensed"/>
          <w:sz w:val="18"/>
          <w:szCs w:val="18"/>
        </w:rPr>
        <w:t>, cao-dekkingsgraad en avv- en dispensatiebeleid) verder aan het uitwerken in aparte beleidstrajecten. Ik doe dit in nauw overleg met sociale partners.</w:t>
      </w:r>
    </w:p>
    <w:p w:rsidR="00D32004" w:rsidP="00846201" w:rsidRDefault="00D32004" w14:paraId="23CD52A0" w14:textId="77777777">
      <w:pPr>
        <w:pStyle w:val="Geenafstand"/>
        <w:ind w:left="708"/>
        <w:rPr>
          <w:rFonts w:ascii="Verdana" w:hAnsi="Verdana" w:eastAsia="DejaVuSerifCondensed" w:cs="DejaVuSerifCondensed"/>
          <w:sz w:val="18"/>
          <w:szCs w:val="18"/>
        </w:rPr>
      </w:pPr>
    </w:p>
    <w:p w:rsidRPr="008A5C32" w:rsidR="00D32004" w:rsidP="00D32004" w:rsidRDefault="00D32004" w14:paraId="16E78CF5" w14:textId="77777777">
      <w:pPr>
        <w:pStyle w:val="Geenafstand"/>
        <w:rPr>
          <w:rFonts w:ascii="Verdana" w:hAnsi="Verdana" w:eastAsia="DejaVuSerifCondensed" w:cs="DejaVuSerifCondensed"/>
          <w:sz w:val="18"/>
          <w:szCs w:val="18"/>
        </w:rPr>
      </w:pPr>
    </w:p>
    <w:p w:rsidR="00D32004" w:rsidP="00D32004" w:rsidRDefault="00D32004" w14:paraId="4C175BC2"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Onderschrijft u dat cao-overleg met onafhankelijke vakbonden concurrentie op arbeidsvoorwaarden moet voorkomen?</w:t>
      </w:r>
    </w:p>
    <w:p w:rsidR="00846201" w:rsidP="00846201" w:rsidRDefault="00846201" w14:paraId="372809A1" w14:textId="77777777">
      <w:pPr>
        <w:pStyle w:val="Geenafstand"/>
        <w:ind w:left="708"/>
        <w:rPr>
          <w:rFonts w:ascii="Verdana" w:hAnsi="Verdana" w:eastAsia="DejaVuSerifCondensed" w:cs="DejaVuSerifCondensed"/>
          <w:b/>
          <w:bCs/>
          <w:sz w:val="18"/>
          <w:szCs w:val="18"/>
        </w:rPr>
      </w:pPr>
    </w:p>
    <w:p w:rsidRPr="00033672" w:rsidR="00846201" w:rsidP="00846201" w:rsidRDefault="00033672" w14:paraId="16062B66" w14:textId="77777777">
      <w:pPr>
        <w:pStyle w:val="Geenafstand"/>
        <w:ind w:left="708"/>
        <w:rPr>
          <w:rFonts w:ascii="Verdana" w:hAnsi="Verdana" w:eastAsia="DejaVuSerifCondensed" w:cs="DejaVuSerifCondensed"/>
          <w:sz w:val="18"/>
          <w:szCs w:val="18"/>
        </w:rPr>
      </w:pPr>
      <w:r w:rsidRPr="00033672">
        <w:rPr>
          <w:rFonts w:ascii="Verdana" w:hAnsi="Verdana" w:eastAsia="DejaVuSerifCondensed" w:cs="DejaVuSerifCondensed"/>
          <w:sz w:val="18"/>
          <w:szCs w:val="18"/>
        </w:rPr>
        <w:t xml:space="preserve">Het Nederlandse cao- en avv-stelsel </w:t>
      </w:r>
      <w:r>
        <w:rPr>
          <w:rFonts w:ascii="Verdana" w:hAnsi="Verdana" w:eastAsia="DejaVuSerifCondensed" w:cs="DejaVuSerifCondensed"/>
          <w:sz w:val="18"/>
          <w:szCs w:val="18"/>
        </w:rPr>
        <w:t>draagt bij aan stabiele en evenwichtige arbeidsverhoudingen. Het c</w:t>
      </w:r>
      <w:r w:rsidR="0054246D">
        <w:rPr>
          <w:rFonts w:ascii="Verdana" w:hAnsi="Verdana" w:eastAsia="DejaVuSerifCondensed" w:cs="DejaVuSerifCondensed"/>
          <w:sz w:val="18"/>
          <w:szCs w:val="18"/>
        </w:rPr>
        <w:t>a</w:t>
      </w:r>
      <w:r>
        <w:rPr>
          <w:rFonts w:ascii="Verdana" w:hAnsi="Verdana" w:eastAsia="DejaVuSerifCondensed" w:cs="DejaVuSerifCondensed"/>
          <w:sz w:val="18"/>
          <w:szCs w:val="18"/>
        </w:rPr>
        <w:t>o</w:t>
      </w:r>
      <w:r w:rsidR="0054246D">
        <w:rPr>
          <w:rFonts w:ascii="Verdana" w:hAnsi="Verdana" w:eastAsia="DejaVuSerifCondensed" w:cs="DejaVuSerifCondensed"/>
          <w:sz w:val="18"/>
          <w:szCs w:val="18"/>
        </w:rPr>
        <w:t>-</w:t>
      </w:r>
      <w:r>
        <w:rPr>
          <w:rFonts w:ascii="Verdana" w:hAnsi="Verdana" w:eastAsia="DejaVuSerifCondensed" w:cs="DejaVuSerifCondensed"/>
          <w:sz w:val="18"/>
          <w:szCs w:val="18"/>
        </w:rPr>
        <w:t xml:space="preserve">overleg zorgt </w:t>
      </w:r>
      <w:r w:rsidRPr="00033672">
        <w:rPr>
          <w:rFonts w:ascii="Verdana" w:hAnsi="Verdana" w:eastAsia="DejaVuSerifCondensed" w:cs="DejaVuSerifCondensed"/>
          <w:sz w:val="18"/>
          <w:szCs w:val="18"/>
        </w:rPr>
        <w:t>voor arbeidsrust, maakt zelfregulering door sociale partners mogelijk en voorkomt concurrentie op arbeidsvoorwaarden.</w:t>
      </w:r>
      <w:r>
        <w:rPr>
          <w:rFonts w:ascii="Verdana" w:hAnsi="Verdana" w:eastAsia="DejaVuSerifCondensed" w:cs="DejaVuSerifCondensed"/>
          <w:sz w:val="18"/>
          <w:szCs w:val="18"/>
        </w:rPr>
        <w:t xml:space="preserve"> Daarmee draagt het stelsel bij aan een positieve sociaaleconomische ontwikkeling</w:t>
      </w:r>
      <w:r w:rsidR="0054246D">
        <w:rPr>
          <w:rFonts w:ascii="Verdana" w:hAnsi="Verdana" w:eastAsia="DejaVuSerifCondensed" w:cs="DejaVuSerifCondensed"/>
          <w:sz w:val="18"/>
          <w:szCs w:val="18"/>
        </w:rPr>
        <w:t xml:space="preserve"> en is het van groot </w:t>
      </w:r>
      <w:r>
        <w:rPr>
          <w:rFonts w:ascii="Verdana" w:hAnsi="Verdana" w:eastAsia="DejaVuSerifCondensed" w:cs="DejaVuSerifCondensed"/>
          <w:sz w:val="18"/>
          <w:szCs w:val="18"/>
        </w:rPr>
        <w:t xml:space="preserve">belang </w:t>
      </w:r>
      <w:r w:rsidR="0054246D">
        <w:rPr>
          <w:rFonts w:ascii="Verdana" w:hAnsi="Verdana" w:eastAsia="DejaVuSerifCondensed" w:cs="DejaVuSerifCondensed"/>
          <w:sz w:val="18"/>
          <w:szCs w:val="18"/>
        </w:rPr>
        <w:t>voor de arbeidsverhoudingen in Nederland</w:t>
      </w:r>
      <w:r>
        <w:rPr>
          <w:rFonts w:ascii="Verdana" w:hAnsi="Verdana" w:eastAsia="DejaVuSerifCondensed" w:cs="DejaVuSerifCondensed"/>
          <w:sz w:val="18"/>
          <w:szCs w:val="18"/>
        </w:rPr>
        <w:t>.</w:t>
      </w:r>
    </w:p>
    <w:p w:rsidRPr="008A5C32" w:rsidR="00D32004" w:rsidP="00D32004" w:rsidRDefault="00D32004" w14:paraId="05BBAD98" w14:textId="77777777">
      <w:pPr>
        <w:pStyle w:val="Geenafstand"/>
        <w:rPr>
          <w:rFonts w:ascii="Verdana" w:hAnsi="Verdana" w:eastAsia="DejaVuSerifCondensed" w:cs="DejaVuSerifCondensed"/>
          <w:sz w:val="18"/>
          <w:szCs w:val="18"/>
        </w:rPr>
      </w:pPr>
    </w:p>
    <w:p w:rsidRPr="009029C1" w:rsidR="00D32004" w:rsidP="00D32004" w:rsidRDefault="00D32004" w14:paraId="0BFF42EA"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Bent u bereid de onafhankelijkheid van vakbonden beter te borgen, bijvoorbeeld wettelijk? Welke aanknopingspunten ziet u hiervoor?</w:t>
      </w:r>
    </w:p>
    <w:p w:rsidR="00D32004" w:rsidP="00D32004" w:rsidRDefault="00D32004" w14:paraId="5AB6C24E" w14:textId="77777777">
      <w:pPr>
        <w:pStyle w:val="Lijstalinea"/>
        <w:rPr>
          <w:rFonts w:eastAsia="DejaVuSerifCondensed" w:cs="DejaVuSerifCondensed"/>
        </w:rPr>
      </w:pPr>
    </w:p>
    <w:p w:rsidR="00AC22E7" w:rsidP="00AC22E7" w:rsidRDefault="00846201" w14:paraId="30490620" w14:textId="77777777">
      <w:pPr>
        <w:pStyle w:val="Lijstalinea"/>
        <w:rPr>
          <w:rFonts w:eastAsia="DejaVuSerifCondensed" w:cs="DejaVuSerifCondensed"/>
        </w:rPr>
      </w:pPr>
      <w:r w:rsidRPr="00846201">
        <w:rPr>
          <w:rFonts w:eastAsia="DejaVuSerifCondensed" w:cs="DejaVuSerifCondensed"/>
        </w:rPr>
        <w:t>In ons stelsel geldt als uitgangspunt dat cao-partijen onafhankelijk zijn ten opzichte van elkaar</w:t>
      </w:r>
      <w:r w:rsidR="0054246D">
        <w:rPr>
          <w:rFonts w:eastAsia="DejaVuSerifCondensed" w:cs="DejaVuSerifCondensed"/>
        </w:rPr>
        <w:t xml:space="preserve">. Dit is </w:t>
      </w:r>
      <w:r>
        <w:rPr>
          <w:rFonts w:eastAsia="DejaVuSerifCondensed" w:cs="DejaVuSerifCondensed"/>
        </w:rPr>
        <w:t xml:space="preserve">vastgelegd in </w:t>
      </w:r>
      <w:r w:rsidRPr="00846201">
        <w:rPr>
          <w:rFonts w:eastAsia="DejaVuSerifCondensed" w:cs="DejaVuSerifCondensed"/>
        </w:rPr>
        <w:t>ILO-verdrag nr. 98</w:t>
      </w:r>
      <w:r w:rsidR="0054246D">
        <w:rPr>
          <w:rFonts w:eastAsia="DejaVuSerifCondensed" w:cs="DejaVuSerifCondensed"/>
        </w:rPr>
        <w:t xml:space="preserve"> en door Nederland geratificeerd</w:t>
      </w:r>
      <w:r w:rsidRPr="00846201">
        <w:rPr>
          <w:rFonts w:eastAsia="DejaVuSerifCondensed" w:cs="DejaVuSerifCondensed"/>
        </w:rPr>
        <w:t xml:space="preserve">. </w:t>
      </w:r>
      <w:r w:rsidR="0054246D">
        <w:rPr>
          <w:rFonts w:eastAsia="DejaVuSerifCondensed" w:cs="DejaVuSerifCondensed"/>
        </w:rPr>
        <w:t xml:space="preserve">Het vereiste van </w:t>
      </w:r>
      <w:r w:rsidRPr="00846201">
        <w:rPr>
          <w:rFonts w:eastAsia="DejaVuSerifCondensed" w:cs="DejaVuSerifCondensed"/>
        </w:rPr>
        <w:t xml:space="preserve">onafhankelijkheid is niet in nationale wetgeving vastgelegd. </w:t>
      </w:r>
      <w:r w:rsidR="00AC22E7">
        <w:rPr>
          <w:rFonts w:eastAsia="DejaVuSerifCondensed" w:cs="DejaVuSerifCondensed"/>
        </w:rPr>
        <w:t>Wel staat in paragraaf 4 van het Toetsingskader AVV dat d</w:t>
      </w:r>
      <w:r w:rsidRPr="00A725E0" w:rsidR="00AC22E7">
        <w:rPr>
          <w:rFonts w:eastAsia="DejaVuSerifCondensed" w:cs="DejaVuSerifCondensed"/>
        </w:rPr>
        <w:t xml:space="preserve">e verenigingen van werkgevers en werknemers onafhankelijk van elkaar </w:t>
      </w:r>
      <w:r w:rsidR="00AC22E7">
        <w:rPr>
          <w:rFonts w:eastAsia="DejaVuSerifCondensed" w:cs="DejaVuSerifCondensed"/>
        </w:rPr>
        <w:t xml:space="preserve">moeten </w:t>
      </w:r>
      <w:r w:rsidRPr="00A725E0" w:rsidR="00AC22E7">
        <w:rPr>
          <w:rFonts w:eastAsia="DejaVuSerifCondensed" w:cs="DejaVuSerifCondensed"/>
        </w:rPr>
        <w:t>zijn</w:t>
      </w:r>
      <w:r w:rsidR="00AC22E7">
        <w:rPr>
          <w:rFonts w:eastAsia="DejaVuSerifCondensed" w:cs="DejaVuSerifCondensed"/>
        </w:rPr>
        <w:t>,</w:t>
      </w:r>
      <w:r w:rsidRPr="00A725E0" w:rsidR="00AC22E7">
        <w:rPr>
          <w:rFonts w:eastAsia="DejaVuSerifCondensed" w:cs="DejaVuSerifCondensed"/>
        </w:rPr>
        <w:t xml:space="preserve"> </w:t>
      </w:r>
      <w:r w:rsidR="00AC22E7">
        <w:rPr>
          <w:rFonts w:eastAsia="DejaVuSerifCondensed" w:cs="DejaVuSerifCondensed"/>
        </w:rPr>
        <w:t xml:space="preserve">conform </w:t>
      </w:r>
      <w:r w:rsidRPr="00A725E0" w:rsidR="00AC22E7">
        <w:rPr>
          <w:rFonts w:eastAsia="DejaVuSerifCondensed" w:cs="DejaVuSerifCondensed"/>
        </w:rPr>
        <w:t>ILO-verdrag 98.</w:t>
      </w:r>
      <w:r w:rsidR="00AC22E7">
        <w:rPr>
          <w:rFonts w:eastAsia="DejaVuSerifCondensed" w:cs="DejaVuSerifCondensed"/>
        </w:rPr>
        <w:t xml:space="preserve"> </w:t>
      </w:r>
    </w:p>
    <w:p w:rsidRPr="00875214" w:rsidR="00F377D0" w:rsidP="00226E9B" w:rsidRDefault="00AC22E7" w14:paraId="7C7CC0A7" w14:textId="77777777">
      <w:pPr>
        <w:pStyle w:val="Lijstalinea"/>
        <w:rPr>
          <w:rFonts w:eastAsia="DejaVuSerifCondensed" w:cs="DejaVuSerifCondensed"/>
        </w:rPr>
      </w:pPr>
      <w:r>
        <w:rPr>
          <w:rFonts w:eastAsia="DejaVuSerifCondensed" w:cs="DejaVuSerifCondensed"/>
        </w:rPr>
        <w:t xml:space="preserve">Zoals ik heb aangegeven in eerder genoemde Kamerbrief is er sinds </w:t>
      </w:r>
      <w:r w:rsidRPr="0054246D">
        <w:rPr>
          <w:rFonts w:eastAsia="DejaVuSerifCondensed" w:cs="DejaVuSerifCondensed"/>
        </w:rPr>
        <w:t xml:space="preserve">een aantal jaar </w:t>
      </w:r>
      <w:r>
        <w:rPr>
          <w:rFonts w:eastAsia="DejaVuSerifCondensed" w:cs="DejaVuSerifCondensed"/>
        </w:rPr>
        <w:t xml:space="preserve">vaker </w:t>
      </w:r>
      <w:r w:rsidRPr="0054246D">
        <w:rPr>
          <w:rFonts w:eastAsia="DejaVuSerifCondensed" w:cs="DejaVuSerifCondensed"/>
        </w:rPr>
        <w:t xml:space="preserve">aandacht voor dit onderwerp en rijst de vraag of de onafhankelijkheid van vakbonden voldoende geborgd is. </w:t>
      </w:r>
      <w:r>
        <w:rPr>
          <w:rFonts w:eastAsia="DejaVuSerifCondensed" w:cs="DejaVuSerifCondensed"/>
        </w:rPr>
        <w:t xml:space="preserve">Daarom ben ik hierover met sociale partners en andere stakeholders in gesprek gegaan en neem ik dit punt mee </w:t>
      </w:r>
      <w:r w:rsidRPr="00875214">
        <w:rPr>
          <w:rFonts w:eastAsia="DejaVuSerifCondensed" w:cs="DejaVuSerifCondensed"/>
        </w:rPr>
        <w:t xml:space="preserve">met de verdere uitwerking van de verkenning. </w:t>
      </w:r>
      <w:r w:rsidRPr="00875214" w:rsidR="00226E9B">
        <w:rPr>
          <w:rFonts w:eastAsia="DejaVuSerifCondensed" w:cs="DejaVuSerifCondensed"/>
        </w:rPr>
        <w:t xml:space="preserve">Daarbij onderzoek ik mogelijke maatregelen om het vereiste van onafhankelijkheid beter te waarborgen. </w:t>
      </w:r>
      <w:r w:rsidRPr="00875214">
        <w:rPr>
          <w:rFonts w:eastAsia="DejaVuSerifCondensed" w:cs="DejaVuSerifCondensed"/>
        </w:rPr>
        <w:t xml:space="preserve">De verkenning is </w:t>
      </w:r>
      <w:r w:rsidRPr="00875214" w:rsidR="00226E9B">
        <w:rPr>
          <w:rFonts w:eastAsia="DejaVuSerifCondensed" w:cs="DejaVuSerifCondensed"/>
        </w:rPr>
        <w:t xml:space="preserve">echter </w:t>
      </w:r>
      <w:r w:rsidRPr="00875214">
        <w:rPr>
          <w:rFonts w:eastAsia="DejaVuSerifCondensed" w:cs="DejaVuSerifCondensed"/>
        </w:rPr>
        <w:t xml:space="preserve">nog niet afgerond en ik wil niet op de uitkomst vooruitlopen. </w:t>
      </w:r>
      <w:r w:rsidRPr="00875214">
        <w:rPr>
          <w:rFonts w:eastAsia="DejaVuSerifCondensed" w:cs="DejaVuSerifCondensed"/>
        </w:rPr>
        <w:br/>
      </w:r>
    </w:p>
    <w:p w:rsidR="00D32004" w:rsidP="00D32004" w:rsidRDefault="00D32004" w14:paraId="58F7CE5D"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Hoe beoordeelt u de onafhankelijkheid van de bedrijfsbond W.I.M.?</w:t>
      </w:r>
    </w:p>
    <w:p w:rsidR="00592EEE" w:rsidP="00592EEE" w:rsidRDefault="00592EEE" w14:paraId="35B49DD4" w14:textId="77777777">
      <w:pPr>
        <w:pStyle w:val="Geenafstand"/>
        <w:rPr>
          <w:rFonts w:ascii="Verdana" w:hAnsi="Verdana" w:eastAsia="DejaVuSerifCondensed" w:cs="DejaVuSerifCondensed"/>
          <w:b/>
          <w:bCs/>
          <w:sz w:val="18"/>
          <w:szCs w:val="18"/>
        </w:rPr>
      </w:pPr>
    </w:p>
    <w:p w:rsidR="00EF49DA" w:rsidP="00AC22E7" w:rsidRDefault="00AC22E7" w14:paraId="6D1791E6"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Uit</w:t>
      </w:r>
      <w:r w:rsidRPr="00592EEE">
        <w:rPr>
          <w:rFonts w:ascii="Verdana" w:hAnsi="Verdana" w:eastAsia="DejaVuSerifCondensed" w:cs="DejaVuSerifCondensed"/>
          <w:sz w:val="18"/>
          <w:szCs w:val="18"/>
        </w:rPr>
        <w:t xml:space="preserve">gangspunt in het Nederlandse stelsel </w:t>
      </w:r>
      <w:r>
        <w:rPr>
          <w:rFonts w:ascii="Verdana" w:hAnsi="Verdana" w:eastAsia="DejaVuSerifCondensed" w:cs="DejaVuSerifCondensed"/>
          <w:sz w:val="18"/>
          <w:szCs w:val="18"/>
        </w:rPr>
        <w:t xml:space="preserve">van collectieve arbeidsvoorwaardenvorming is </w:t>
      </w:r>
      <w:r w:rsidRPr="00592EEE">
        <w:rPr>
          <w:rFonts w:ascii="Verdana" w:hAnsi="Verdana" w:eastAsia="DejaVuSerifCondensed" w:cs="DejaVuSerifCondensed"/>
          <w:sz w:val="18"/>
          <w:szCs w:val="18"/>
        </w:rPr>
        <w:t>dat werkgevers- en werknemersverenigingen onafhankelijk van elkaar moeten zijn.</w:t>
      </w:r>
      <w:r w:rsidRPr="0093711F" w:rsidR="0093711F">
        <w:rPr>
          <w:rFonts w:ascii="Verdana" w:hAnsi="Verdana" w:eastAsia="DejaVuSerifCondensed" w:cs="DejaVuSerifCondensed"/>
          <w:sz w:val="18"/>
          <w:szCs w:val="18"/>
        </w:rPr>
        <w:t xml:space="preserve"> </w:t>
      </w:r>
      <w:r w:rsidRPr="0029726C" w:rsidR="0093711F">
        <w:rPr>
          <w:rFonts w:ascii="Verdana" w:hAnsi="Verdana" w:eastAsia="DejaVuSerifCondensed" w:cs="DejaVuSerifCondensed"/>
          <w:sz w:val="18"/>
          <w:szCs w:val="18"/>
        </w:rPr>
        <w:t>Zoals ik</w:t>
      </w:r>
      <w:r w:rsidR="0093711F">
        <w:rPr>
          <w:rFonts w:ascii="Verdana" w:hAnsi="Verdana" w:eastAsia="DejaVuSerifCondensed" w:cs="DejaVuSerifCondensed"/>
          <w:sz w:val="18"/>
          <w:szCs w:val="18"/>
        </w:rPr>
        <w:t xml:space="preserve"> hiervoor</w:t>
      </w:r>
      <w:r w:rsidRPr="0029726C" w:rsidR="0093711F">
        <w:rPr>
          <w:rFonts w:ascii="Verdana" w:hAnsi="Verdana" w:eastAsia="DejaVuSerifCondensed" w:cs="DejaVuSerifCondensed"/>
          <w:sz w:val="18"/>
          <w:szCs w:val="18"/>
        </w:rPr>
        <w:t xml:space="preserve"> ook</w:t>
      </w:r>
      <w:r w:rsidR="00867FF4">
        <w:rPr>
          <w:rFonts w:ascii="Verdana" w:hAnsi="Verdana" w:eastAsia="DejaVuSerifCondensed" w:cs="DejaVuSerifCondensed"/>
          <w:sz w:val="18"/>
          <w:szCs w:val="18"/>
        </w:rPr>
        <w:t xml:space="preserve"> heb </w:t>
      </w:r>
      <w:r w:rsidRPr="0029726C" w:rsidR="0093711F">
        <w:rPr>
          <w:rFonts w:ascii="Verdana" w:hAnsi="Verdana" w:eastAsia="DejaVuSerifCondensed" w:cs="DejaVuSerifCondensed"/>
          <w:sz w:val="18"/>
          <w:szCs w:val="18"/>
        </w:rPr>
        <w:t>aange</w:t>
      </w:r>
      <w:r w:rsidR="00867FF4">
        <w:rPr>
          <w:rFonts w:ascii="Verdana" w:hAnsi="Verdana" w:eastAsia="DejaVuSerifCondensed" w:cs="DejaVuSerifCondensed"/>
          <w:sz w:val="18"/>
          <w:szCs w:val="18"/>
        </w:rPr>
        <w:t>geven</w:t>
      </w:r>
      <w:r w:rsidRPr="0029726C" w:rsidR="0093711F">
        <w:rPr>
          <w:rFonts w:ascii="Verdana" w:hAnsi="Verdana" w:eastAsia="DejaVuSerifCondensed" w:cs="DejaVuSerifCondensed"/>
          <w:sz w:val="18"/>
          <w:szCs w:val="18"/>
        </w:rPr>
        <w:t xml:space="preserve"> is het niet aan mij om </w:t>
      </w:r>
      <w:r w:rsidR="00867FF4">
        <w:rPr>
          <w:rFonts w:ascii="Verdana" w:hAnsi="Verdana" w:eastAsia="DejaVuSerifCondensed" w:cs="DejaVuSerifCondensed"/>
          <w:sz w:val="18"/>
          <w:szCs w:val="18"/>
        </w:rPr>
        <w:t>over</w:t>
      </w:r>
      <w:r w:rsidR="0093711F">
        <w:rPr>
          <w:rFonts w:ascii="Verdana" w:hAnsi="Verdana" w:eastAsia="DejaVuSerifCondensed" w:cs="DejaVuSerifCondensed"/>
          <w:sz w:val="18"/>
          <w:szCs w:val="18"/>
        </w:rPr>
        <w:t xml:space="preserve"> </w:t>
      </w:r>
      <w:r w:rsidR="00867FF4">
        <w:rPr>
          <w:rFonts w:ascii="Verdana" w:hAnsi="Verdana" w:eastAsia="DejaVuSerifCondensed" w:cs="DejaVuSerifCondensed"/>
          <w:sz w:val="18"/>
          <w:szCs w:val="18"/>
        </w:rPr>
        <w:t xml:space="preserve">deze concrete casus </w:t>
      </w:r>
      <w:r w:rsidR="0093711F">
        <w:rPr>
          <w:rFonts w:ascii="Verdana" w:hAnsi="Verdana" w:eastAsia="DejaVuSerifCondensed" w:cs="DejaVuSerifCondensed"/>
          <w:sz w:val="18"/>
          <w:szCs w:val="18"/>
        </w:rPr>
        <w:t xml:space="preserve">een oordeel </w:t>
      </w:r>
      <w:r w:rsidRPr="0029726C" w:rsidR="0093711F">
        <w:rPr>
          <w:rFonts w:ascii="Verdana" w:hAnsi="Verdana" w:eastAsia="DejaVuSerifCondensed" w:cs="DejaVuSerifCondensed"/>
          <w:sz w:val="18"/>
          <w:szCs w:val="18"/>
        </w:rPr>
        <w:t xml:space="preserve">te </w:t>
      </w:r>
      <w:r w:rsidR="0093711F">
        <w:rPr>
          <w:rFonts w:ascii="Verdana" w:hAnsi="Verdana" w:eastAsia="DejaVuSerifCondensed" w:cs="DejaVuSerifCondensed"/>
          <w:sz w:val="18"/>
          <w:szCs w:val="18"/>
        </w:rPr>
        <w:t>vellen</w:t>
      </w:r>
      <w:r>
        <w:rPr>
          <w:rFonts w:ascii="Verdana" w:hAnsi="Verdana" w:eastAsia="DejaVuSerifCondensed" w:cs="DejaVuSerifCondensed"/>
          <w:sz w:val="18"/>
          <w:szCs w:val="18"/>
        </w:rPr>
        <w:t>.</w:t>
      </w:r>
      <w:r w:rsidDel="00491129">
        <w:rPr>
          <w:rFonts w:ascii="Verdana" w:hAnsi="Verdana" w:eastAsia="DejaVuSerifCondensed" w:cs="DejaVuSerifCondensed"/>
          <w:sz w:val="18"/>
          <w:szCs w:val="18"/>
        </w:rPr>
        <w:t xml:space="preserve"> </w:t>
      </w:r>
    </w:p>
    <w:p w:rsidR="00EF49DA" w:rsidP="00AC22E7" w:rsidRDefault="00EF49DA" w14:paraId="3C451420" w14:textId="77777777">
      <w:pPr>
        <w:pStyle w:val="Geenafstand"/>
        <w:ind w:left="708"/>
        <w:rPr>
          <w:rFonts w:ascii="Verdana" w:hAnsi="Verdana" w:eastAsia="DejaVuSerifCondensed" w:cs="DejaVuSerifCondensed"/>
          <w:sz w:val="18"/>
          <w:szCs w:val="18"/>
        </w:rPr>
      </w:pPr>
    </w:p>
    <w:p w:rsidRPr="00592EEE" w:rsidR="00AC22E7" w:rsidP="00AC22E7" w:rsidRDefault="00EF49DA" w14:paraId="4121D4EF"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Wel zie ik dat er s</w:t>
      </w:r>
      <w:r w:rsidRPr="00EF49DA">
        <w:rPr>
          <w:rFonts w:ascii="Verdana" w:hAnsi="Verdana" w:eastAsia="DejaVuSerifCondensed" w:cs="DejaVuSerifCondensed"/>
          <w:sz w:val="18"/>
          <w:szCs w:val="18"/>
        </w:rPr>
        <w:t xml:space="preserve">inds een aantal jaar door casuïstiek aandacht </w:t>
      </w:r>
      <w:r>
        <w:rPr>
          <w:rFonts w:ascii="Verdana" w:hAnsi="Verdana" w:eastAsia="DejaVuSerifCondensed" w:cs="DejaVuSerifCondensed"/>
          <w:sz w:val="18"/>
          <w:szCs w:val="18"/>
        </w:rPr>
        <w:t xml:space="preserve">is </w:t>
      </w:r>
      <w:r w:rsidRPr="00EF49DA">
        <w:rPr>
          <w:rFonts w:ascii="Verdana" w:hAnsi="Verdana" w:eastAsia="DejaVuSerifCondensed" w:cs="DejaVuSerifCondensed"/>
          <w:sz w:val="18"/>
          <w:szCs w:val="18"/>
        </w:rPr>
        <w:t xml:space="preserve">voor dit onderwerp en </w:t>
      </w:r>
      <w:r>
        <w:rPr>
          <w:rFonts w:ascii="Verdana" w:hAnsi="Verdana" w:eastAsia="DejaVuSerifCondensed" w:cs="DejaVuSerifCondensed"/>
          <w:sz w:val="18"/>
          <w:szCs w:val="18"/>
        </w:rPr>
        <w:t xml:space="preserve">dat daarbij de vraag is </w:t>
      </w:r>
      <w:r w:rsidR="00D74686">
        <w:rPr>
          <w:rFonts w:ascii="Verdana" w:hAnsi="Verdana" w:eastAsia="DejaVuSerifCondensed" w:cs="DejaVuSerifCondensed"/>
          <w:sz w:val="18"/>
          <w:szCs w:val="18"/>
        </w:rPr>
        <w:t>opgekomen</w:t>
      </w:r>
      <w:r>
        <w:rPr>
          <w:rFonts w:ascii="Verdana" w:hAnsi="Verdana" w:eastAsia="DejaVuSerifCondensed" w:cs="DejaVuSerifCondensed"/>
          <w:sz w:val="18"/>
          <w:szCs w:val="18"/>
        </w:rPr>
        <w:t xml:space="preserve"> </w:t>
      </w:r>
      <w:r w:rsidRPr="00EF49DA">
        <w:rPr>
          <w:rFonts w:ascii="Verdana" w:hAnsi="Verdana" w:eastAsia="DejaVuSerifCondensed" w:cs="DejaVuSerifCondensed"/>
          <w:sz w:val="18"/>
          <w:szCs w:val="18"/>
        </w:rPr>
        <w:t xml:space="preserve">of de onafhankelijkheid van vakbonden voldoende geborgd is. Als verantwoordelijke voor het wettelijk kader vind ik het belangrijk om hier naar te </w:t>
      </w:r>
      <w:r w:rsidRPr="00875214">
        <w:rPr>
          <w:rFonts w:ascii="Verdana" w:hAnsi="Verdana" w:eastAsia="DejaVuSerifCondensed" w:cs="DejaVuSerifCondensed"/>
          <w:sz w:val="18"/>
          <w:szCs w:val="18"/>
        </w:rPr>
        <w:t>kijken</w:t>
      </w:r>
      <w:r w:rsidRPr="00875214" w:rsidR="00D74686">
        <w:rPr>
          <w:rFonts w:ascii="Verdana" w:hAnsi="Verdana" w:eastAsia="DejaVuSerifCondensed" w:cs="DejaVuSerifCondensed"/>
          <w:sz w:val="18"/>
          <w:szCs w:val="18"/>
        </w:rPr>
        <w:t xml:space="preserve">. </w:t>
      </w:r>
      <w:r w:rsidRPr="00875214" w:rsidR="00226E9B">
        <w:rPr>
          <w:rFonts w:ascii="Verdana" w:hAnsi="Verdana" w:eastAsia="DejaVuSerifCondensed" w:cs="DejaVuSerifCondensed"/>
          <w:sz w:val="18"/>
          <w:szCs w:val="18"/>
        </w:rPr>
        <w:t>Daarom onderzoek ik momenteel welke mogelijke maatregelen het wettelijk kader kunnen versterken ten aanzien van het punt van onafhankelijkheid.</w:t>
      </w:r>
    </w:p>
    <w:p w:rsidRPr="008A5C32" w:rsidR="00D32004" w:rsidP="00D32004" w:rsidRDefault="00D32004" w14:paraId="49F2AF56" w14:textId="77777777">
      <w:pPr>
        <w:pStyle w:val="Geenafstand"/>
        <w:rPr>
          <w:rFonts w:ascii="Verdana" w:hAnsi="Verdana" w:eastAsia="DejaVuSerifCondensed" w:cs="DejaVuSerifCondensed"/>
          <w:sz w:val="18"/>
          <w:szCs w:val="18"/>
        </w:rPr>
      </w:pPr>
    </w:p>
    <w:p w:rsidR="00D32004" w:rsidP="00D32004" w:rsidRDefault="00D32004" w14:paraId="7E3D6043" w14:textId="77777777">
      <w:pPr>
        <w:pStyle w:val="Geenafstand"/>
        <w:numPr>
          <w:ilvl w:val="0"/>
          <w:numId w:val="9"/>
        </w:numPr>
        <w:rPr>
          <w:rFonts w:ascii="Verdana" w:hAnsi="Verdana" w:eastAsia="DejaVuSerifCondensed" w:cs="DejaVuSerifCondensed"/>
          <w:b/>
          <w:bCs/>
          <w:sz w:val="18"/>
          <w:szCs w:val="18"/>
        </w:rPr>
      </w:pPr>
      <w:r w:rsidRPr="009029C1">
        <w:rPr>
          <w:rFonts w:ascii="Verdana" w:hAnsi="Verdana" w:eastAsia="DejaVuSerifCondensed" w:cs="DejaVuSerifCondensed"/>
          <w:b/>
          <w:bCs/>
          <w:sz w:val="18"/>
          <w:szCs w:val="18"/>
        </w:rPr>
        <w:t>Hoe beoordeelt u het cao-akkoord dat per 6 mei 2025 is afgesloten als het gaat om rechtsgeldigheid? Ziet u aanleiding om de cao niet rechtsgeldig te verklaren?</w:t>
      </w:r>
    </w:p>
    <w:p w:rsidR="009029C1" w:rsidP="009029C1" w:rsidRDefault="009029C1" w14:paraId="13A2EB5F" w14:textId="77777777">
      <w:pPr>
        <w:pStyle w:val="Geenafstand"/>
        <w:ind w:left="708"/>
        <w:rPr>
          <w:rFonts w:ascii="Verdana" w:hAnsi="Verdana" w:eastAsia="DejaVuSerifCondensed" w:cs="DejaVuSerifCondensed"/>
          <w:b/>
          <w:bCs/>
          <w:sz w:val="18"/>
          <w:szCs w:val="18"/>
        </w:rPr>
      </w:pPr>
    </w:p>
    <w:p w:rsidR="009029C1" w:rsidP="009029C1" w:rsidRDefault="009029C1" w14:paraId="6C2C46E5" w14:textId="77777777">
      <w:pPr>
        <w:pStyle w:val="Geenafstand"/>
        <w:ind w:left="708"/>
        <w:rPr>
          <w:rFonts w:ascii="Verdana" w:hAnsi="Verdana" w:eastAsia="DejaVuSerifCondensed" w:cs="DejaVuSerifCondensed"/>
          <w:sz w:val="18"/>
          <w:szCs w:val="18"/>
        </w:rPr>
      </w:pPr>
      <w:r>
        <w:rPr>
          <w:rFonts w:ascii="Verdana" w:hAnsi="Verdana" w:eastAsia="DejaVuSerifCondensed" w:cs="DejaVuSerifCondensed"/>
          <w:sz w:val="18"/>
          <w:szCs w:val="18"/>
        </w:rPr>
        <w:t xml:space="preserve">Een cao is rechtsgeldig als deze schriftelijk is overeengekomen en cao-partijen voldoen aan de eisen uit de </w:t>
      </w:r>
      <w:r w:rsidR="00592EEE">
        <w:rPr>
          <w:rFonts w:ascii="Verdana" w:hAnsi="Verdana" w:eastAsia="DejaVuSerifCondensed" w:cs="DejaVuSerifCondensed"/>
          <w:sz w:val="18"/>
          <w:szCs w:val="18"/>
        </w:rPr>
        <w:t>W</w:t>
      </w:r>
      <w:r>
        <w:rPr>
          <w:rFonts w:ascii="Verdana" w:hAnsi="Verdana" w:eastAsia="DejaVuSerifCondensed" w:cs="DejaVuSerifCondensed"/>
          <w:sz w:val="18"/>
          <w:szCs w:val="18"/>
        </w:rPr>
        <w:t xml:space="preserve">et op de Cao. Daarnaast moet de cao worden aangemeld bij mijn ministerie, conform de </w:t>
      </w:r>
      <w:r w:rsidR="00592EEE">
        <w:rPr>
          <w:rFonts w:ascii="Verdana" w:hAnsi="Verdana" w:eastAsia="DejaVuSerifCondensed" w:cs="DejaVuSerifCondensed"/>
          <w:sz w:val="18"/>
          <w:szCs w:val="18"/>
        </w:rPr>
        <w:t>W</w:t>
      </w:r>
      <w:r>
        <w:rPr>
          <w:rFonts w:ascii="Verdana" w:hAnsi="Verdana" w:eastAsia="DejaVuSerifCondensed" w:cs="DejaVuSerifCondensed"/>
          <w:sz w:val="18"/>
          <w:szCs w:val="18"/>
        </w:rPr>
        <w:t xml:space="preserve">et op de </w:t>
      </w:r>
      <w:r w:rsidR="00592EEE">
        <w:rPr>
          <w:rFonts w:ascii="Verdana" w:hAnsi="Verdana" w:eastAsia="DejaVuSerifCondensed" w:cs="DejaVuSerifCondensed"/>
          <w:sz w:val="18"/>
          <w:szCs w:val="18"/>
        </w:rPr>
        <w:t>L</w:t>
      </w:r>
      <w:r>
        <w:rPr>
          <w:rFonts w:ascii="Verdana" w:hAnsi="Verdana" w:eastAsia="DejaVuSerifCondensed" w:cs="DejaVuSerifCondensed"/>
          <w:sz w:val="18"/>
          <w:szCs w:val="18"/>
        </w:rPr>
        <w:t xml:space="preserve">oonvorming. </w:t>
      </w:r>
      <w:r w:rsidR="008B4645">
        <w:rPr>
          <w:rFonts w:ascii="Verdana" w:hAnsi="Verdana" w:eastAsia="DejaVuSerifCondensed" w:cs="DejaVuSerifCondensed"/>
          <w:sz w:val="18"/>
          <w:szCs w:val="18"/>
        </w:rPr>
        <w:t>A</w:t>
      </w:r>
      <w:r>
        <w:rPr>
          <w:rFonts w:ascii="Verdana" w:hAnsi="Verdana" w:eastAsia="DejaVuSerifCondensed" w:cs="DejaVuSerifCondensed"/>
          <w:sz w:val="18"/>
          <w:szCs w:val="18"/>
        </w:rPr>
        <w:t>ls</w:t>
      </w:r>
      <w:r w:rsidR="008B4645">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aan deze </w:t>
      </w:r>
      <w:r w:rsidR="008B4645">
        <w:rPr>
          <w:rFonts w:ascii="Verdana" w:hAnsi="Verdana" w:eastAsia="DejaVuSerifCondensed" w:cs="DejaVuSerifCondensed"/>
          <w:sz w:val="18"/>
          <w:szCs w:val="18"/>
        </w:rPr>
        <w:t xml:space="preserve">wettelijke </w:t>
      </w:r>
      <w:r>
        <w:rPr>
          <w:rFonts w:ascii="Verdana" w:hAnsi="Verdana" w:eastAsia="DejaVuSerifCondensed" w:cs="DejaVuSerifCondensed"/>
          <w:sz w:val="18"/>
          <w:szCs w:val="18"/>
        </w:rPr>
        <w:t>eisen is voldaan is er voor mij geen aanleiding om de cao niet rechtsgeldig te verklaren.</w:t>
      </w:r>
      <w:r w:rsidRPr="00AC22E7" w:rsidR="00AC22E7">
        <w:rPr>
          <w:rFonts w:ascii="Verdana" w:hAnsi="Verdana" w:eastAsia="DejaVuSerifCondensed" w:cs="DejaVuSerifCondensed"/>
          <w:sz w:val="18"/>
          <w:szCs w:val="18"/>
        </w:rPr>
        <w:t xml:space="preserve"> </w:t>
      </w:r>
    </w:p>
    <w:p w:rsidRPr="009029C1" w:rsidR="00867FF4" w:rsidP="009029C1" w:rsidRDefault="00867FF4" w14:paraId="79A89F8C" w14:textId="77777777">
      <w:pPr>
        <w:pStyle w:val="Geenafstand"/>
        <w:ind w:left="708"/>
        <w:rPr>
          <w:rFonts w:ascii="Verdana" w:hAnsi="Verdana" w:eastAsia="DejaVuSerifCondensed" w:cs="DejaVuSerifCondensed"/>
          <w:sz w:val="18"/>
          <w:szCs w:val="18"/>
        </w:rPr>
      </w:pPr>
    </w:p>
    <w:p w:rsidR="00D32004" w:rsidP="00D32004" w:rsidRDefault="00D32004" w14:paraId="54FDAE7A" w14:textId="77777777">
      <w:pPr>
        <w:pStyle w:val="Geenafstand"/>
        <w:ind w:left="720"/>
        <w:rPr>
          <w:rFonts w:ascii="Verdana" w:hAnsi="Verdana" w:eastAsia="DejaVuSerifCondensed" w:cs="DejaVuSerifCondensed"/>
          <w:sz w:val="18"/>
          <w:szCs w:val="18"/>
        </w:rPr>
      </w:pPr>
    </w:p>
    <w:p w:rsidRPr="008B4645" w:rsidR="00D32004" w:rsidP="00D32004" w:rsidRDefault="00D32004" w14:paraId="231B5876" w14:textId="77777777">
      <w:pPr>
        <w:pStyle w:val="Geenafstand"/>
        <w:ind w:left="720"/>
        <w:rPr>
          <w:rFonts w:ascii="Verdana" w:hAnsi="Verdana" w:eastAsia="DejaVuSerifCondensed" w:cs="DejaVuSerifCondensed"/>
          <w:sz w:val="18"/>
          <w:szCs w:val="18"/>
        </w:rPr>
      </w:pPr>
    </w:p>
    <w:p w:rsidRPr="008B4645" w:rsidR="00D32004" w:rsidP="00D32004" w:rsidRDefault="00D32004" w14:paraId="6B1D6E0C" w14:textId="77777777">
      <w:pPr>
        <w:pStyle w:val="Geenafstand"/>
        <w:numPr>
          <w:ilvl w:val="0"/>
          <w:numId w:val="10"/>
        </w:numPr>
        <w:rPr>
          <w:rFonts w:ascii="Verdana" w:hAnsi="Verdana" w:eastAsia="DejaVuSerifCondensed" w:cs="DejaVuSerifCondensed"/>
          <w:sz w:val="18"/>
          <w:szCs w:val="18"/>
        </w:rPr>
      </w:pPr>
      <w:r w:rsidRPr="008B4645">
        <w:rPr>
          <w:rFonts w:ascii="Verdana" w:hAnsi="Verdana" w:eastAsia="DejaVuSerifCondensed" w:cs="DejaVuSerifCondensed"/>
          <w:sz w:val="18"/>
          <w:szCs w:val="18"/>
        </w:rPr>
        <w:t>FNV, 'IKEA in actie', geraadpleegd op 20 mei 2025 (</w:t>
      </w:r>
      <w:hyperlink w:history="1" r:id="rId9">
        <w:r w:rsidRPr="008B4645">
          <w:rPr>
            <w:rStyle w:val="Hyperlink"/>
            <w:rFonts w:ascii="Verdana" w:hAnsi="Verdana" w:eastAsia="DejaVuSerifCondensed" w:cs="DejaVuSerifCondensed"/>
            <w:sz w:val="18"/>
            <w:szCs w:val="18"/>
          </w:rPr>
          <w:t>www.fnv.nl/cao-sector/handel/winkelstraat/cao-ikea/ikea-in-actie</w:t>
        </w:r>
      </w:hyperlink>
      <w:r w:rsidRPr="008B4645">
        <w:rPr>
          <w:rFonts w:ascii="Verdana" w:hAnsi="Verdana" w:eastAsia="DejaVuSerifCondensed" w:cs="DejaVuSerifCondensed"/>
          <w:sz w:val="18"/>
          <w:szCs w:val="18"/>
        </w:rPr>
        <w:t>).</w:t>
      </w:r>
    </w:p>
    <w:p w:rsidRPr="008B4645" w:rsidR="00D32004" w:rsidP="00D32004" w:rsidRDefault="00D32004" w14:paraId="6313B1A0" w14:textId="77777777">
      <w:pPr>
        <w:pStyle w:val="Geenafstand"/>
        <w:numPr>
          <w:ilvl w:val="0"/>
          <w:numId w:val="10"/>
        </w:numPr>
        <w:rPr>
          <w:rFonts w:ascii="Verdana" w:hAnsi="Verdana" w:eastAsia="DejaVuSerifCondensed" w:cs="DejaVuSerifCondensed"/>
          <w:sz w:val="18"/>
          <w:szCs w:val="18"/>
        </w:rPr>
      </w:pPr>
      <w:r w:rsidRPr="008B4645">
        <w:rPr>
          <w:rFonts w:ascii="Verdana" w:hAnsi="Verdana" w:eastAsia="DejaVuSerifCondensed" w:cs="DejaVuSerifCondensed"/>
          <w:sz w:val="18"/>
          <w:szCs w:val="18"/>
        </w:rPr>
        <w:t>Aanhangsel Handeling II, vergaderjaar 2023-2024, nr. 541.</w:t>
      </w:r>
    </w:p>
    <w:p w:rsidR="00D32004" w:rsidRDefault="00D32004" w14:paraId="05923D4A" w14:textId="77777777"/>
    <w:sectPr w:rsidR="00D3200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CFCD4" w14:textId="77777777" w:rsidR="00C35F94" w:rsidRDefault="00C35F94">
      <w:pPr>
        <w:spacing w:line="240" w:lineRule="auto"/>
      </w:pPr>
      <w:r>
        <w:separator/>
      </w:r>
    </w:p>
  </w:endnote>
  <w:endnote w:type="continuationSeparator" w:id="0">
    <w:p w14:paraId="0F8EFBE2" w14:textId="77777777" w:rsidR="00C35F94" w:rsidRDefault="00C35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10B15" w14:textId="77777777" w:rsidR="00DC1297" w:rsidRDefault="00DC12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1650" w14:textId="77777777" w:rsidR="00DC1297" w:rsidRDefault="00DC12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ECDD" w14:textId="77777777" w:rsidR="00DC1297" w:rsidRDefault="00DC12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3C077" w14:textId="77777777" w:rsidR="00C35F94" w:rsidRDefault="00C35F94">
      <w:pPr>
        <w:spacing w:line="240" w:lineRule="auto"/>
      </w:pPr>
      <w:r>
        <w:separator/>
      </w:r>
    </w:p>
  </w:footnote>
  <w:footnote w:type="continuationSeparator" w:id="0">
    <w:p w14:paraId="541856E1" w14:textId="77777777" w:rsidR="00C35F94" w:rsidRDefault="00C35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788A" w14:textId="77777777" w:rsidR="00DC1297" w:rsidRDefault="00DC12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99EA" w14:textId="77777777" w:rsidR="003C3CB7" w:rsidRDefault="00F377D0">
    <w:r>
      <w:rPr>
        <w:noProof/>
      </w:rPr>
      <mc:AlternateContent>
        <mc:Choice Requires="wps">
          <w:drawing>
            <wp:anchor distT="0" distB="0" distL="0" distR="0" simplePos="0" relativeHeight="251654144" behindDoc="0" locked="1" layoutInCell="1" allowOverlap="1" wp14:anchorId="3ED560FA" wp14:editId="1AF61F4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5E142B" w14:textId="77777777" w:rsidR="003C3CB7" w:rsidRDefault="00F377D0">
                          <w:pPr>
                            <w:pStyle w:val="Referentiegegevenskopjes"/>
                          </w:pPr>
                          <w:r>
                            <w:t>Datum</w:t>
                          </w:r>
                        </w:p>
                        <w:p w14:paraId="673888DD" w14:textId="454D26A8" w:rsidR="0019674B" w:rsidRDefault="00DC1297">
                          <w:pPr>
                            <w:pStyle w:val="Referentiegegevens"/>
                          </w:pPr>
                          <w:r>
                            <w:fldChar w:fldCharType="begin"/>
                          </w:r>
                          <w:r>
                            <w:instrText xml:space="preserve"> DOCPROPERTY  "iDatum"  \* MERGEFORMAT </w:instrText>
                          </w:r>
                          <w:r>
                            <w:fldChar w:fldCharType="end"/>
                          </w:r>
                        </w:p>
                        <w:p w14:paraId="7EE77EEB" w14:textId="77777777" w:rsidR="003C3CB7" w:rsidRDefault="003C3CB7">
                          <w:pPr>
                            <w:pStyle w:val="WitregelW1"/>
                          </w:pPr>
                        </w:p>
                        <w:p w14:paraId="11FCE826" w14:textId="77777777" w:rsidR="003C3CB7" w:rsidRDefault="00F377D0">
                          <w:pPr>
                            <w:pStyle w:val="Referentiegegevenskopjes"/>
                          </w:pPr>
                          <w:r>
                            <w:t>Onze referentie</w:t>
                          </w:r>
                        </w:p>
                        <w:p w14:paraId="2E62A723" w14:textId="54B449FE" w:rsidR="0019674B" w:rsidRDefault="00DC1297">
                          <w:pPr>
                            <w:pStyle w:val="ReferentiegegevensHL"/>
                          </w:pPr>
                          <w:r>
                            <w:fldChar w:fldCharType="begin"/>
                          </w:r>
                          <w:r>
                            <w:instrText xml:space="preserve"> DOCPROPERTY  "iOnsKenmerk"  \* MERGEFORMAT </w:instrText>
                          </w:r>
                          <w:r>
                            <w:fldChar w:fldCharType="separate"/>
                          </w:r>
                          <w:r>
                            <w:t>2025-0000119467</w:t>
                          </w:r>
                          <w:r>
                            <w:fldChar w:fldCharType="end"/>
                          </w:r>
                        </w:p>
                      </w:txbxContent>
                    </wps:txbx>
                    <wps:bodyPr vert="horz" wrap="square" lIns="0" tIns="0" rIns="0" bIns="0" anchor="t" anchorCtr="0"/>
                  </wps:wsp>
                </a:graphicData>
              </a:graphic>
            </wp:anchor>
          </w:drawing>
        </mc:Choice>
        <mc:Fallback>
          <w:pict>
            <v:shapetype w14:anchorId="3ED560F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F5E142B" w14:textId="77777777" w:rsidR="003C3CB7" w:rsidRDefault="00F377D0">
                    <w:pPr>
                      <w:pStyle w:val="Referentiegegevenskopjes"/>
                    </w:pPr>
                    <w:r>
                      <w:t>Datum</w:t>
                    </w:r>
                  </w:p>
                  <w:p w14:paraId="673888DD" w14:textId="454D26A8" w:rsidR="0019674B" w:rsidRDefault="00DC1297">
                    <w:pPr>
                      <w:pStyle w:val="Referentiegegevens"/>
                    </w:pPr>
                    <w:r>
                      <w:fldChar w:fldCharType="begin"/>
                    </w:r>
                    <w:r>
                      <w:instrText xml:space="preserve"> DOCPROPERTY  "iDatum"  \* MERGEFORMAT </w:instrText>
                    </w:r>
                    <w:r>
                      <w:fldChar w:fldCharType="end"/>
                    </w:r>
                  </w:p>
                  <w:p w14:paraId="7EE77EEB" w14:textId="77777777" w:rsidR="003C3CB7" w:rsidRDefault="003C3CB7">
                    <w:pPr>
                      <w:pStyle w:val="WitregelW1"/>
                    </w:pPr>
                  </w:p>
                  <w:p w14:paraId="11FCE826" w14:textId="77777777" w:rsidR="003C3CB7" w:rsidRDefault="00F377D0">
                    <w:pPr>
                      <w:pStyle w:val="Referentiegegevenskopjes"/>
                    </w:pPr>
                    <w:r>
                      <w:t>Onze referentie</w:t>
                    </w:r>
                  </w:p>
                  <w:p w14:paraId="2E62A723" w14:textId="54B449FE" w:rsidR="0019674B" w:rsidRDefault="00DC1297">
                    <w:pPr>
                      <w:pStyle w:val="ReferentiegegevensHL"/>
                    </w:pPr>
                    <w:r>
                      <w:fldChar w:fldCharType="begin"/>
                    </w:r>
                    <w:r>
                      <w:instrText xml:space="preserve"> DOCPROPERTY  "iOnsKenmerk"  \* MERGEFORMAT </w:instrText>
                    </w:r>
                    <w:r>
                      <w:fldChar w:fldCharType="separate"/>
                    </w:r>
                    <w:r>
                      <w:t>2025-0000119467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1AB311" wp14:editId="6E548FE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966D75E"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F1AB31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966D75E"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944C" w14:textId="77777777" w:rsidR="003C3CB7" w:rsidRDefault="00F377D0">
    <w:pPr>
      <w:spacing w:after="7029" w:line="14" w:lineRule="exact"/>
    </w:pPr>
    <w:r>
      <w:rPr>
        <w:noProof/>
      </w:rPr>
      <mc:AlternateContent>
        <mc:Choice Requires="wps">
          <w:drawing>
            <wp:anchor distT="0" distB="0" distL="0" distR="0" simplePos="0" relativeHeight="251656192" behindDoc="0" locked="1" layoutInCell="1" allowOverlap="1" wp14:anchorId="3D2287EF" wp14:editId="70C5BA0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16C260" w14:textId="77777777" w:rsidR="003C3CB7" w:rsidRDefault="00F377D0">
                          <w:pPr>
                            <w:spacing w:line="240" w:lineRule="auto"/>
                          </w:pPr>
                          <w:r>
                            <w:rPr>
                              <w:noProof/>
                            </w:rPr>
                            <w:drawing>
                              <wp:inline distT="0" distB="0" distL="0" distR="0" wp14:anchorId="54586EA3" wp14:editId="5F99477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3C3CB7" w:rsidRDefault="00F377D0" w14:paraId="49F2BA6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C7DC4ED" wp14:editId="2FF8AF0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6929B44" w14:textId="77777777" w:rsidR="003C3CB7" w:rsidRPr="00FA3B5F" w:rsidRDefault="00F377D0">
                          <w:pPr>
                            <w:pStyle w:val="Afzendgegevens"/>
                            <w:rPr>
                              <w:lang w:val="de-DE"/>
                            </w:rPr>
                          </w:pPr>
                          <w:r w:rsidRPr="00FA3B5F">
                            <w:rPr>
                              <w:lang w:val="de-DE"/>
                            </w:rPr>
                            <w:t>Postbus 90801</w:t>
                          </w:r>
                        </w:p>
                        <w:p w14:paraId="315B42EA" w14:textId="7D979378" w:rsidR="003C3CB7" w:rsidRPr="00FA3B5F" w:rsidRDefault="00F377D0">
                          <w:pPr>
                            <w:pStyle w:val="Afzendgegevens"/>
                            <w:rPr>
                              <w:lang w:val="de-DE"/>
                            </w:rPr>
                          </w:pPr>
                          <w:r w:rsidRPr="00FA3B5F">
                            <w:rPr>
                              <w:lang w:val="de-DE"/>
                            </w:rPr>
                            <w:t xml:space="preserve">2509 </w:t>
                          </w:r>
                          <w:r w:rsidR="00687B8C" w:rsidRPr="00FA3B5F">
                            <w:rPr>
                              <w:lang w:val="de-DE"/>
                            </w:rPr>
                            <w:t>LV Den</w:t>
                          </w:r>
                          <w:r w:rsidRPr="00FA3B5F">
                            <w:rPr>
                              <w:lang w:val="de-DE"/>
                            </w:rPr>
                            <w:t xml:space="preserve"> Haag</w:t>
                          </w:r>
                        </w:p>
                        <w:p w14:paraId="1522E23A" w14:textId="77777777" w:rsidR="003C3CB7" w:rsidRPr="00FA3B5F" w:rsidRDefault="00F377D0">
                          <w:pPr>
                            <w:pStyle w:val="Afzendgegevens"/>
                            <w:rPr>
                              <w:lang w:val="de-DE"/>
                            </w:rPr>
                          </w:pPr>
                          <w:r w:rsidRPr="00FA3B5F">
                            <w:rPr>
                              <w:lang w:val="de-DE"/>
                            </w:rPr>
                            <w:t>T   070 333 44 44</w:t>
                          </w:r>
                        </w:p>
                        <w:p w14:paraId="764D8F07" w14:textId="77777777" w:rsidR="003C3CB7" w:rsidRPr="00FA3B5F" w:rsidRDefault="003C3CB7">
                          <w:pPr>
                            <w:pStyle w:val="WitregelW2"/>
                            <w:rPr>
                              <w:lang w:val="de-DE"/>
                            </w:rPr>
                          </w:pPr>
                        </w:p>
                        <w:p w14:paraId="1874F615" w14:textId="77777777" w:rsidR="003C3CB7" w:rsidRDefault="00F377D0">
                          <w:pPr>
                            <w:pStyle w:val="Referentiegegevenskopjes"/>
                          </w:pPr>
                          <w:r>
                            <w:t>Onze referentie</w:t>
                          </w:r>
                        </w:p>
                        <w:p w14:paraId="5A1144E4" w14:textId="21E60D5C" w:rsidR="0019674B" w:rsidRDefault="00DC1297">
                          <w:pPr>
                            <w:pStyle w:val="ReferentiegegevensHL"/>
                          </w:pPr>
                          <w:r>
                            <w:fldChar w:fldCharType="begin"/>
                          </w:r>
                          <w:r>
                            <w:instrText xml:space="preserve"> DOCPROPERTY  "iOnsKenmerk"  \* MERGEFORMAT </w:instrText>
                          </w:r>
                          <w:r>
                            <w:fldChar w:fldCharType="separate"/>
                          </w:r>
                          <w:r>
                            <w:t>2025-0000119467</w:t>
                          </w:r>
                          <w:r>
                            <w:fldChar w:fldCharType="end"/>
                          </w:r>
                        </w:p>
                        <w:p w14:paraId="638CC0AF" w14:textId="77777777" w:rsidR="003C3CB7" w:rsidRDefault="003C3CB7">
                          <w:pPr>
                            <w:pStyle w:val="WitregelW1"/>
                          </w:pPr>
                        </w:p>
                        <w:p w14:paraId="29C8DBF5" w14:textId="77777777" w:rsidR="003C3CB7" w:rsidRDefault="00F377D0">
                          <w:pPr>
                            <w:pStyle w:val="Referentiegegevenskopjes"/>
                          </w:pPr>
                          <w:r>
                            <w:t>Uw referentie</w:t>
                          </w:r>
                        </w:p>
                        <w:p w14:paraId="19AB0C70" w14:textId="0BD3FA32" w:rsidR="0019674B" w:rsidRDefault="00DC1297">
                          <w:pPr>
                            <w:pStyle w:val="Referentiegegevens"/>
                          </w:pPr>
                          <w:r>
                            <w:fldChar w:fldCharType="begin"/>
                          </w:r>
                          <w:r>
                            <w:instrText xml:space="preserve"> DOCPROPERTY  "iUwBrief"  \* MERGEFORMAT </w:instrText>
                          </w:r>
                          <w:r>
                            <w:fldChar w:fldCharType="separate"/>
                          </w:r>
                          <w:r>
                            <w:t>2025Z09788</w:t>
                          </w:r>
                          <w:r>
                            <w:fldChar w:fldCharType="end"/>
                          </w:r>
                        </w:p>
                        <w:p w14:paraId="5208F4A3" w14:textId="77777777" w:rsidR="003C3CB7" w:rsidRDefault="003C3CB7">
                          <w:pPr>
                            <w:pStyle w:val="WitregelW1"/>
                          </w:pPr>
                        </w:p>
                        <w:p w14:paraId="3C9DE3C9" w14:textId="3DD9D23C" w:rsidR="0019674B" w:rsidRDefault="00DC1297">
                          <w:pPr>
                            <w:pStyle w:val="Referentiegegevens"/>
                          </w:pPr>
                          <w:r>
                            <w:fldChar w:fldCharType="begin"/>
                          </w:r>
                          <w:r>
                            <w:instrText xml:space="preserve"> DOCPROPERTY  "iCC"  \* MERGEFORMAT </w:instrText>
                          </w:r>
                          <w:r>
                            <w:fldChar w:fldCharType="end"/>
                          </w:r>
                        </w:p>
                        <w:p w14:paraId="1038764E" w14:textId="77777777" w:rsidR="003C3CB7" w:rsidRDefault="003C3CB7">
                          <w:pPr>
                            <w:pStyle w:val="WitregelW1"/>
                          </w:pPr>
                        </w:p>
                        <w:p w14:paraId="611F5178" w14:textId="3F7E2B55" w:rsidR="0019674B" w:rsidRDefault="00DC1297">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6C7DC4ED"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6929B44" w14:textId="77777777" w:rsidR="003C3CB7" w:rsidRPr="00FA3B5F" w:rsidRDefault="00F377D0">
                    <w:pPr>
                      <w:pStyle w:val="Afzendgegevens"/>
                      <w:rPr>
                        <w:lang w:val="de-DE"/>
                      </w:rPr>
                    </w:pPr>
                    <w:r w:rsidRPr="00FA3B5F">
                      <w:rPr>
                        <w:lang w:val="de-DE"/>
                      </w:rPr>
                      <w:t>Postbus 90801</w:t>
                    </w:r>
                  </w:p>
                  <w:p w14:paraId="315B42EA" w14:textId="7D979378" w:rsidR="003C3CB7" w:rsidRPr="00FA3B5F" w:rsidRDefault="00F377D0">
                    <w:pPr>
                      <w:pStyle w:val="Afzendgegevens"/>
                      <w:rPr>
                        <w:lang w:val="de-DE"/>
                      </w:rPr>
                    </w:pPr>
                    <w:r w:rsidRPr="00FA3B5F">
                      <w:rPr>
                        <w:lang w:val="de-DE"/>
                      </w:rPr>
                      <w:t xml:space="preserve">2509 </w:t>
                    </w:r>
                    <w:r w:rsidR="00687B8C" w:rsidRPr="00FA3B5F">
                      <w:rPr>
                        <w:lang w:val="de-DE"/>
                      </w:rPr>
                      <w:t>LV Den</w:t>
                    </w:r>
                    <w:r w:rsidRPr="00FA3B5F">
                      <w:rPr>
                        <w:lang w:val="de-DE"/>
                      </w:rPr>
                      <w:t xml:space="preserve"> Haag</w:t>
                    </w:r>
                  </w:p>
                  <w:p w14:paraId="1522E23A" w14:textId="77777777" w:rsidR="003C3CB7" w:rsidRPr="00FA3B5F" w:rsidRDefault="00F377D0">
                    <w:pPr>
                      <w:pStyle w:val="Afzendgegevens"/>
                      <w:rPr>
                        <w:lang w:val="de-DE"/>
                      </w:rPr>
                    </w:pPr>
                    <w:r w:rsidRPr="00FA3B5F">
                      <w:rPr>
                        <w:lang w:val="de-DE"/>
                      </w:rPr>
                      <w:t>T   070 333 44 44</w:t>
                    </w:r>
                  </w:p>
                  <w:p w14:paraId="764D8F07" w14:textId="77777777" w:rsidR="003C3CB7" w:rsidRPr="00FA3B5F" w:rsidRDefault="003C3CB7">
                    <w:pPr>
                      <w:pStyle w:val="WitregelW2"/>
                      <w:rPr>
                        <w:lang w:val="de-DE"/>
                      </w:rPr>
                    </w:pPr>
                  </w:p>
                  <w:p w14:paraId="1874F615" w14:textId="77777777" w:rsidR="003C3CB7" w:rsidRDefault="00F377D0">
                    <w:pPr>
                      <w:pStyle w:val="Referentiegegevenskopjes"/>
                    </w:pPr>
                    <w:r>
                      <w:t>Onze referentie</w:t>
                    </w:r>
                  </w:p>
                  <w:p w14:paraId="5A1144E4" w14:textId="21E60D5C" w:rsidR="0019674B" w:rsidRDefault="00DC1297">
                    <w:pPr>
                      <w:pStyle w:val="ReferentiegegevensHL"/>
                    </w:pPr>
                    <w:r>
                      <w:fldChar w:fldCharType="begin"/>
                    </w:r>
                    <w:r>
                      <w:instrText xml:space="preserve"> DOCPROPERTY  "iOnsKenmerk"  \* MERGEFORMAT </w:instrText>
                    </w:r>
                    <w:r>
                      <w:fldChar w:fldCharType="separate"/>
                    </w:r>
                    <w:r>
                      <w:t>2025-0000119467</w:t>
                    </w:r>
                    <w:r>
                      <w:fldChar w:fldCharType="end"/>
                    </w:r>
                  </w:p>
                  <w:p w14:paraId="638CC0AF" w14:textId="77777777" w:rsidR="003C3CB7" w:rsidRDefault="003C3CB7">
                    <w:pPr>
                      <w:pStyle w:val="WitregelW1"/>
                    </w:pPr>
                  </w:p>
                  <w:p w14:paraId="29C8DBF5" w14:textId="77777777" w:rsidR="003C3CB7" w:rsidRDefault="00F377D0">
                    <w:pPr>
                      <w:pStyle w:val="Referentiegegevenskopjes"/>
                    </w:pPr>
                    <w:r>
                      <w:t>Uw referentie</w:t>
                    </w:r>
                  </w:p>
                  <w:p w14:paraId="19AB0C70" w14:textId="0BD3FA32" w:rsidR="0019674B" w:rsidRDefault="00DC1297">
                    <w:pPr>
                      <w:pStyle w:val="Referentiegegevens"/>
                    </w:pPr>
                    <w:r>
                      <w:fldChar w:fldCharType="begin"/>
                    </w:r>
                    <w:r>
                      <w:instrText xml:space="preserve"> DOCPROPERTY  "iUwBrief"  \* MERGEFORMAT </w:instrText>
                    </w:r>
                    <w:r>
                      <w:fldChar w:fldCharType="separate"/>
                    </w:r>
                    <w:r>
                      <w:t>2025Z09788</w:t>
                    </w:r>
                    <w:r>
                      <w:fldChar w:fldCharType="end"/>
                    </w:r>
                  </w:p>
                  <w:p w14:paraId="5208F4A3" w14:textId="77777777" w:rsidR="003C3CB7" w:rsidRDefault="003C3CB7">
                    <w:pPr>
                      <w:pStyle w:val="WitregelW1"/>
                    </w:pPr>
                  </w:p>
                  <w:p w14:paraId="3C9DE3C9" w14:textId="3DD9D23C" w:rsidR="0019674B" w:rsidRDefault="00DC1297">
                    <w:pPr>
                      <w:pStyle w:val="Referentiegegevens"/>
                    </w:pPr>
                    <w:r>
                      <w:fldChar w:fldCharType="begin"/>
                    </w:r>
                    <w:r>
                      <w:instrText xml:space="preserve"> DOCPROPERTY  "iCC"  \* MERGEFORMAT </w:instrText>
                    </w:r>
                    <w:r>
                      <w:fldChar w:fldCharType="end"/>
                    </w:r>
                  </w:p>
                  <w:p w14:paraId="1038764E" w14:textId="77777777" w:rsidR="003C3CB7" w:rsidRDefault="003C3CB7">
                    <w:pPr>
                      <w:pStyle w:val="WitregelW1"/>
                    </w:pPr>
                  </w:p>
                  <w:p w14:paraId="611F5178" w14:textId="3F7E2B55" w:rsidR="0019674B" w:rsidRDefault="00DC1297">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25EC3C1" wp14:editId="3888AFC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CA23C55" w14:textId="77777777" w:rsidR="003C3CB7" w:rsidRDefault="00F377D0">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3C3CB7" w:rsidRDefault="00F377D0" w14:paraId="49F2BA7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ECB8E00" wp14:editId="12137EC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9A38DA2" w14:textId="77777777" w:rsidR="003C3CB7" w:rsidRDefault="00F377D0">
                          <w:r>
                            <w:t>De voorzitter van de Tweede Kamer der Staten-Generaal</w:t>
                          </w:r>
                        </w:p>
                        <w:p w14:paraId="627D4203" w14:textId="77777777" w:rsidR="003C3CB7" w:rsidRDefault="00F377D0">
                          <w:r>
                            <w:t>Prinses Irenestraat 6</w:t>
                          </w:r>
                        </w:p>
                        <w:p w14:paraId="7A5A55D6" w14:textId="77777777" w:rsidR="003C3CB7" w:rsidRDefault="00F377D0">
                          <w:r>
                            <w:t>2595 BD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3C3CB7" w:rsidRDefault="00F377D0" w14:paraId="49F2BA78" w14:textId="77777777">
                    <w:r>
                      <w:t>De voorzitter van de Tweede Kamer der Staten-Generaal</w:t>
                    </w:r>
                  </w:p>
                  <w:p w:rsidR="003C3CB7" w:rsidRDefault="00F377D0" w14:paraId="49F2BA79" w14:textId="77777777">
                    <w:r>
                      <w:t>Prinses Irenestraat 6</w:t>
                    </w:r>
                  </w:p>
                  <w:p w:rsidR="003C3CB7" w:rsidRDefault="00F377D0" w14:paraId="49F2BA7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0F26332" wp14:editId="3DD427A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C3CB7" w14:paraId="10A2AD32" w14:textId="77777777">
                            <w:trPr>
                              <w:trHeight w:val="200"/>
                            </w:trPr>
                            <w:tc>
                              <w:tcPr>
                                <w:tcW w:w="1134" w:type="dxa"/>
                              </w:tcPr>
                              <w:p w14:paraId="5762440F" w14:textId="77777777" w:rsidR="003C3CB7" w:rsidRDefault="003C3CB7"/>
                            </w:tc>
                            <w:tc>
                              <w:tcPr>
                                <w:tcW w:w="5244" w:type="dxa"/>
                              </w:tcPr>
                              <w:p w14:paraId="6FD9C68B" w14:textId="77777777" w:rsidR="003C3CB7" w:rsidRDefault="003C3CB7"/>
                            </w:tc>
                          </w:tr>
                          <w:tr w:rsidR="003C3CB7" w14:paraId="7C71F6E6" w14:textId="77777777">
                            <w:trPr>
                              <w:trHeight w:val="240"/>
                            </w:trPr>
                            <w:tc>
                              <w:tcPr>
                                <w:tcW w:w="1134" w:type="dxa"/>
                              </w:tcPr>
                              <w:p w14:paraId="4BDB23D1" w14:textId="77777777" w:rsidR="003C3CB7" w:rsidRDefault="00F377D0">
                                <w:r>
                                  <w:t>Datum</w:t>
                                </w:r>
                              </w:p>
                            </w:tc>
                            <w:tc>
                              <w:tcPr>
                                <w:tcW w:w="5244" w:type="dxa"/>
                              </w:tcPr>
                              <w:p w14:paraId="30F9DBCC" w14:textId="55E555BD" w:rsidR="0019674B" w:rsidRDefault="00DC1297">
                                <w:r>
                                  <w:fldChar w:fldCharType="begin"/>
                                </w:r>
                                <w:r>
                                  <w:instrText xml:space="preserve"> DOCPROPERTY  "iDatum"  \* MERGEFORMAT </w:instrText>
                                </w:r>
                                <w:r>
                                  <w:fldChar w:fldCharType="end"/>
                                </w:r>
                              </w:p>
                            </w:tc>
                          </w:tr>
                          <w:tr w:rsidR="003C3CB7" w14:paraId="58A50F65" w14:textId="77777777">
                            <w:trPr>
                              <w:trHeight w:val="240"/>
                            </w:trPr>
                            <w:tc>
                              <w:tcPr>
                                <w:tcW w:w="1134" w:type="dxa"/>
                              </w:tcPr>
                              <w:p w14:paraId="3B19D4EF" w14:textId="77777777" w:rsidR="003C3CB7" w:rsidRDefault="00F377D0">
                                <w:r>
                                  <w:t>Betreft</w:t>
                                </w:r>
                              </w:p>
                            </w:tc>
                            <w:tc>
                              <w:tcPr>
                                <w:tcW w:w="5244" w:type="dxa"/>
                              </w:tcPr>
                              <w:p w14:paraId="690AA692" w14:textId="40C140EF" w:rsidR="0019674B" w:rsidRDefault="00DC1297">
                                <w:r>
                                  <w:fldChar w:fldCharType="begin"/>
                                </w:r>
                                <w:r>
                                  <w:instrText xml:space="preserve"> DOCPROPERTY  "iOnderwerp"  \* MERGEFORMAT </w:instrText>
                                </w:r>
                                <w:r>
                                  <w:fldChar w:fldCharType="separate"/>
                                </w:r>
                                <w:r>
                                  <w:t>Beantwoording Kamervragen over de afgesloten cao IKEA met de bedrijfsbond WIM</w:t>
                                </w:r>
                                <w:r>
                                  <w:fldChar w:fldCharType="end"/>
                                </w:r>
                              </w:p>
                            </w:tc>
                          </w:tr>
                          <w:tr w:rsidR="003C3CB7" w14:paraId="7CB871A2" w14:textId="77777777">
                            <w:trPr>
                              <w:trHeight w:val="200"/>
                            </w:trPr>
                            <w:tc>
                              <w:tcPr>
                                <w:tcW w:w="1134" w:type="dxa"/>
                              </w:tcPr>
                              <w:p w14:paraId="4F4C8628" w14:textId="77777777" w:rsidR="003C3CB7" w:rsidRDefault="003C3CB7"/>
                            </w:tc>
                            <w:tc>
                              <w:tcPr>
                                <w:tcW w:w="5244" w:type="dxa"/>
                              </w:tcPr>
                              <w:p w14:paraId="45C39F06" w14:textId="77777777" w:rsidR="003C3CB7" w:rsidRDefault="003C3CB7"/>
                            </w:tc>
                          </w:tr>
                        </w:tbl>
                        <w:p w14:paraId="4AEC467E" w14:textId="77777777" w:rsidR="00F377D0" w:rsidRDefault="00F377D0"/>
                      </w:txbxContent>
                    </wps:txbx>
                    <wps:bodyPr vert="horz" wrap="square" lIns="0" tIns="0" rIns="0" bIns="0" anchor="t" anchorCtr="0"/>
                  </wps:wsp>
                </a:graphicData>
              </a:graphic>
            </wp:anchor>
          </w:drawing>
        </mc:Choice>
        <mc:Fallback>
          <w:pict>
            <v:shape w14:anchorId="10F2633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C3CB7" w14:paraId="10A2AD32" w14:textId="77777777">
                      <w:trPr>
                        <w:trHeight w:val="200"/>
                      </w:trPr>
                      <w:tc>
                        <w:tcPr>
                          <w:tcW w:w="1134" w:type="dxa"/>
                        </w:tcPr>
                        <w:p w14:paraId="5762440F" w14:textId="77777777" w:rsidR="003C3CB7" w:rsidRDefault="003C3CB7"/>
                      </w:tc>
                      <w:tc>
                        <w:tcPr>
                          <w:tcW w:w="5244" w:type="dxa"/>
                        </w:tcPr>
                        <w:p w14:paraId="6FD9C68B" w14:textId="77777777" w:rsidR="003C3CB7" w:rsidRDefault="003C3CB7"/>
                      </w:tc>
                    </w:tr>
                    <w:tr w:rsidR="003C3CB7" w14:paraId="7C71F6E6" w14:textId="77777777">
                      <w:trPr>
                        <w:trHeight w:val="240"/>
                      </w:trPr>
                      <w:tc>
                        <w:tcPr>
                          <w:tcW w:w="1134" w:type="dxa"/>
                        </w:tcPr>
                        <w:p w14:paraId="4BDB23D1" w14:textId="77777777" w:rsidR="003C3CB7" w:rsidRDefault="00F377D0">
                          <w:r>
                            <w:t>Datum</w:t>
                          </w:r>
                        </w:p>
                      </w:tc>
                      <w:tc>
                        <w:tcPr>
                          <w:tcW w:w="5244" w:type="dxa"/>
                        </w:tcPr>
                        <w:p w14:paraId="30F9DBCC" w14:textId="55E555BD" w:rsidR="0019674B" w:rsidRDefault="00DC1297">
                          <w:r>
                            <w:fldChar w:fldCharType="begin"/>
                          </w:r>
                          <w:r>
                            <w:instrText xml:space="preserve"> DOCPROPERTY  "iDatum"  \* MERGEFORMAT </w:instrText>
                          </w:r>
                          <w:r>
                            <w:fldChar w:fldCharType="end"/>
                          </w:r>
                        </w:p>
                      </w:tc>
                    </w:tr>
                    <w:tr w:rsidR="003C3CB7" w14:paraId="58A50F65" w14:textId="77777777">
                      <w:trPr>
                        <w:trHeight w:val="240"/>
                      </w:trPr>
                      <w:tc>
                        <w:tcPr>
                          <w:tcW w:w="1134" w:type="dxa"/>
                        </w:tcPr>
                        <w:p w14:paraId="3B19D4EF" w14:textId="77777777" w:rsidR="003C3CB7" w:rsidRDefault="00F377D0">
                          <w:r>
                            <w:t>Betreft</w:t>
                          </w:r>
                        </w:p>
                      </w:tc>
                      <w:tc>
                        <w:tcPr>
                          <w:tcW w:w="5244" w:type="dxa"/>
                        </w:tcPr>
                        <w:p w14:paraId="690AA692" w14:textId="40C140EF" w:rsidR="0019674B" w:rsidRDefault="00DC1297">
                          <w:r>
                            <w:fldChar w:fldCharType="begin"/>
                          </w:r>
                          <w:r>
                            <w:instrText xml:space="preserve"> DOCPROPERTY  "iOnderwerp"  \* MERGEFORMAT </w:instrText>
                          </w:r>
                          <w:r>
                            <w:fldChar w:fldCharType="separate"/>
                          </w:r>
                          <w:r>
                            <w:t>Beantwoording Kamervragen over de afgesloten cao IKEA met de bedrijfsbond WIM</w:t>
                          </w:r>
                          <w:r>
                            <w:fldChar w:fldCharType="end"/>
                          </w:r>
                        </w:p>
                      </w:tc>
                    </w:tr>
                    <w:tr w:rsidR="003C3CB7" w14:paraId="7CB871A2" w14:textId="77777777">
                      <w:trPr>
                        <w:trHeight w:val="200"/>
                      </w:trPr>
                      <w:tc>
                        <w:tcPr>
                          <w:tcW w:w="1134" w:type="dxa"/>
                        </w:tcPr>
                        <w:p w14:paraId="4F4C8628" w14:textId="77777777" w:rsidR="003C3CB7" w:rsidRDefault="003C3CB7"/>
                      </w:tc>
                      <w:tc>
                        <w:tcPr>
                          <w:tcW w:w="5244" w:type="dxa"/>
                        </w:tcPr>
                        <w:p w14:paraId="45C39F06" w14:textId="77777777" w:rsidR="003C3CB7" w:rsidRDefault="003C3CB7"/>
                      </w:tc>
                    </w:tr>
                  </w:tbl>
                  <w:p w14:paraId="4AEC467E" w14:textId="77777777" w:rsidR="00F377D0" w:rsidRDefault="00F377D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F028EEF" wp14:editId="7032290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1FC366"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F028EE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81FC366" w14:textId="77777777" w:rsidR="0019674B" w:rsidRDefault="00DC1297">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B05B15"/>
    <w:multiLevelType w:val="multilevel"/>
    <w:tmpl w:val="3CB2DF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6A7EEDA"/>
    <w:multiLevelType w:val="multilevel"/>
    <w:tmpl w:val="E41C517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3C6F0D"/>
    <w:multiLevelType w:val="multilevel"/>
    <w:tmpl w:val="542E98A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C6B056B"/>
    <w:multiLevelType w:val="multilevel"/>
    <w:tmpl w:val="C20FCB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2737858"/>
    <w:multiLevelType w:val="hybridMultilevel"/>
    <w:tmpl w:val="D06C7F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BC56120"/>
    <w:multiLevelType w:val="multilevel"/>
    <w:tmpl w:val="38E3D6A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B80337"/>
    <w:multiLevelType w:val="multilevel"/>
    <w:tmpl w:val="150643D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752E06C"/>
    <w:multiLevelType w:val="multilevel"/>
    <w:tmpl w:val="B4E81CC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D72164"/>
    <w:multiLevelType w:val="hybridMultilevel"/>
    <w:tmpl w:val="5ACE01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F6DA242"/>
    <w:multiLevelType w:val="multilevel"/>
    <w:tmpl w:val="B079DBB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6836933">
    <w:abstractNumId w:val="9"/>
  </w:num>
  <w:num w:numId="2" w16cid:durableId="2089378337">
    <w:abstractNumId w:val="6"/>
  </w:num>
  <w:num w:numId="3" w16cid:durableId="1112826756">
    <w:abstractNumId w:val="3"/>
  </w:num>
  <w:num w:numId="4" w16cid:durableId="325746313">
    <w:abstractNumId w:val="0"/>
  </w:num>
  <w:num w:numId="5" w16cid:durableId="1752965959">
    <w:abstractNumId w:val="1"/>
  </w:num>
  <w:num w:numId="6" w16cid:durableId="814640106">
    <w:abstractNumId w:val="7"/>
  </w:num>
  <w:num w:numId="7" w16cid:durableId="659312342">
    <w:abstractNumId w:val="5"/>
  </w:num>
  <w:num w:numId="8" w16cid:durableId="2111318260">
    <w:abstractNumId w:val="2"/>
  </w:num>
  <w:num w:numId="9" w16cid:durableId="1895046685">
    <w:abstractNumId w:val="4"/>
  </w:num>
  <w:num w:numId="10" w16cid:durableId="3421245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CB7"/>
    <w:rsid w:val="00005F06"/>
    <w:rsid w:val="00033672"/>
    <w:rsid w:val="0005235C"/>
    <w:rsid w:val="0010000E"/>
    <w:rsid w:val="00111D13"/>
    <w:rsid w:val="00116210"/>
    <w:rsid w:val="0019674B"/>
    <w:rsid w:val="00222148"/>
    <w:rsid w:val="00226E9B"/>
    <w:rsid w:val="0024054C"/>
    <w:rsid w:val="00260619"/>
    <w:rsid w:val="002B52AA"/>
    <w:rsid w:val="002E7144"/>
    <w:rsid w:val="003C3CB7"/>
    <w:rsid w:val="004C749B"/>
    <w:rsid w:val="005177C4"/>
    <w:rsid w:val="00532448"/>
    <w:rsid w:val="0054246D"/>
    <w:rsid w:val="00592EEE"/>
    <w:rsid w:val="005B65EC"/>
    <w:rsid w:val="005E238C"/>
    <w:rsid w:val="006328ED"/>
    <w:rsid w:val="00687B8C"/>
    <w:rsid w:val="006F1951"/>
    <w:rsid w:val="007B0754"/>
    <w:rsid w:val="00832E63"/>
    <w:rsid w:val="00846201"/>
    <w:rsid w:val="00867FF4"/>
    <w:rsid w:val="00875214"/>
    <w:rsid w:val="008804ED"/>
    <w:rsid w:val="008B4645"/>
    <w:rsid w:val="008F6A09"/>
    <w:rsid w:val="009029C1"/>
    <w:rsid w:val="00924AED"/>
    <w:rsid w:val="00926C84"/>
    <w:rsid w:val="0093711F"/>
    <w:rsid w:val="009D5526"/>
    <w:rsid w:val="00A1413F"/>
    <w:rsid w:val="00AC22E7"/>
    <w:rsid w:val="00B739E2"/>
    <w:rsid w:val="00BD19D2"/>
    <w:rsid w:val="00BE2161"/>
    <w:rsid w:val="00C216DE"/>
    <w:rsid w:val="00C35F94"/>
    <w:rsid w:val="00C429ED"/>
    <w:rsid w:val="00CD388D"/>
    <w:rsid w:val="00D20D2D"/>
    <w:rsid w:val="00D24CDC"/>
    <w:rsid w:val="00D32004"/>
    <w:rsid w:val="00D55891"/>
    <w:rsid w:val="00D56213"/>
    <w:rsid w:val="00D74686"/>
    <w:rsid w:val="00DC1297"/>
    <w:rsid w:val="00DD2B2F"/>
    <w:rsid w:val="00E72D07"/>
    <w:rsid w:val="00EA181B"/>
    <w:rsid w:val="00EC00A7"/>
    <w:rsid w:val="00EF49DA"/>
    <w:rsid w:val="00F377D0"/>
    <w:rsid w:val="00FA3B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D3200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Lijstalinea">
    <w:name w:val="List Paragraph"/>
    <w:basedOn w:val="Standaard"/>
    <w:uiPriority w:val="34"/>
    <w:semiHidden/>
    <w:rsid w:val="00D32004"/>
    <w:pPr>
      <w:ind w:left="720"/>
      <w:contextualSpacing/>
    </w:pPr>
  </w:style>
  <w:style w:type="character" w:styleId="Verwijzingopmerking">
    <w:name w:val="annotation reference"/>
    <w:basedOn w:val="Standaardalinea-lettertype"/>
    <w:uiPriority w:val="99"/>
    <w:semiHidden/>
    <w:unhideWhenUsed/>
    <w:rsid w:val="00D56213"/>
    <w:rPr>
      <w:sz w:val="16"/>
      <w:szCs w:val="16"/>
    </w:rPr>
  </w:style>
  <w:style w:type="paragraph" w:styleId="Tekstopmerking">
    <w:name w:val="annotation text"/>
    <w:basedOn w:val="Standaard"/>
    <w:link w:val="TekstopmerkingChar"/>
    <w:uiPriority w:val="99"/>
    <w:unhideWhenUsed/>
    <w:rsid w:val="00D56213"/>
    <w:pPr>
      <w:spacing w:line="240" w:lineRule="auto"/>
    </w:pPr>
    <w:rPr>
      <w:sz w:val="20"/>
      <w:szCs w:val="20"/>
    </w:rPr>
  </w:style>
  <w:style w:type="character" w:customStyle="1" w:styleId="TekstopmerkingChar">
    <w:name w:val="Tekst opmerking Char"/>
    <w:basedOn w:val="Standaardalinea-lettertype"/>
    <w:link w:val="Tekstopmerking"/>
    <w:uiPriority w:val="99"/>
    <w:rsid w:val="00D562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6213"/>
    <w:rPr>
      <w:b/>
      <w:bCs/>
    </w:rPr>
  </w:style>
  <w:style w:type="character" w:customStyle="1" w:styleId="OnderwerpvanopmerkingChar">
    <w:name w:val="Onderwerp van opmerking Char"/>
    <w:basedOn w:val="TekstopmerkingChar"/>
    <w:link w:val="Onderwerpvanopmerking"/>
    <w:uiPriority w:val="99"/>
    <w:semiHidden/>
    <w:rsid w:val="00D56213"/>
    <w:rPr>
      <w:rFonts w:ascii="Verdana" w:hAnsi="Verdana"/>
      <w:b/>
      <w:bCs/>
      <w:color w:val="000000"/>
    </w:rPr>
  </w:style>
  <w:style w:type="paragraph" w:styleId="Revisie">
    <w:name w:val="Revision"/>
    <w:hidden/>
    <w:uiPriority w:val="99"/>
    <w:semiHidden/>
    <w:rsid w:val="00226E9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5040">
      <w:bodyDiv w:val="1"/>
      <w:marLeft w:val="0"/>
      <w:marRight w:val="0"/>
      <w:marTop w:val="0"/>
      <w:marBottom w:val="0"/>
      <w:divBdr>
        <w:top w:val="none" w:sz="0" w:space="0" w:color="auto"/>
        <w:left w:val="none" w:sz="0" w:space="0" w:color="auto"/>
        <w:bottom w:val="none" w:sz="0" w:space="0" w:color="auto"/>
        <w:right w:val="none" w:sz="0" w:space="0" w:color="auto"/>
      </w:divBdr>
    </w:div>
    <w:div w:id="395668680">
      <w:bodyDiv w:val="1"/>
      <w:marLeft w:val="0"/>
      <w:marRight w:val="0"/>
      <w:marTop w:val="0"/>
      <w:marBottom w:val="0"/>
      <w:divBdr>
        <w:top w:val="none" w:sz="0" w:space="0" w:color="auto"/>
        <w:left w:val="none" w:sz="0" w:space="0" w:color="auto"/>
        <w:bottom w:val="none" w:sz="0" w:space="0" w:color="auto"/>
        <w:right w:val="none" w:sz="0" w:space="0" w:color="auto"/>
      </w:divBdr>
    </w:div>
    <w:div w:id="401412158">
      <w:bodyDiv w:val="1"/>
      <w:marLeft w:val="0"/>
      <w:marRight w:val="0"/>
      <w:marTop w:val="0"/>
      <w:marBottom w:val="0"/>
      <w:divBdr>
        <w:top w:val="none" w:sz="0" w:space="0" w:color="auto"/>
        <w:left w:val="none" w:sz="0" w:space="0" w:color="auto"/>
        <w:bottom w:val="none" w:sz="0" w:space="0" w:color="auto"/>
        <w:right w:val="none" w:sz="0" w:space="0" w:color="auto"/>
      </w:divBdr>
    </w:div>
    <w:div w:id="593977097">
      <w:bodyDiv w:val="1"/>
      <w:marLeft w:val="0"/>
      <w:marRight w:val="0"/>
      <w:marTop w:val="0"/>
      <w:marBottom w:val="0"/>
      <w:divBdr>
        <w:top w:val="none" w:sz="0" w:space="0" w:color="auto"/>
        <w:left w:val="none" w:sz="0" w:space="0" w:color="auto"/>
        <w:bottom w:val="none" w:sz="0" w:space="0" w:color="auto"/>
        <w:right w:val="none" w:sz="0" w:space="0" w:color="auto"/>
      </w:divBdr>
    </w:div>
    <w:div w:id="876701531">
      <w:bodyDiv w:val="1"/>
      <w:marLeft w:val="0"/>
      <w:marRight w:val="0"/>
      <w:marTop w:val="0"/>
      <w:marBottom w:val="0"/>
      <w:divBdr>
        <w:top w:val="none" w:sz="0" w:space="0" w:color="auto"/>
        <w:left w:val="none" w:sz="0" w:space="0" w:color="auto"/>
        <w:bottom w:val="none" w:sz="0" w:space="0" w:color="auto"/>
        <w:right w:val="none" w:sz="0" w:space="0" w:color="auto"/>
      </w:divBdr>
    </w:div>
    <w:div w:id="1596281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fnv.nl/cao-sector/handel/winkelstraat/cao-ikea/ikea-in-actie"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1773</ap:Words>
  <ap:Characters>9757</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Kamer - Kamervragen van de leden Patijn (GroenLinks-PvdA) en Van Kent (SP)</vt:lpstr>
    </vt:vector>
  </ap:TitlesOfParts>
  <ap:LinksUpToDate>false</ap:LinksUpToDate>
  <ap:CharactersWithSpaces>11507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2025-06-11T08:15:00.0000000Z</dcterms:created>
  <dcterms:modified xsi:type="dcterms:W3CDTF">2025-06-11T08:16:00.0000000Z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Patijn (GroenLinks-PvdA) en Van Kent (SP)</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Bookelmann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afgesloten cao IKEA met de bedrijfsbond WIM</vt:lpwstr>
  </property>
  <property fmtid="{D5CDD505-2E9C-101B-9397-08002B2CF9AE}" pid="36" name="iOnsKenmerk">
    <vt:lpwstr>2025-0000119467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2025Z09788</vt:lpwstr>
  </property>
</Properties>
</file>