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2BE9D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B3C4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9881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5B93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B596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E7778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3A5263" w14:textId="77777777"/>
        </w:tc>
      </w:tr>
      <w:tr w:rsidR="00997775" w14:paraId="33AEE5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634731" w14:textId="77777777"/>
        </w:tc>
      </w:tr>
      <w:tr w:rsidR="00997775" w14:paraId="6A3D9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9579FD" w14:textId="77777777"/>
        </w:tc>
        <w:tc>
          <w:tcPr>
            <w:tcW w:w="7654" w:type="dxa"/>
            <w:gridSpan w:val="2"/>
          </w:tcPr>
          <w:p w:rsidR="00997775" w:rsidRDefault="00997775" w14:paraId="1C75B215" w14:textId="77777777"/>
        </w:tc>
      </w:tr>
      <w:tr w:rsidR="00997775" w14:paraId="63DA8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44174" w14:paraId="586D8B5B" w14:textId="79644C09">
            <w:pPr>
              <w:rPr>
                <w:b/>
              </w:rPr>
            </w:pPr>
            <w:r>
              <w:rPr>
                <w:b/>
              </w:rPr>
              <w:t>36 757</w:t>
            </w:r>
          </w:p>
        </w:tc>
        <w:tc>
          <w:tcPr>
            <w:tcW w:w="7654" w:type="dxa"/>
            <w:gridSpan w:val="2"/>
          </w:tcPr>
          <w:p w:rsidRPr="00244174" w:rsidR="00997775" w:rsidP="00A07C71" w:rsidRDefault="00244174" w14:paraId="7D87F54D" w14:textId="0EA4DF60">
            <w:pPr>
              <w:rPr>
                <w:b/>
                <w:bCs/>
              </w:rPr>
            </w:pPr>
            <w:r w:rsidRPr="00244174">
              <w:rPr>
                <w:b/>
                <w:bCs/>
              </w:rPr>
              <w:t>Wijziging van de begrotingsstaat van het Mobiliteitsfonds voor het jaar 2025 (Incidentele suppletoire begroting inzake ViA15)</w:t>
            </w:r>
          </w:p>
        </w:tc>
      </w:tr>
      <w:tr w:rsidR="00997775" w14:paraId="67B54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7BC3B" w14:textId="77777777"/>
        </w:tc>
        <w:tc>
          <w:tcPr>
            <w:tcW w:w="7654" w:type="dxa"/>
            <w:gridSpan w:val="2"/>
          </w:tcPr>
          <w:p w:rsidR="00997775" w:rsidRDefault="00997775" w14:paraId="4AFD04FD" w14:textId="77777777"/>
        </w:tc>
      </w:tr>
      <w:tr w:rsidR="00997775" w14:paraId="293CE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02B193" w14:textId="77777777"/>
        </w:tc>
        <w:tc>
          <w:tcPr>
            <w:tcW w:w="7654" w:type="dxa"/>
            <w:gridSpan w:val="2"/>
          </w:tcPr>
          <w:p w:rsidR="00997775" w:rsidRDefault="00997775" w14:paraId="4F6322DA" w14:textId="77777777"/>
        </w:tc>
      </w:tr>
      <w:tr w:rsidR="00997775" w14:paraId="1F2821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AC22D" w14:textId="661A31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44174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997775" w14:paraId="6F07F3FD" w14:textId="22403B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44174">
              <w:rPr>
                <w:b/>
              </w:rPr>
              <w:t>HET LID DE HOOP</w:t>
            </w:r>
          </w:p>
        </w:tc>
      </w:tr>
      <w:tr w:rsidR="00997775" w14:paraId="624FD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8F92B3" w14:textId="77777777"/>
        </w:tc>
        <w:tc>
          <w:tcPr>
            <w:tcW w:w="7654" w:type="dxa"/>
            <w:gridSpan w:val="2"/>
          </w:tcPr>
          <w:p w:rsidR="00997775" w:rsidP="00280D6A" w:rsidRDefault="00244174" w14:paraId="5BFBB4B1" w14:textId="61C3E8B1">
            <w:r w:rsidRPr="00244174">
              <w:t>Voorgesteld tijdens het wetgevingsoverleg van 11 juni 2025</w:t>
            </w:r>
          </w:p>
        </w:tc>
      </w:tr>
      <w:tr w:rsidR="00997775" w14:paraId="59EF8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1085A" w14:textId="77777777"/>
        </w:tc>
        <w:tc>
          <w:tcPr>
            <w:tcW w:w="7654" w:type="dxa"/>
            <w:gridSpan w:val="2"/>
          </w:tcPr>
          <w:p w:rsidR="00997775" w:rsidRDefault="00997775" w14:paraId="0A4A280F" w14:textId="77777777"/>
        </w:tc>
      </w:tr>
      <w:tr w:rsidR="00997775" w14:paraId="0F3E1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FDB43E" w14:textId="77777777"/>
        </w:tc>
        <w:tc>
          <w:tcPr>
            <w:tcW w:w="7654" w:type="dxa"/>
            <w:gridSpan w:val="2"/>
          </w:tcPr>
          <w:p w:rsidR="00997775" w:rsidRDefault="00997775" w14:paraId="23F87F73" w14:textId="77777777">
            <w:r>
              <w:t>De Kamer,</w:t>
            </w:r>
          </w:p>
        </w:tc>
      </w:tr>
      <w:tr w:rsidR="00997775" w14:paraId="5A74F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C0DE7" w14:textId="77777777"/>
        </w:tc>
        <w:tc>
          <w:tcPr>
            <w:tcW w:w="7654" w:type="dxa"/>
            <w:gridSpan w:val="2"/>
          </w:tcPr>
          <w:p w:rsidR="00997775" w:rsidRDefault="00997775" w14:paraId="6CBE4549" w14:textId="77777777"/>
        </w:tc>
      </w:tr>
      <w:tr w:rsidR="00997775" w14:paraId="2E9EA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43653C" w14:textId="77777777"/>
        </w:tc>
        <w:tc>
          <w:tcPr>
            <w:tcW w:w="7654" w:type="dxa"/>
            <w:gridSpan w:val="2"/>
          </w:tcPr>
          <w:p w:rsidR="00997775" w:rsidRDefault="00997775" w14:paraId="5B8F96F2" w14:textId="77777777">
            <w:r>
              <w:t>gehoord de beraadslaging,</w:t>
            </w:r>
          </w:p>
        </w:tc>
      </w:tr>
      <w:tr w:rsidR="00997775" w14:paraId="405D2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D2CF9" w14:textId="77777777"/>
        </w:tc>
        <w:tc>
          <w:tcPr>
            <w:tcW w:w="7654" w:type="dxa"/>
            <w:gridSpan w:val="2"/>
          </w:tcPr>
          <w:p w:rsidR="00997775" w:rsidRDefault="00997775" w14:paraId="7B031582" w14:textId="77777777"/>
        </w:tc>
      </w:tr>
      <w:tr w:rsidR="00997775" w14:paraId="719F87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AB1330" w14:textId="77777777"/>
        </w:tc>
        <w:tc>
          <w:tcPr>
            <w:tcW w:w="7654" w:type="dxa"/>
            <w:gridSpan w:val="2"/>
          </w:tcPr>
          <w:p w:rsidR="00244174" w:rsidP="00244174" w:rsidRDefault="00244174" w14:paraId="301752F0" w14:textId="77777777">
            <w:pPr>
              <w:pStyle w:val="Geenafstand"/>
            </w:pPr>
            <w:r>
              <w:t>overwegende dat het onwenselijk is om vlak voor een begrotingsbehandeling ruim 1 miljard euro uit het Mobiliteitsfonds te halen zonder dat de gevolgen voor andere projecten duidelijk in beeld, besproken en afgewogen zijn;</w:t>
            </w:r>
          </w:p>
          <w:p w:rsidR="00244174" w:rsidP="00244174" w:rsidRDefault="00244174" w14:paraId="3B26DC01" w14:textId="77777777">
            <w:pPr>
              <w:pStyle w:val="Geenafstand"/>
            </w:pPr>
          </w:p>
          <w:p w:rsidR="00244174" w:rsidP="00244174" w:rsidRDefault="00244174" w14:paraId="09D59F14" w14:textId="77777777">
            <w:pPr>
              <w:pStyle w:val="Geenafstand"/>
            </w:pPr>
            <w:r>
              <w:t>verzoekt de regering om de incidentele suppletoire begroting ViA15 in te trekken en de inhoud hiervan te betrekken bij een reguliere MIRT-behandeling en de Miljoenennota in september,</w:t>
            </w:r>
          </w:p>
          <w:p w:rsidR="00244174" w:rsidP="00244174" w:rsidRDefault="00244174" w14:paraId="244906B8" w14:textId="77777777">
            <w:pPr>
              <w:pStyle w:val="Geenafstand"/>
            </w:pPr>
          </w:p>
          <w:p w:rsidR="00244174" w:rsidP="00244174" w:rsidRDefault="00244174" w14:paraId="6344663B" w14:textId="77777777">
            <w:pPr>
              <w:pStyle w:val="Geenafstand"/>
            </w:pPr>
            <w:r>
              <w:t>en gaat over tot de orde van de dag.</w:t>
            </w:r>
          </w:p>
          <w:p w:rsidR="00244174" w:rsidP="00244174" w:rsidRDefault="00244174" w14:paraId="54D3B499" w14:textId="77777777">
            <w:pPr>
              <w:pStyle w:val="Geenafstand"/>
            </w:pPr>
          </w:p>
          <w:p w:rsidR="00997775" w:rsidP="00244174" w:rsidRDefault="00244174" w14:paraId="710BED67" w14:textId="5227F119">
            <w:pPr>
              <w:pStyle w:val="Geenafstand"/>
            </w:pPr>
            <w:r>
              <w:t>De Hoop</w:t>
            </w:r>
          </w:p>
        </w:tc>
      </w:tr>
    </w:tbl>
    <w:p w:rsidR="00997775" w:rsidRDefault="00997775" w14:paraId="102C4E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B548" w14:textId="77777777" w:rsidR="00244174" w:rsidRDefault="00244174">
      <w:pPr>
        <w:spacing w:line="20" w:lineRule="exact"/>
      </w:pPr>
    </w:p>
  </w:endnote>
  <w:endnote w:type="continuationSeparator" w:id="0">
    <w:p w14:paraId="1C0E0849" w14:textId="77777777" w:rsidR="00244174" w:rsidRDefault="002441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8B5FF0" w14:textId="77777777" w:rsidR="00244174" w:rsidRDefault="002441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4671" w14:textId="77777777" w:rsidR="00244174" w:rsidRDefault="002441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62BEB7" w14:textId="77777777" w:rsidR="00244174" w:rsidRDefault="0024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74"/>
    <w:rsid w:val="00133FCE"/>
    <w:rsid w:val="001E482C"/>
    <w:rsid w:val="001E4877"/>
    <w:rsid w:val="0021105A"/>
    <w:rsid w:val="0024417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6B45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3B9BE"/>
  <w15:docId w15:val="{F3CB363C-EB17-4A9B-B289-67178DCA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semiHidden/>
    <w:unhideWhenUsed/>
    <w:rsid w:val="00244174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Zwaar">
    <w:name w:val="Strong"/>
    <w:basedOn w:val="Standaardalinea-lettertype"/>
    <w:uiPriority w:val="22"/>
    <w:qFormat/>
    <w:rsid w:val="00244174"/>
    <w:rPr>
      <w:b/>
      <w:bCs/>
    </w:rPr>
  </w:style>
  <w:style w:type="paragraph" w:styleId="Geenafstand">
    <w:name w:val="No Spacing"/>
    <w:uiPriority w:val="1"/>
    <w:qFormat/>
    <w:rsid w:val="002441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2025-06-12T14:40:00.0000000Z</dcterms:created>
  <dcterms:modified xsi:type="dcterms:W3CDTF">2025-06-12T14:43:00.0000000Z</dcterms:modified>
  <dc:description>------------------------</dc:description>
  <dc:subject/>
  <keywords/>
  <version/>
  <category/>
</coreProperties>
</file>