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C1988" w14:paraId="616C57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21BF6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B7EF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C1988" w14:paraId="24D8FA1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62941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C1988" w14:paraId="2D738C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004C15" w14:textId="77777777"/>
        </w:tc>
      </w:tr>
      <w:tr w:rsidR="00997775" w:rsidTr="004C1988" w14:paraId="480023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ECB59D" w14:textId="77777777"/>
        </w:tc>
      </w:tr>
      <w:tr w:rsidR="00997775" w:rsidTr="004C1988" w14:paraId="0CD3C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5F9D34" w14:textId="77777777"/>
        </w:tc>
        <w:tc>
          <w:tcPr>
            <w:tcW w:w="7654" w:type="dxa"/>
            <w:gridSpan w:val="2"/>
          </w:tcPr>
          <w:p w:rsidR="00997775" w:rsidRDefault="00997775" w14:paraId="171E9F59" w14:textId="77777777"/>
        </w:tc>
      </w:tr>
      <w:tr w:rsidR="004C1988" w:rsidTr="004C1988" w14:paraId="7C84D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988" w:rsidP="004C1988" w:rsidRDefault="004C1988" w14:paraId="33E398B1" w14:textId="232D6A59">
            <w:pPr>
              <w:rPr>
                <w:b/>
              </w:rPr>
            </w:pPr>
            <w:r>
              <w:rPr>
                <w:b/>
              </w:rPr>
              <w:t>32 317</w:t>
            </w:r>
          </w:p>
        </w:tc>
        <w:tc>
          <w:tcPr>
            <w:tcW w:w="7654" w:type="dxa"/>
            <w:gridSpan w:val="2"/>
          </w:tcPr>
          <w:p w:rsidR="004C1988" w:rsidP="004C1988" w:rsidRDefault="004C1988" w14:paraId="3D659152" w14:textId="0E9D15EB">
            <w:pPr>
              <w:rPr>
                <w:b/>
              </w:rPr>
            </w:pPr>
            <w:r w:rsidRPr="00520EE5">
              <w:rPr>
                <w:b/>
                <w:bCs/>
              </w:rPr>
              <w:t>JBZ-Raad</w:t>
            </w:r>
          </w:p>
        </w:tc>
      </w:tr>
      <w:tr w:rsidR="004C1988" w:rsidTr="004C1988" w14:paraId="3BD531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988" w:rsidP="004C1988" w:rsidRDefault="004C1988" w14:paraId="0FBFF118" w14:textId="77777777"/>
        </w:tc>
        <w:tc>
          <w:tcPr>
            <w:tcW w:w="7654" w:type="dxa"/>
            <w:gridSpan w:val="2"/>
          </w:tcPr>
          <w:p w:rsidR="004C1988" w:rsidP="004C1988" w:rsidRDefault="004C1988" w14:paraId="5190D200" w14:textId="77777777"/>
        </w:tc>
      </w:tr>
      <w:tr w:rsidR="004C1988" w:rsidTr="004C1988" w14:paraId="71E7FB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988" w:rsidP="004C1988" w:rsidRDefault="004C1988" w14:paraId="7CCF49A0" w14:textId="77777777"/>
        </w:tc>
        <w:tc>
          <w:tcPr>
            <w:tcW w:w="7654" w:type="dxa"/>
            <w:gridSpan w:val="2"/>
          </w:tcPr>
          <w:p w:rsidR="004C1988" w:rsidP="004C1988" w:rsidRDefault="004C1988" w14:paraId="3748761D" w14:textId="77777777"/>
        </w:tc>
      </w:tr>
      <w:tr w:rsidR="004C1988" w:rsidTr="004C1988" w14:paraId="32FD53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988" w:rsidP="004C1988" w:rsidRDefault="004C1988" w14:paraId="6B98A946" w14:textId="71B1473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A3B0B">
              <w:rPr>
                <w:b/>
              </w:rPr>
              <w:t>956</w:t>
            </w:r>
          </w:p>
        </w:tc>
        <w:tc>
          <w:tcPr>
            <w:tcW w:w="7654" w:type="dxa"/>
            <w:gridSpan w:val="2"/>
          </w:tcPr>
          <w:p w:rsidR="004C1988" w:rsidP="004C1988" w:rsidRDefault="004C1988" w14:paraId="5AA2CF73" w14:textId="1A1815A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A3B0B">
              <w:rPr>
                <w:b/>
              </w:rPr>
              <w:t>DE LEDEN VONDELING EN WILDERS</w:t>
            </w:r>
          </w:p>
        </w:tc>
      </w:tr>
      <w:tr w:rsidR="004C1988" w:rsidTr="004C1988" w14:paraId="603374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988" w:rsidP="004C1988" w:rsidRDefault="004C1988" w14:paraId="3B8113EE" w14:textId="77777777"/>
        </w:tc>
        <w:tc>
          <w:tcPr>
            <w:tcW w:w="7654" w:type="dxa"/>
            <w:gridSpan w:val="2"/>
          </w:tcPr>
          <w:p w:rsidR="004C1988" w:rsidP="004C1988" w:rsidRDefault="004C1988" w14:paraId="61E66EBF" w14:textId="58900569">
            <w:r>
              <w:t>Voorgesteld 11 juni 2025</w:t>
            </w:r>
          </w:p>
        </w:tc>
      </w:tr>
      <w:tr w:rsidR="004C1988" w:rsidTr="004C1988" w14:paraId="3BA496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988" w:rsidP="004C1988" w:rsidRDefault="004C1988" w14:paraId="3110AC4D" w14:textId="77777777"/>
        </w:tc>
        <w:tc>
          <w:tcPr>
            <w:tcW w:w="7654" w:type="dxa"/>
            <w:gridSpan w:val="2"/>
          </w:tcPr>
          <w:p w:rsidR="004C1988" w:rsidP="004C1988" w:rsidRDefault="004C1988" w14:paraId="67AEE56E" w14:textId="77777777"/>
        </w:tc>
      </w:tr>
      <w:tr w:rsidR="004C1988" w:rsidTr="004C1988" w14:paraId="7544D0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988" w:rsidP="004C1988" w:rsidRDefault="004C1988" w14:paraId="342FDCFD" w14:textId="77777777"/>
        </w:tc>
        <w:tc>
          <w:tcPr>
            <w:tcW w:w="7654" w:type="dxa"/>
            <w:gridSpan w:val="2"/>
          </w:tcPr>
          <w:p w:rsidR="004C1988" w:rsidP="004C1988" w:rsidRDefault="004C1988" w14:paraId="2B3D99DF" w14:textId="49C28B5E">
            <w:r>
              <w:t>De Kamer,</w:t>
            </w:r>
          </w:p>
        </w:tc>
      </w:tr>
      <w:tr w:rsidR="004C1988" w:rsidTr="004C1988" w14:paraId="07F442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988" w:rsidP="004C1988" w:rsidRDefault="004C1988" w14:paraId="6BF3828C" w14:textId="77777777"/>
        </w:tc>
        <w:tc>
          <w:tcPr>
            <w:tcW w:w="7654" w:type="dxa"/>
            <w:gridSpan w:val="2"/>
          </w:tcPr>
          <w:p w:rsidR="004C1988" w:rsidP="004C1988" w:rsidRDefault="004C1988" w14:paraId="77E42F37" w14:textId="77777777"/>
        </w:tc>
      </w:tr>
      <w:tr w:rsidR="004C1988" w:rsidTr="004C1988" w14:paraId="698E2C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988" w:rsidP="004C1988" w:rsidRDefault="004C1988" w14:paraId="40ADA2E9" w14:textId="77777777"/>
        </w:tc>
        <w:tc>
          <w:tcPr>
            <w:tcW w:w="7654" w:type="dxa"/>
            <w:gridSpan w:val="2"/>
          </w:tcPr>
          <w:p w:rsidR="004C1988" w:rsidP="004C1988" w:rsidRDefault="004C1988" w14:paraId="604F9EDB" w14:textId="316C61C0">
            <w:r>
              <w:t>gehoord de beraadslaging,</w:t>
            </w:r>
          </w:p>
        </w:tc>
      </w:tr>
      <w:tr w:rsidR="00997775" w:rsidTr="004C1988" w14:paraId="18BCC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3D99B1" w14:textId="77777777"/>
        </w:tc>
        <w:tc>
          <w:tcPr>
            <w:tcW w:w="7654" w:type="dxa"/>
            <w:gridSpan w:val="2"/>
          </w:tcPr>
          <w:p w:rsidR="00997775" w:rsidRDefault="00997775" w14:paraId="6C3DC509" w14:textId="77777777"/>
        </w:tc>
      </w:tr>
      <w:tr w:rsidR="00997775" w:rsidTr="004C1988" w14:paraId="63AED2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BC0C56" w14:textId="77777777"/>
        </w:tc>
        <w:tc>
          <w:tcPr>
            <w:tcW w:w="7654" w:type="dxa"/>
            <w:gridSpan w:val="2"/>
          </w:tcPr>
          <w:p w:rsidR="00DA3B0B" w:rsidP="00DA3B0B" w:rsidRDefault="00DA3B0B" w14:paraId="11961152" w14:textId="77777777">
            <w:pPr>
              <w:pStyle w:val="Geenafstand"/>
            </w:pPr>
            <w:r>
              <w:t>constaterende dat het COA van plan is om 600 asielzoekers op te vangen in voormalig klooster Bethanië in Venlo;</w:t>
            </w:r>
          </w:p>
          <w:p w:rsidR="00DA3B0B" w:rsidP="00DA3B0B" w:rsidRDefault="00DA3B0B" w14:paraId="09515777" w14:textId="77777777">
            <w:pPr>
              <w:pStyle w:val="Geenafstand"/>
            </w:pPr>
          </w:p>
          <w:p w:rsidR="00DA3B0B" w:rsidP="00DA3B0B" w:rsidRDefault="00DA3B0B" w14:paraId="452330DC" w14:textId="77777777">
            <w:pPr>
              <w:pStyle w:val="Geenafstand"/>
            </w:pPr>
            <w:r>
              <w:t>overwegende dat er grote onrust bestaat onder de inwoners van Venlo over de komst van dit azc;</w:t>
            </w:r>
          </w:p>
          <w:p w:rsidR="00DA3B0B" w:rsidP="00DA3B0B" w:rsidRDefault="00DA3B0B" w14:paraId="42E9BB0C" w14:textId="77777777">
            <w:pPr>
              <w:pStyle w:val="Geenafstand"/>
            </w:pPr>
          </w:p>
          <w:p w:rsidR="00DA3B0B" w:rsidP="00DA3B0B" w:rsidRDefault="00DA3B0B" w14:paraId="721638FE" w14:textId="77777777">
            <w:pPr>
              <w:pStyle w:val="Geenafstand"/>
            </w:pPr>
            <w:r>
              <w:t>constaterende dat Venlo al genoeg asielzoekers opvangt volgens het verdeelbesluit;</w:t>
            </w:r>
          </w:p>
          <w:p w:rsidR="00DA3B0B" w:rsidP="00DA3B0B" w:rsidRDefault="00DA3B0B" w14:paraId="3C3E38F0" w14:textId="77777777">
            <w:pPr>
              <w:pStyle w:val="Geenafstand"/>
            </w:pPr>
          </w:p>
          <w:p w:rsidR="00DA3B0B" w:rsidP="00DA3B0B" w:rsidRDefault="00DA3B0B" w14:paraId="599556A4" w14:textId="77777777">
            <w:pPr>
              <w:pStyle w:val="Geenafstand"/>
            </w:pPr>
            <w:r>
              <w:t>verzoekt de regering een streep te zetten door de plannen voor een azc in Venlo,</w:t>
            </w:r>
          </w:p>
          <w:p w:rsidR="00DA3B0B" w:rsidP="00DA3B0B" w:rsidRDefault="00DA3B0B" w14:paraId="3E274D0B" w14:textId="77777777">
            <w:pPr>
              <w:pStyle w:val="Geenafstand"/>
            </w:pPr>
          </w:p>
          <w:p w:rsidR="00DA3B0B" w:rsidP="00DA3B0B" w:rsidRDefault="00DA3B0B" w14:paraId="5129C0D9" w14:textId="77777777">
            <w:pPr>
              <w:pStyle w:val="Geenafstand"/>
            </w:pPr>
            <w:r>
              <w:t>en gaat over tot de orde van de dag.</w:t>
            </w:r>
          </w:p>
          <w:p w:rsidR="00DA3B0B" w:rsidP="00DA3B0B" w:rsidRDefault="00DA3B0B" w14:paraId="5ADFB153" w14:textId="77777777">
            <w:pPr>
              <w:pStyle w:val="Geenafstand"/>
            </w:pPr>
          </w:p>
          <w:p w:rsidR="00DA3B0B" w:rsidP="00DA3B0B" w:rsidRDefault="00DA3B0B" w14:paraId="07381B18" w14:textId="77777777">
            <w:pPr>
              <w:pStyle w:val="Geenafstand"/>
            </w:pPr>
            <w:r>
              <w:t xml:space="preserve">Vondeling </w:t>
            </w:r>
          </w:p>
          <w:p w:rsidR="00997775" w:rsidP="00DA3B0B" w:rsidRDefault="00DA3B0B" w14:paraId="52320320" w14:textId="0E74131B">
            <w:pPr>
              <w:pStyle w:val="Geenafstand"/>
            </w:pPr>
            <w:r>
              <w:t>Wilders</w:t>
            </w:r>
          </w:p>
        </w:tc>
      </w:tr>
    </w:tbl>
    <w:p w:rsidR="00997775" w:rsidRDefault="00997775" w14:paraId="44C28D6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4A2A" w14:textId="77777777" w:rsidR="004C1988" w:rsidRDefault="004C1988">
      <w:pPr>
        <w:spacing w:line="20" w:lineRule="exact"/>
      </w:pPr>
    </w:p>
  </w:endnote>
  <w:endnote w:type="continuationSeparator" w:id="0">
    <w:p w14:paraId="421F01D5" w14:textId="77777777" w:rsidR="004C1988" w:rsidRDefault="004C198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E22D8F" w14:textId="77777777" w:rsidR="004C1988" w:rsidRDefault="004C198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BCB9" w14:textId="77777777" w:rsidR="004C1988" w:rsidRDefault="004C198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475DDB" w14:textId="77777777" w:rsidR="004C1988" w:rsidRDefault="004C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8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1988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96F3C"/>
    <w:rsid w:val="00DA3B0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499F1"/>
  <w15:docId w15:val="{CF9FF5AA-37B0-4F6F-BCAC-AC9E30FF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DA3B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2025-06-12T11:57:00.0000000Z</dcterms:created>
  <dcterms:modified xsi:type="dcterms:W3CDTF">2025-06-12T12:43:00.0000000Z</dcterms:modified>
  <dc:description>------------------------</dc:description>
  <dc:subject/>
  <keywords/>
  <version/>
  <category/>
</coreProperties>
</file>