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41816" w14:paraId="3C20DF7A" w14:textId="77777777">
        <w:tc>
          <w:tcPr>
            <w:tcW w:w="6733" w:type="dxa"/>
            <w:gridSpan w:val="2"/>
            <w:tcBorders>
              <w:top w:val="nil"/>
              <w:left w:val="nil"/>
              <w:bottom w:val="nil"/>
              <w:right w:val="nil"/>
            </w:tcBorders>
            <w:vAlign w:val="center"/>
          </w:tcPr>
          <w:p w:rsidR="00997775" w:rsidP="00710A7A" w:rsidRDefault="00997775" w14:paraId="7DEB37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B61A6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41816" w14:paraId="70F17B4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2A2C47" w14:textId="77777777">
            <w:r w:rsidRPr="008B0CC5">
              <w:t xml:space="preserve">Vergaderjaar </w:t>
            </w:r>
            <w:r w:rsidR="00AC6B87">
              <w:t>2024-2025</w:t>
            </w:r>
          </w:p>
        </w:tc>
      </w:tr>
      <w:tr w:rsidR="00997775" w:rsidTr="00141816" w14:paraId="2E24C0AA" w14:textId="77777777">
        <w:trPr>
          <w:cantSplit/>
        </w:trPr>
        <w:tc>
          <w:tcPr>
            <w:tcW w:w="10985" w:type="dxa"/>
            <w:gridSpan w:val="3"/>
            <w:tcBorders>
              <w:top w:val="nil"/>
              <w:left w:val="nil"/>
              <w:bottom w:val="nil"/>
              <w:right w:val="nil"/>
            </w:tcBorders>
          </w:tcPr>
          <w:p w:rsidR="00997775" w:rsidRDefault="00997775" w14:paraId="7B134AAD" w14:textId="77777777"/>
        </w:tc>
      </w:tr>
      <w:tr w:rsidR="00997775" w:rsidTr="00141816" w14:paraId="447E2BF2" w14:textId="77777777">
        <w:trPr>
          <w:cantSplit/>
        </w:trPr>
        <w:tc>
          <w:tcPr>
            <w:tcW w:w="10985" w:type="dxa"/>
            <w:gridSpan w:val="3"/>
            <w:tcBorders>
              <w:top w:val="nil"/>
              <w:left w:val="nil"/>
              <w:bottom w:val="single" w:color="auto" w:sz="4" w:space="0"/>
              <w:right w:val="nil"/>
            </w:tcBorders>
          </w:tcPr>
          <w:p w:rsidR="00997775" w:rsidRDefault="00997775" w14:paraId="5300104D" w14:textId="77777777"/>
        </w:tc>
      </w:tr>
      <w:tr w:rsidR="00997775" w:rsidTr="00141816" w14:paraId="5F41D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68B1D0" w14:textId="77777777"/>
        </w:tc>
        <w:tc>
          <w:tcPr>
            <w:tcW w:w="7654" w:type="dxa"/>
            <w:gridSpan w:val="2"/>
          </w:tcPr>
          <w:p w:rsidR="00997775" w:rsidRDefault="00997775" w14:paraId="467A5CAB" w14:textId="77777777"/>
        </w:tc>
      </w:tr>
      <w:tr w:rsidR="00141816" w:rsidTr="00141816" w14:paraId="15CC4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16" w:rsidP="00141816" w:rsidRDefault="00141816" w14:paraId="7C3CF5C3" w14:textId="6257274E">
            <w:pPr>
              <w:rPr>
                <w:b/>
              </w:rPr>
            </w:pPr>
            <w:r>
              <w:rPr>
                <w:b/>
              </w:rPr>
              <w:t>30 821</w:t>
            </w:r>
          </w:p>
        </w:tc>
        <w:tc>
          <w:tcPr>
            <w:tcW w:w="7654" w:type="dxa"/>
            <w:gridSpan w:val="2"/>
          </w:tcPr>
          <w:p w:rsidR="00141816" w:rsidP="00141816" w:rsidRDefault="00141816" w14:paraId="49AD3B64" w14:textId="4283A50D">
            <w:pPr>
              <w:rPr>
                <w:b/>
              </w:rPr>
            </w:pPr>
            <w:r>
              <w:rPr>
                <w:b/>
                <w:bCs/>
              </w:rPr>
              <w:t>Nationale Veiligheid</w:t>
            </w:r>
          </w:p>
        </w:tc>
      </w:tr>
      <w:tr w:rsidR="00141816" w:rsidTr="00141816" w14:paraId="42969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16" w:rsidP="00141816" w:rsidRDefault="00141816" w14:paraId="58DC9069" w14:textId="77777777"/>
        </w:tc>
        <w:tc>
          <w:tcPr>
            <w:tcW w:w="7654" w:type="dxa"/>
            <w:gridSpan w:val="2"/>
          </w:tcPr>
          <w:p w:rsidR="00141816" w:rsidP="00141816" w:rsidRDefault="00141816" w14:paraId="209D035C" w14:textId="77777777"/>
        </w:tc>
      </w:tr>
      <w:tr w:rsidR="00141816" w:rsidTr="00141816" w14:paraId="64BE3E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16" w:rsidP="00141816" w:rsidRDefault="00141816" w14:paraId="25A650E0" w14:textId="77777777"/>
        </w:tc>
        <w:tc>
          <w:tcPr>
            <w:tcW w:w="7654" w:type="dxa"/>
            <w:gridSpan w:val="2"/>
          </w:tcPr>
          <w:p w:rsidR="00141816" w:rsidP="00141816" w:rsidRDefault="00141816" w14:paraId="78796901" w14:textId="77777777"/>
        </w:tc>
      </w:tr>
      <w:tr w:rsidR="00141816" w:rsidTr="00141816" w14:paraId="2A0F0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16" w:rsidP="00141816" w:rsidRDefault="00141816" w14:paraId="716062B3" w14:textId="6BB71836">
            <w:pPr>
              <w:rPr>
                <w:b/>
              </w:rPr>
            </w:pPr>
            <w:r>
              <w:rPr>
                <w:b/>
              </w:rPr>
              <w:t xml:space="preserve">Nr. </w:t>
            </w:r>
            <w:r>
              <w:rPr>
                <w:b/>
              </w:rPr>
              <w:t>295</w:t>
            </w:r>
          </w:p>
        </w:tc>
        <w:tc>
          <w:tcPr>
            <w:tcW w:w="7654" w:type="dxa"/>
            <w:gridSpan w:val="2"/>
          </w:tcPr>
          <w:p w:rsidR="00141816" w:rsidP="00141816" w:rsidRDefault="00141816" w14:paraId="19B75A47" w14:textId="676DB89E">
            <w:pPr>
              <w:rPr>
                <w:b/>
              </w:rPr>
            </w:pPr>
            <w:r>
              <w:rPr>
                <w:b/>
              </w:rPr>
              <w:t xml:space="preserve">MOTIE VAN </w:t>
            </w:r>
            <w:r>
              <w:rPr>
                <w:b/>
              </w:rPr>
              <w:t>DE LEDEN WIJEN-NASS EN RAJKOWSKI</w:t>
            </w:r>
          </w:p>
        </w:tc>
      </w:tr>
      <w:tr w:rsidR="00141816" w:rsidTr="00141816" w14:paraId="328B0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16" w:rsidP="00141816" w:rsidRDefault="00141816" w14:paraId="1CF1F89B" w14:textId="77777777"/>
        </w:tc>
        <w:tc>
          <w:tcPr>
            <w:tcW w:w="7654" w:type="dxa"/>
            <w:gridSpan w:val="2"/>
          </w:tcPr>
          <w:p w:rsidR="00141816" w:rsidP="00141816" w:rsidRDefault="00141816" w14:paraId="09DB063D" w14:textId="12A096F5">
            <w:r>
              <w:t>Voorgesteld 12 juni 2025</w:t>
            </w:r>
          </w:p>
        </w:tc>
      </w:tr>
      <w:tr w:rsidR="00141816" w:rsidTr="00141816" w14:paraId="68DCF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16" w:rsidP="00141816" w:rsidRDefault="00141816" w14:paraId="19AEF809" w14:textId="77777777"/>
        </w:tc>
        <w:tc>
          <w:tcPr>
            <w:tcW w:w="7654" w:type="dxa"/>
            <w:gridSpan w:val="2"/>
          </w:tcPr>
          <w:p w:rsidR="00141816" w:rsidP="00141816" w:rsidRDefault="00141816" w14:paraId="686E41BE" w14:textId="77777777"/>
        </w:tc>
      </w:tr>
      <w:tr w:rsidR="00141816" w:rsidTr="00141816" w14:paraId="178EB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16" w:rsidP="00141816" w:rsidRDefault="00141816" w14:paraId="7F637D86" w14:textId="77777777"/>
        </w:tc>
        <w:tc>
          <w:tcPr>
            <w:tcW w:w="7654" w:type="dxa"/>
            <w:gridSpan w:val="2"/>
          </w:tcPr>
          <w:p w:rsidR="00141816" w:rsidP="00141816" w:rsidRDefault="00141816" w14:paraId="26D369CE" w14:textId="69831549">
            <w:r>
              <w:t>De Kamer,</w:t>
            </w:r>
          </w:p>
        </w:tc>
      </w:tr>
      <w:tr w:rsidR="00141816" w:rsidTr="00141816" w14:paraId="5ACEDB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16" w:rsidP="00141816" w:rsidRDefault="00141816" w14:paraId="59BC427E" w14:textId="77777777"/>
        </w:tc>
        <w:tc>
          <w:tcPr>
            <w:tcW w:w="7654" w:type="dxa"/>
            <w:gridSpan w:val="2"/>
          </w:tcPr>
          <w:p w:rsidR="00141816" w:rsidP="00141816" w:rsidRDefault="00141816" w14:paraId="264FB491" w14:textId="77777777"/>
        </w:tc>
      </w:tr>
      <w:tr w:rsidR="00141816" w:rsidTr="00141816" w14:paraId="56CDF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816" w:rsidP="00141816" w:rsidRDefault="00141816" w14:paraId="4CC843AC" w14:textId="77777777"/>
        </w:tc>
        <w:tc>
          <w:tcPr>
            <w:tcW w:w="7654" w:type="dxa"/>
            <w:gridSpan w:val="2"/>
          </w:tcPr>
          <w:p w:rsidR="00141816" w:rsidP="00141816" w:rsidRDefault="00141816" w14:paraId="39D90CD4" w14:textId="485A89BA">
            <w:r>
              <w:t>gehoord de beraadslaging,</w:t>
            </w:r>
          </w:p>
        </w:tc>
      </w:tr>
      <w:tr w:rsidR="00997775" w:rsidTr="00141816" w14:paraId="702A1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A4BAAA" w14:textId="77777777"/>
        </w:tc>
        <w:tc>
          <w:tcPr>
            <w:tcW w:w="7654" w:type="dxa"/>
            <w:gridSpan w:val="2"/>
          </w:tcPr>
          <w:p w:rsidR="00997775" w:rsidRDefault="00997775" w14:paraId="6899D26A" w14:textId="77777777"/>
        </w:tc>
      </w:tr>
      <w:tr w:rsidR="00997775" w:rsidTr="00141816" w14:paraId="2824D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8E2FF" w14:textId="77777777"/>
        </w:tc>
        <w:tc>
          <w:tcPr>
            <w:tcW w:w="7654" w:type="dxa"/>
            <w:gridSpan w:val="2"/>
          </w:tcPr>
          <w:p w:rsidR="00141816" w:rsidP="00141816" w:rsidRDefault="00141816" w14:paraId="1AF5097D" w14:textId="77777777">
            <w:pPr>
              <w:pStyle w:val="Geenafstand"/>
            </w:pPr>
            <w:r>
              <w:t>overwegende dat de AIVD een essentiële rol speelt in het beschermen van de nationale veiligheid tegen criminele netwerken;</w:t>
            </w:r>
          </w:p>
          <w:p w:rsidR="00141816" w:rsidP="00141816" w:rsidRDefault="00141816" w14:paraId="635F93F5" w14:textId="77777777">
            <w:pPr>
              <w:pStyle w:val="Geenafstand"/>
            </w:pPr>
          </w:p>
          <w:p w:rsidR="00141816" w:rsidP="00141816" w:rsidRDefault="00141816" w14:paraId="4579B5E9" w14:textId="77777777">
            <w:pPr>
              <w:pStyle w:val="Geenafstand"/>
            </w:pPr>
            <w:r>
              <w:t>overwegende dat de minister in haar brief van 14 maart 2025 heeft aangegeven dat er een verschil van inzicht bestaat tussen de AIVD en de TIB over de inzet van inlichtingenmiddelen, wat ertoe leidt dat de AIVD momenteel minder middelen kan inzetten dan noodzakelijk wordt geacht voor het normbeeldonderzoek;</w:t>
            </w:r>
          </w:p>
          <w:p w:rsidR="00141816" w:rsidP="00141816" w:rsidRDefault="00141816" w14:paraId="1C928EF3" w14:textId="77777777">
            <w:pPr>
              <w:pStyle w:val="Geenafstand"/>
            </w:pPr>
          </w:p>
          <w:p w:rsidR="00141816" w:rsidP="00141816" w:rsidRDefault="00141816" w14:paraId="694479A5" w14:textId="77777777">
            <w:pPr>
              <w:pStyle w:val="Geenafstand"/>
            </w:pPr>
            <w:r>
              <w:t>overwegende dat de minister heeft aangegeven dat er patstellingen zoals in het normbeeldonderzoek ontstaan en dat een beroepsmogelijkheid tegen oordelen van de TIB wenselijk is;</w:t>
            </w:r>
          </w:p>
          <w:p w:rsidR="00141816" w:rsidP="00141816" w:rsidRDefault="00141816" w14:paraId="5D7E1F05" w14:textId="77777777">
            <w:pPr>
              <w:pStyle w:val="Geenafstand"/>
            </w:pPr>
          </w:p>
          <w:p w:rsidR="00141816" w:rsidP="00141816" w:rsidRDefault="00141816" w14:paraId="02FB8C28" w14:textId="77777777">
            <w:pPr>
              <w:pStyle w:val="Geenafstand"/>
            </w:pPr>
            <w:r>
              <w:t xml:space="preserve">overwegende dat de herziening van de </w:t>
            </w:r>
            <w:proofErr w:type="spellStart"/>
            <w:r>
              <w:t>Wiv</w:t>
            </w:r>
            <w:proofErr w:type="spellEnd"/>
            <w:r>
              <w:t xml:space="preserve"> 2017 nog enige jaren in beslag zal nemen, terwijl de dreiging vanuit onder meer criminele netwerken onverminderd groot is;</w:t>
            </w:r>
          </w:p>
          <w:p w:rsidR="00141816" w:rsidP="00141816" w:rsidRDefault="00141816" w14:paraId="1D480194" w14:textId="77777777">
            <w:pPr>
              <w:pStyle w:val="Geenafstand"/>
            </w:pPr>
          </w:p>
          <w:p w:rsidR="00141816" w:rsidP="00141816" w:rsidRDefault="00141816" w14:paraId="073C8C83" w14:textId="77777777">
            <w:pPr>
              <w:pStyle w:val="Geenafstand"/>
            </w:pPr>
            <w:r>
              <w:t xml:space="preserve">verzoekt de regering te onderzoeken wat de mogelijkheden zijn om, vooruitlopend op de herziening van de </w:t>
            </w:r>
            <w:proofErr w:type="spellStart"/>
            <w:r>
              <w:t>Wiv</w:t>
            </w:r>
            <w:proofErr w:type="spellEnd"/>
            <w:r>
              <w:t xml:space="preserve"> 2017, een beroepsmogelijkheid tegen oordelen van de TIB te regelen, en de Kamer daarover te informeren,</w:t>
            </w:r>
          </w:p>
          <w:p w:rsidR="00141816" w:rsidP="00141816" w:rsidRDefault="00141816" w14:paraId="0E306B5D" w14:textId="77777777">
            <w:pPr>
              <w:pStyle w:val="Geenafstand"/>
            </w:pPr>
          </w:p>
          <w:p w:rsidR="00141816" w:rsidP="00141816" w:rsidRDefault="00141816" w14:paraId="38E736FD" w14:textId="77777777">
            <w:pPr>
              <w:pStyle w:val="Geenafstand"/>
            </w:pPr>
            <w:r>
              <w:t>en gaat over tot de orde van de dag.</w:t>
            </w:r>
          </w:p>
          <w:p w:rsidR="00141816" w:rsidP="00141816" w:rsidRDefault="00141816" w14:paraId="22887887" w14:textId="77777777">
            <w:pPr>
              <w:pStyle w:val="Geenafstand"/>
            </w:pPr>
          </w:p>
          <w:p w:rsidR="00141816" w:rsidP="00141816" w:rsidRDefault="00141816" w14:paraId="3CB3DEFF" w14:textId="77777777">
            <w:pPr>
              <w:pStyle w:val="Geenafstand"/>
            </w:pPr>
            <w:proofErr w:type="spellStart"/>
            <w:r>
              <w:t>Wijen-Nass</w:t>
            </w:r>
            <w:proofErr w:type="spellEnd"/>
            <w:r>
              <w:t xml:space="preserve"> </w:t>
            </w:r>
          </w:p>
          <w:p w:rsidR="00997775" w:rsidP="00141816" w:rsidRDefault="00141816" w14:paraId="39590BC2" w14:textId="5B7EA70A">
            <w:pPr>
              <w:pStyle w:val="Geenafstand"/>
            </w:pPr>
            <w:proofErr w:type="spellStart"/>
            <w:r>
              <w:t>Rajkowski</w:t>
            </w:r>
            <w:proofErr w:type="spellEnd"/>
          </w:p>
        </w:tc>
      </w:tr>
    </w:tbl>
    <w:p w:rsidR="00997775" w:rsidRDefault="00997775" w14:paraId="2773617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620B" w14:textId="77777777" w:rsidR="00141816" w:rsidRDefault="00141816">
      <w:pPr>
        <w:spacing w:line="20" w:lineRule="exact"/>
      </w:pPr>
    </w:p>
  </w:endnote>
  <w:endnote w:type="continuationSeparator" w:id="0">
    <w:p w14:paraId="2BBAF85C" w14:textId="77777777" w:rsidR="00141816" w:rsidRDefault="00141816">
      <w:pPr>
        <w:pStyle w:val="Amendement"/>
      </w:pPr>
      <w:r>
        <w:rPr>
          <w:b w:val="0"/>
        </w:rPr>
        <w:t xml:space="preserve"> </w:t>
      </w:r>
    </w:p>
  </w:endnote>
  <w:endnote w:type="continuationNotice" w:id="1">
    <w:p w14:paraId="4C1A8AB2" w14:textId="77777777" w:rsidR="00141816" w:rsidRDefault="001418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2503" w14:textId="77777777" w:rsidR="00141816" w:rsidRDefault="00141816">
      <w:pPr>
        <w:pStyle w:val="Amendement"/>
      </w:pPr>
      <w:r>
        <w:rPr>
          <w:b w:val="0"/>
        </w:rPr>
        <w:separator/>
      </w:r>
    </w:p>
  </w:footnote>
  <w:footnote w:type="continuationSeparator" w:id="0">
    <w:p w14:paraId="62318ED5" w14:textId="77777777" w:rsidR="00141816" w:rsidRDefault="00141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16"/>
    <w:rsid w:val="00133FCE"/>
    <w:rsid w:val="0014181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5ED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87DF4"/>
  <w15:docId w15:val="{B420E9F4-97AC-4182-94A0-8E4F26C0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1418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2025-06-13T09:31:00.0000000Z</dcterms:created>
  <dcterms:modified xsi:type="dcterms:W3CDTF">2025-06-13T09:37:00.0000000Z</dcterms:modified>
  <dc:description>------------------------</dc:description>
  <dc:subject/>
  <keywords/>
  <version/>
  <category/>
</coreProperties>
</file>