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BC1D57" w:rsidR="00BC1D57" w:rsidP="00BC1D57" w:rsidRDefault="00BC1D57" w14:paraId="5375647E" w14:textId="77777777">
      <w:pPr>
        <w:suppressAutoHyphens/>
      </w:pPr>
    </w:p>
    <w:p w:rsidRPr="00BC1D57" w:rsidR="00BC1D57" w:rsidP="00BC1D57" w:rsidRDefault="00BC1D57" w14:paraId="79168F95" w14:textId="77777777">
      <w:pPr>
        <w:suppressAutoHyphens/>
      </w:pPr>
    </w:p>
    <w:p w:rsidRPr="00BC1D57" w:rsidR="00F97A6C" w:rsidP="00BC1D57" w:rsidRDefault="00845ED1" w14:paraId="07C4741D" w14:textId="599D0D5D">
      <w:pPr>
        <w:suppressAutoHyphens/>
      </w:pPr>
      <w:r w:rsidRPr="00BC1D57">
        <w:t xml:space="preserve">Geachte </w:t>
      </w:r>
      <w:r w:rsidRPr="00BC1D57" w:rsidR="00BC1D57">
        <w:t>v</w:t>
      </w:r>
      <w:r w:rsidRPr="00BC1D57">
        <w:t>oorzitter,</w:t>
      </w:r>
    </w:p>
    <w:p w:rsidRPr="00BC1D57" w:rsidR="00F97A6C" w:rsidP="00BC1D57" w:rsidRDefault="00F97A6C" w14:paraId="16A72AFE" w14:textId="77777777">
      <w:pPr>
        <w:suppressAutoHyphens/>
      </w:pPr>
    </w:p>
    <w:p w:rsidRPr="00BC1D57" w:rsidR="00C0327A" w:rsidP="00BC1D57" w:rsidRDefault="0006735F" w14:paraId="120FAC44" w14:textId="763F225F">
      <w:pPr>
        <w:pStyle w:val="WitregelW1bodytekst"/>
        <w:suppressAutoHyphens/>
      </w:pPr>
      <w:r w:rsidRPr="00BC1D57">
        <w:t xml:space="preserve">In deze brief informeer ik u over de eerste resultaten van het marktonderzoek paramedische zorg van de Nederlandse Zorgautoriteit (hierna: </w:t>
      </w:r>
      <w:proofErr w:type="spellStart"/>
      <w:r w:rsidRPr="00BC1D57">
        <w:t>NZa</w:t>
      </w:r>
      <w:proofErr w:type="spellEnd"/>
      <w:r w:rsidRPr="00BC1D57">
        <w:t>).</w:t>
      </w:r>
      <w:r w:rsidRPr="00BC1D57" w:rsidR="00C0327A">
        <w:t xml:space="preserve"> Het gaat om een </w:t>
      </w:r>
      <w:r w:rsidRPr="00BC1D57" w:rsidR="007F0755">
        <w:t>tussen</w:t>
      </w:r>
      <w:r w:rsidRPr="00BC1D57" w:rsidR="00A81C35">
        <w:t xml:space="preserve">tijdse </w:t>
      </w:r>
      <w:r w:rsidRPr="00BC1D57" w:rsidR="007F0755">
        <w:t xml:space="preserve">rapportage naar </w:t>
      </w:r>
      <w:r w:rsidRPr="00BC1D57" w:rsidR="00C0327A">
        <w:t>het functioneren van de markt</w:t>
      </w:r>
      <w:r w:rsidRPr="00BC1D57" w:rsidR="003D271A">
        <w:t xml:space="preserve"> voor fysiotherapie, met in het bijzonder aandacht voor de </w:t>
      </w:r>
      <w:r w:rsidRPr="00BC1D57" w:rsidR="00C0327A">
        <w:t>toegankelijkheid</w:t>
      </w:r>
      <w:r w:rsidRPr="00BC1D57" w:rsidR="007F0755">
        <w:t xml:space="preserve"> van deze zorg</w:t>
      </w:r>
      <w:r w:rsidRPr="00BC1D57" w:rsidR="003D271A">
        <w:t xml:space="preserve"> nu en in de toekomst. </w:t>
      </w:r>
      <w:r w:rsidRPr="00BC1D57" w:rsidR="00C0327A">
        <w:t xml:space="preserve">Met deze brief stuur ik u </w:t>
      </w:r>
      <w:r w:rsidRPr="00BC1D57" w:rsidR="007F0755">
        <w:t>de</w:t>
      </w:r>
      <w:r w:rsidRPr="00BC1D57" w:rsidR="005A7DDF">
        <w:t xml:space="preserve"> tussentijdse </w:t>
      </w:r>
      <w:r w:rsidRPr="00BC1D57" w:rsidR="007F0755">
        <w:t>rapportage</w:t>
      </w:r>
      <w:r w:rsidRPr="00BC1D57" w:rsidR="00D33DA3">
        <w:t xml:space="preserve"> en </w:t>
      </w:r>
      <w:r w:rsidRPr="00BC1D57" w:rsidR="005A7DDF">
        <w:t xml:space="preserve">informeer ik u over </w:t>
      </w:r>
      <w:r w:rsidRPr="00BC1D57" w:rsidR="0097340E">
        <w:t>het vervolg</w:t>
      </w:r>
      <w:r w:rsidRPr="00BC1D57" w:rsidR="00D33DA3">
        <w:t xml:space="preserve">. </w:t>
      </w:r>
      <w:r w:rsidRPr="00BC1D57" w:rsidR="00A01642">
        <w:t xml:space="preserve">Daarnaast licht ik toe hoe invulling </w:t>
      </w:r>
      <w:r w:rsidRPr="00BC1D57" w:rsidR="0097340E">
        <w:t xml:space="preserve">wordt gegeven </w:t>
      </w:r>
      <w:r w:rsidRPr="00BC1D57" w:rsidR="00A01642">
        <w:t xml:space="preserve">aan de motie Krul (CDA) waarin de regering wordt verzocht om voor het Commissiedebat Zorgverzekeringsstelsel in juni 2025 in overleg met de </w:t>
      </w:r>
      <w:proofErr w:type="spellStart"/>
      <w:r w:rsidRPr="00BC1D57" w:rsidR="00A01642">
        <w:t>NZa</w:t>
      </w:r>
      <w:proofErr w:type="spellEnd"/>
      <w:r w:rsidRPr="00BC1D57" w:rsidR="00A01642">
        <w:t xml:space="preserve"> en de zorgverzekeraars een oplossing te presenteren voor de tarifering van fysiotherapeuten en daarbij nadrukkelijk de optie van minimumtarieven mee te nemen</w:t>
      </w:r>
      <w:r w:rsidRPr="00BC1D57" w:rsidR="00AB4CF8">
        <w:rPr>
          <w:rStyle w:val="Voetnootmarkering"/>
        </w:rPr>
        <w:footnoteReference w:id="1"/>
      </w:r>
      <w:r w:rsidRPr="00BC1D57" w:rsidR="00A01642">
        <w:t>.</w:t>
      </w:r>
    </w:p>
    <w:p w:rsidRPr="00BC1D57" w:rsidR="005A7DDF" w:rsidP="00BC1D57" w:rsidRDefault="005A7DDF" w14:paraId="3C31A10B" w14:textId="6F6FF345">
      <w:pPr>
        <w:suppressAutoHyphens/>
      </w:pPr>
    </w:p>
    <w:p w:rsidRPr="00BC1D57" w:rsidR="00127EC6" w:rsidP="00BC1D57" w:rsidRDefault="0097453A" w14:paraId="2AD98A4A" w14:textId="29FD3526">
      <w:pPr>
        <w:suppressAutoHyphens/>
      </w:pPr>
      <w:r w:rsidRPr="00BC1D57">
        <w:t xml:space="preserve">De afgelopen tijd </w:t>
      </w:r>
      <w:r w:rsidRPr="00BC1D57" w:rsidR="005A7DDF">
        <w:t>is er in toenemende mate veel maatschappelijke en politieke aandacht voor de toekomstbestendigheid van de paramedische zorg</w:t>
      </w:r>
      <w:r w:rsidRPr="00BC1D57" w:rsidR="0097340E">
        <w:t>, zichtbaar in diverse</w:t>
      </w:r>
      <w:r w:rsidRPr="00BC1D57" w:rsidR="005A7DDF">
        <w:t xml:space="preserve"> oproepen en brieven van onder meer (vertegenwoordigers van) patiënten, zorgprofessionals, zorgaanbieders en onderwijsinstellingen. De rode draad in deze berichten is dat </w:t>
      </w:r>
      <w:r w:rsidRPr="00BC1D57" w:rsidR="00D33DA3">
        <w:t xml:space="preserve">zorgprofessionals </w:t>
      </w:r>
      <w:r w:rsidRPr="00BC1D57" w:rsidR="00A01642">
        <w:t xml:space="preserve">in </w:t>
      </w:r>
      <w:r w:rsidRPr="00BC1D57" w:rsidR="00D33DA3">
        <w:t>de</w:t>
      </w:r>
      <w:r w:rsidRPr="00BC1D57" w:rsidR="005A7DDF">
        <w:t xml:space="preserve"> paramedische zorg ervaren </w:t>
      </w:r>
      <w:r w:rsidRPr="00BC1D57" w:rsidR="002D3FAD">
        <w:t xml:space="preserve">dat ze </w:t>
      </w:r>
      <w:r w:rsidRPr="00BC1D57" w:rsidR="005A7DDF">
        <w:t xml:space="preserve">onvoldoende gewaardeerd worden. Dat betreur ik. </w:t>
      </w:r>
      <w:r w:rsidRPr="00BC1D57" w:rsidR="009360B7">
        <w:t xml:space="preserve">Paramedici spelen voor veel patiënten een </w:t>
      </w:r>
      <w:r w:rsidRPr="00BC1D57" w:rsidR="00EC1E2B">
        <w:t>cruciale</w:t>
      </w:r>
      <w:r w:rsidRPr="00BC1D57" w:rsidR="009360B7">
        <w:t xml:space="preserve"> rol in de eerstelijnszorg. </w:t>
      </w:r>
      <w:r w:rsidRPr="00BC1D57" w:rsidR="001235FF">
        <w:t>Zij</w:t>
      </w:r>
      <w:r w:rsidRPr="00BC1D57" w:rsidR="009360B7">
        <w:t xml:space="preserve"> ondersteunen kwetsbare mensen in de wijk, ontlasten de huisarts en nemen zorg over van ziekenhui</w:t>
      </w:r>
      <w:r w:rsidRPr="00BC1D57" w:rsidR="00FE365E">
        <w:t>zen</w:t>
      </w:r>
      <w:r w:rsidRPr="00BC1D57" w:rsidR="009360B7">
        <w:t xml:space="preserve"> en andere tweedelijns</w:t>
      </w:r>
      <w:r w:rsidRPr="00BC1D57">
        <w:t xml:space="preserve"> </w:t>
      </w:r>
      <w:r w:rsidRPr="00BC1D57" w:rsidR="009360B7">
        <w:t xml:space="preserve">zorginstellingen. </w:t>
      </w:r>
    </w:p>
    <w:p w:rsidRPr="00BC1D57" w:rsidR="009F3C5A" w:rsidP="00BC1D57" w:rsidRDefault="009F3C5A" w14:paraId="113D2928" w14:textId="77777777">
      <w:pPr>
        <w:suppressAutoHyphens/>
      </w:pPr>
    </w:p>
    <w:p w:rsidRPr="00BC1D57" w:rsidR="0097453A" w:rsidP="00BC1D57" w:rsidRDefault="0097453A" w14:paraId="6C946D7C" w14:textId="7DE4262D">
      <w:pPr>
        <w:suppressAutoHyphens/>
      </w:pPr>
      <w:r w:rsidRPr="00BC1D57">
        <w:t xml:space="preserve">De berichten en signalen waren voor </w:t>
      </w:r>
      <w:r w:rsidRPr="00BC1D57" w:rsidR="0097340E">
        <w:t xml:space="preserve">de voormalig staatssecretaris van Langdurige en Maatschappelijke Zorg (LMZ) </w:t>
      </w:r>
      <w:r w:rsidRPr="00BC1D57">
        <w:t xml:space="preserve">aanleiding om de </w:t>
      </w:r>
      <w:proofErr w:type="spellStart"/>
      <w:r w:rsidRPr="00BC1D57">
        <w:t>NZa</w:t>
      </w:r>
      <w:proofErr w:type="spellEnd"/>
      <w:r w:rsidRPr="00BC1D57">
        <w:t xml:space="preserve"> te vragen marktonderzoek te doen naar de </w:t>
      </w:r>
      <w:r w:rsidRPr="00BC1D57" w:rsidR="00127EC6">
        <w:t>p</w:t>
      </w:r>
      <w:r w:rsidRPr="00BC1D57">
        <w:t xml:space="preserve">aramedische zorg, om te analyseren </w:t>
      </w:r>
      <w:r w:rsidRPr="00BC1D57" w:rsidR="00127EC6">
        <w:t>welk risico er is en hoe groot dat risico is dat de toegankelijkheid en kwaliteit van de paramedische zorg nu en in de toekomst in het gedrang komt. Ook h</w:t>
      </w:r>
      <w:r w:rsidRPr="00BC1D57" w:rsidR="0097340E">
        <w:t>eeft zij</w:t>
      </w:r>
      <w:r w:rsidRPr="00BC1D57" w:rsidR="00127EC6">
        <w:t xml:space="preserve"> de </w:t>
      </w:r>
      <w:proofErr w:type="spellStart"/>
      <w:r w:rsidRPr="00BC1D57" w:rsidR="00127EC6">
        <w:t>NZa</w:t>
      </w:r>
      <w:proofErr w:type="spellEnd"/>
      <w:r w:rsidRPr="00BC1D57" w:rsidR="00127EC6">
        <w:t xml:space="preserve"> gevraagd welke gerichte maatregelen genomen kunnen worden om deze problemen – indien nodig – aan te pakken. </w:t>
      </w:r>
      <w:r w:rsidRPr="00BC1D57">
        <w:t xml:space="preserve">De </w:t>
      </w:r>
      <w:proofErr w:type="spellStart"/>
      <w:r w:rsidRPr="00BC1D57">
        <w:t>NZa</w:t>
      </w:r>
      <w:proofErr w:type="spellEnd"/>
      <w:r w:rsidRPr="00BC1D57">
        <w:t xml:space="preserve"> voert dit marktonderzoek gefaseerd uit, en </w:t>
      </w:r>
      <w:r w:rsidRPr="00BC1D57" w:rsidR="00127EC6">
        <w:t>heeft nu een eerste analyse naar de fysiotherapie gedaan.</w:t>
      </w:r>
      <w:r w:rsidRPr="00BC1D57">
        <w:t xml:space="preserve"> </w:t>
      </w:r>
    </w:p>
    <w:p w:rsidRPr="00BC1D57" w:rsidR="00D33DA3" w:rsidP="00BC1D57" w:rsidRDefault="00D33DA3" w14:paraId="52666B9C" w14:textId="77777777">
      <w:pPr>
        <w:suppressAutoHyphens/>
      </w:pPr>
    </w:p>
    <w:p w:rsidRPr="00BC1D57" w:rsidR="00BC1D57" w:rsidP="00BC1D57" w:rsidRDefault="00BC1D57" w14:paraId="21E6CBA9" w14:textId="77777777">
      <w:pPr>
        <w:suppressAutoHyphens/>
      </w:pPr>
    </w:p>
    <w:p w:rsidRPr="00BC1D57" w:rsidR="00BC1D57" w:rsidP="00BC1D57" w:rsidRDefault="00BC1D57" w14:paraId="173E27EC" w14:textId="77777777">
      <w:pPr>
        <w:suppressAutoHyphens/>
      </w:pPr>
    </w:p>
    <w:p w:rsidRPr="00BC1D57" w:rsidR="00D33DA3" w:rsidP="00BC1D57" w:rsidRDefault="00D33DA3" w14:paraId="50F248E3" w14:textId="1CBCF7FC">
      <w:pPr>
        <w:suppressAutoHyphens/>
        <w:rPr>
          <w:b/>
          <w:bCs/>
        </w:rPr>
      </w:pPr>
      <w:r w:rsidRPr="00BC1D57">
        <w:rPr>
          <w:b/>
          <w:bCs/>
        </w:rPr>
        <w:lastRenderedPageBreak/>
        <w:t>Belangrijkste conclusies</w:t>
      </w:r>
    </w:p>
    <w:p w:rsidRPr="00BC1D57" w:rsidR="00DA37B3" w:rsidP="00BC1D57" w:rsidRDefault="00D33DA3" w14:paraId="537C4C39" w14:textId="118CE48A">
      <w:pPr>
        <w:suppressAutoHyphens/>
      </w:pPr>
      <w:r w:rsidRPr="00BC1D57">
        <w:t xml:space="preserve">Op basis van </w:t>
      </w:r>
      <w:r w:rsidRPr="00BC1D57" w:rsidR="00AB4CF8">
        <w:t xml:space="preserve">de op dit moment beschikbare gegevens </w:t>
      </w:r>
      <w:r w:rsidRPr="00BC1D57" w:rsidR="00DA37B3">
        <w:t xml:space="preserve">uit de eerste tussentijdse rapportage </w:t>
      </w:r>
      <w:r w:rsidRPr="00BC1D57" w:rsidR="0096181D">
        <w:t xml:space="preserve">van de </w:t>
      </w:r>
      <w:proofErr w:type="spellStart"/>
      <w:r w:rsidRPr="00BC1D57" w:rsidR="0096181D">
        <w:t>NZa</w:t>
      </w:r>
      <w:proofErr w:type="spellEnd"/>
      <w:r w:rsidRPr="00BC1D57" w:rsidR="0096181D">
        <w:t xml:space="preserve"> </w:t>
      </w:r>
      <w:r w:rsidRPr="00BC1D57" w:rsidR="00AB4CF8">
        <w:t xml:space="preserve">trek ik </w:t>
      </w:r>
      <w:r w:rsidRPr="00BC1D57" w:rsidR="0097340E">
        <w:t xml:space="preserve">– mede gelet op de demissionaire status van dit kabinet – de </w:t>
      </w:r>
      <w:r w:rsidRPr="00BC1D57" w:rsidR="00AB4CF8">
        <w:t>volgende conclusies</w:t>
      </w:r>
      <w:r w:rsidRPr="00BC1D57" w:rsidR="00DA37B3">
        <w:t>:</w:t>
      </w:r>
    </w:p>
    <w:p w:rsidRPr="00BC1D57" w:rsidR="00B25E2C" w:rsidP="00BC1D57" w:rsidRDefault="00B71711" w14:paraId="0FD51900" w14:textId="100DA402">
      <w:pPr>
        <w:pStyle w:val="Lijstalinea"/>
        <w:numPr>
          <w:ilvl w:val="0"/>
          <w:numId w:val="11"/>
        </w:numPr>
        <w:suppressAutoHyphens/>
      </w:pPr>
      <w:bookmarkStart w:name="_Hlk199262719" w:id="0"/>
      <w:r w:rsidRPr="00BC1D57">
        <w:t>In het hier en nu</w:t>
      </w:r>
      <w:r w:rsidRPr="00BC1D57" w:rsidR="00AB4CF8">
        <w:t xml:space="preserve"> is geen </w:t>
      </w:r>
      <w:r w:rsidRPr="00BC1D57" w:rsidR="00127EC6">
        <w:t xml:space="preserve">direct </w:t>
      </w:r>
      <w:r w:rsidRPr="00BC1D57" w:rsidR="00DA37B3">
        <w:t xml:space="preserve">toegankelijkheidsprobleem </w:t>
      </w:r>
      <w:r w:rsidRPr="00BC1D57" w:rsidR="00B47DD7">
        <w:t xml:space="preserve">zichtbaar </w:t>
      </w:r>
      <w:r w:rsidRPr="00BC1D57" w:rsidR="00DA37B3">
        <w:t>in de fysiotherapie</w:t>
      </w:r>
      <w:r w:rsidRPr="00BC1D57" w:rsidR="00B47DD7">
        <w:t xml:space="preserve">, waardoor </w:t>
      </w:r>
      <w:r w:rsidRPr="00BC1D57" w:rsidR="0096181D">
        <w:t xml:space="preserve">voor </w:t>
      </w:r>
      <w:r w:rsidRPr="00BC1D57" w:rsidR="00B47DD7">
        <w:t xml:space="preserve">acuut </w:t>
      </w:r>
      <w:r w:rsidRPr="00BC1D57" w:rsidR="00A012FA">
        <w:t xml:space="preserve">overheidsingrijpen </w:t>
      </w:r>
      <w:r w:rsidRPr="00BC1D57" w:rsidR="0096181D">
        <w:t xml:space="preserve"> geen aanleiding</w:t>
      </w:r>
      <w:r w:rsidRPr="00BC1D57" w:rsidR="00B47DD7">
        <w:t xml:space="preserve"> is</w:t>
      </w:r>
      <w:r w:rsidRPr="00BC1D57" w:rsidR="00A012FA">
        <w:t xml:space="preserve">. </w:t>
      </w:r>
    </w:p>
    <w:p w:rsidRPr="00BC1D57" w:rsidR="00B71711" w:rsidP="00BC1D57" w:rsidRDefault="00B47DD7" w14:paraId="11A8F984" w14:textId="466137E8">
      <w:pPr>
        <w:pStyle w:val="Lijstalinea"/>
        <w:numPr>
          <w:ilvl w:val="0"/>
          <w:numId w:val="11"/>
        </w:numPr>
        <w:suppressAutoHyphens/>
      </w:pPr>
      <w:r w:rsidRPr="00BC1D57">
        <w:t>Voor de (middel)lange termijn laat de tussenrapportage een gemengd beeld zien</w:t>
      </w:r>
      <w:r w:rsidRPr="00BC1D57" w:rsidR="008A2012">
        <w:t>.</w:t>
      </w:r>
      <w:r w:rsidRPr="00BC1D57">
        <w:t xml:space="preserve"> </w:t>
      </w:r>
      <w:r w:rsidRPr="00BC1D57" w:rsidR="00A803E2">
        <w:t>Zo is het</w:t>
      </w:r>
      <w:r w:rsidRPr="00BC1D57" w:rsidR="008A2012">
        <w:t xml:space="preserve"> bijvoorbeeld </w:t>
      </w:r>
      <w:r w:rsidRPr="00BC1D57" w:rsidR="00A803E2">
        <w:t xml:space="preserve">zorgelijk </w:t>
      </w:r>
      <w:r w:rsidRPr="00BC1D57">
        <w:t xml:space="preserve">wanneer een trend van toenemende druk op bedrijfsvoering zich ongewijzigd doorzet, omdat dit </w:t>
      </w:r>
      <w:r w:rsidRPr="00BC1D57" w:rsidR="00AB4CF8">
        <w:t xml:space="preserve">uiteindelijk ten koste </w:t>
      </w:r>
      <w:r w:rsidRPr="00BC1D57" w:rsidR="0040569A">
        <w:t>kan</w:t>
      </w:r>
      <w:r w:rsidRPr="00BC1D57" w:rsidR="00CC75A0">
        <w:t xml:space="preserve"> </w:t>
      </w:r>
      <w:r w:rsidRPr="00BC1D57" w:rsidR="00AB4CF8">
        <w:t xml:space="preserve">gaan van de kwaliteit en toegankelijkheid van </w:t>
      </w:r>
      <w:r w:rsidRPr="00BC1D57" w:rsidR="00A012FA">
        <w:t>fysiotherapie</w:t>
      </w:r>
      <w:r w:rsidRPr="00BC1D57" w:rsidR="00AB4CF8">
        <w:t xml:space="preserve">. </w:t>
      </w:r>
    </w:p>
    <w:p w:rsidRPr="00BC1D57" w:rsidR="00B71711" w:rsidP="00BC1D57" w:rsidRDefault="00AB4CF8" w14:paraId="44634210" w14:textId="3A91A849">
      <w:pPr>
        <w:pStyle w:val="Lijstalinea"/>
        <w:numPr>
          <w:ilvl w:val="0"/>
          <w:numId w:val="11"/>
        </w:numPr>
        <w:suppressAutoHyphens/>
      </w:pPr>
      <w:r w:rsidRPr="00BC1D57">
        <w:t xml:space="preserve">Het is dan ook belangrijk dat de probleemanalyse op basis van input van veldpartijen verder wordt aangescherpt, en mogelijke oplossingsrichtingen </w:t>
      </w:r>
      <w:r w:rsidRPr="00BC1D57" w:rsidR="00A012FA">
        <w:t xml:space="preserve">nader </w:t>
      </w:r>
      <w:r w:rsidRPr="00BC1D57">
        <w:t xml:space="preserve">worden onderzocht. </w:t>
      </w:r>
      <w:r w:rsidRPr="00BC1D57" w:rsidR="00A30611">
        <w:t xml:space="preserve">De </w:t>
      </w:r>
      <w:proofErr w:type="spellStart"/>
      <w:r w:rsidRPr="00BC1D57" w:rsidR="00A30611">
        <w:t>NZa</w:t>
      </w:r>
      <w:proofErr w:type="spellEnd"/>
      <w:r w:rsidRPr="00BC1D57" w:rsidR="00A30611">
        <w:t xml:space="preserve"> </w:t>
      </w:r>
      <w:r w:rsidRPr="00BC1D57" w:rsidR="00A012FA">
        <w:t xml:space="preserve">levert </w:t>
      </w:r>
      <w:r w:rsidRPr="00BC1D57" w:rsidR="00A30611">
        <w:t xml:space="preserve">in het najaar een definitief rapport </w:t>
      </w:r>
      <w:r w:rsidRPr="00BC1D57" w:rsidR="00A012FA">
        <w:t xml:space="preserve">op </w:t>
      </w:r>
      <w:r w:rsidRPr="00BC1D57" w:rsidR="00A30611">
        <w:t>voor de fysiotherapie</w:t>
      </w:r>
      <w:r w:rsidRPr="00BC1D57" w:rsidR="00B04980">
        <w:t xml:space="preserve"> en </w:t>
      </w:r>
      <w:r w:rsidRPr="00BC1D57" w:rsidR="0040569A">
        <w:t xml:space="preserve">start </w:t>
      </w:r>
      <w:r w:rsidRPr="00BC1D57" w:rsidR="00A012FA">
        <w:t xml:space="preserve">daarna </w:t>
      </w:r>
      <w:r w:rsidRPr="00BC1D57" w:rsidR="00CB5824">
        <w:t xml:space="preserve">ook </w:t>
      </w:r>
      <w:r w:rsidRPr="00BC1D57" w:rsidR="00B04980">
        <w:t>met de analyse naar de andere paramedische sectoren</w:t>
      </w:r>
      <w:r w:rsidRPr="00BC1D57" w:rsidR="00A30611">
        <w:t xml:space="preserve">. </w:t>
      </w:r>
      <w:r w:rsidRPr="00BC1D57" w:rsidR="00EC1911">
        <w:t xml:space="preserve">In lijn met de aangenomen motie Krul </w:t>
      </w:r>
      <w:r w:rsidRPr="00BC1D57" w:rsidR="0040569A">
        <w:t xml:space="preserve">wordt </w:t>
      </w:r>
      <w:r w:rsidRPr="00BC1D57" w:rsidR="00EC1911">
        <w:t xml:space="preserve">daarin ook de optie van minimumtarieven meegenomen. </w:t>
      </w:r>
    </w:p>
    <w:bookmarkEnd w:id="0"/>
    <w:p w:rsidRPr="00BC1D57" w:rsidR="00EA3FE0" w:rsidP="00BC1D57" w:rsidRDefault="00EA3FE0" w14:paraId="4B98B96D" w14:textId="77777777">
      <w:pPr>
        <w:suppressAutoHyphens/>
      </w:pPr>
    </w:p>
    <w:p w:rsidRPr="00BC1D57" w:rsidR="00D33DA3" w:rsidP="00BC1D57" w:rsidRDefault="00D33DA3" w14:paraId="3F2B3A94" w14:textId="3FF5966D">
      <w:pPr>
        <w:suppressAutoHyphens/>
        <w:rPr>
          <w:i/>
          <w:iCs/>
        </w:rPr>
      </w:pPr>
      <w:r w:rsidRPr="00BC1D57">
        <w:rPr>
          <w:i/>
          <w:iCs/>
        </w:rPr>
        <w:t>Leeswijzer</w:t>
      </w:r>
    </w:p>
    <w:p w:rsidRPr="00BC1D57" w:rsidR="00D33DA3" w:rsidP="00BC1D57" w:rsidRDefault="00B25E2C" w14:paraId="3E72A4A7" w14:textId="13BA8F8C">
      <w:pPr>
        <w:suppressAutoHyphens/>
      </w:pPr>
      <w:r w:rsidRPr="00BC1D57">
        <w:t xml:space="preserve">Eerst zal ik kort de belangrijkste resultaten uit de tussentijdse rapportage samenvatten. Vervolgens </w:t>
      </w:r>
      <w:r w:rsidRPr="00BC1D57" w:rsidR="00B71711">
        <w:t xml:space="preserve">geef ik mijn reactie op </w:t>
      </w:r>
      <w:r w:rsidRPr="00BC1D57" w:rsidR="00A6156D">
        <w:t>de rapportage</w:t>
      </w:r>
      <w:r w:rsidRPr="00BC1D57" w:rsidR="008A2012">
        <w:t xml:space="preserve"> en licht ik toe hoe het vervolg er de komende periode uitziet</w:t>
      </w:r>
      <w:r w:rsidRPr="00BC1D57" w:rsidR="00B71711">
        <w:t xml:space="preserve">. </w:t>
      </w:r>
    </w:p>
    <w:p w:rsidRPr="00BC1D57" w:rsidR="00A01642" w:rsidP="00BC1D57" w:rsidRDefault="00A01642" w14:paraId="37D4DB04" w14:textId="77777777">
      <w:pPr>
        <w:suppressAutoHyphens/>
        <w:spacing w:line="240" w:lineRule="auto"/>
      </w:pPr>
    </w:p>
    <w:p w:rsidRPr="00BC1D57" w:rsidR="00A95AB1" w:rsidP="00BC1D57" w:rsidRDefault="009840B8" w14:paraId="05F14EBF" w14:textId="43F73B8A">
      <w:pPr>
        <w:suppressAutoHyphens/>
        <w:spacing w:line="240" w:lineRule="auto"/>
        <w:rPr>
          <w:b/>
          <w:bCs/>
        </w:rPr>
      </w:pPr>
      <w:r w:rsidRPr="00BC1D57">
        <w:rPr>
          <w:b/>
          <w:bCs/>
        </w:rPr>
        <w:t>Samenvatting uitkomsten</w:t>
      </w:r>
      <w:r w:rsidRPr="00BC1D57" w:rsidR="00B82319">
        <w:rPr>
          <w:b/>
          <w:bCs/>
        </w:rPr>
        <w:t xml:space="preserve"> </w:t>
      </w:r>
      <w:r w:rsidRPr="00BC1D57" w:rsidR="00664631">
        <w:rPr>
          <w:b/>
          <w:bCs/>
        </w:rPr>
        <w:t>tussentijdse</w:t>
      </w:r>
      <w:r w:rsidRPr="00BC1D57" w:rsidR="00A95AB1">
        <w:rPr>
          <w:b/>
          <w:bCs/>
        </w:rPr>
        <w:t xml:space="preserve"> rapportage </w:t>
      </w:r>
      <w:r w:rsidRPr="00BC1D57" w:rsidR="00A323F8">
        <w:rPr>
          <w:b/>
          <w:bCs/>
        </w:rPr>
        <w:t>voor fysiotherapie</w:t>
      </w:r>
    </w:p>
    <w:p w:rsidRPr="00BC1D57" w:rsidR="00E663F9" w:rsidP="00BC1D57" w:rsidRDefault="00A6156D" w14:paraId="56FE25B6" w14:textId="6122E74F">
      <w:pPr>
        <w:suppressAutoHyphens/>
      </w:pPr>
      <w:r w:rsidRPr="00BC1D57">
        <w:t>In december 2024</w:t>
      </w:r>
      <w:r w:rsidRPr="00BC1D57" w:rsidR="009840B8">
        <w:t xml:space="preserve"> </w:t>
      </w:r>
      <w:r w:rsidRPr="00BC1D57" w:rsidR="008A2012">
        <w:t>heeft de voormalig staatssecretaris LMZ</w:t>
      </w:r>
      <w:r w:rsidRPr="00BC1D57" w:rsidR="009840B8">
        <w:t xml:space="preserve"> de </w:t>
      </w:r>
      <w:proofErr w:type="spellStart"/>
      <w:r w:rsidRPr="00BC1D57" w:rsidR="009840B8">
        <w:t>NZa</w:t>
      </w:r>
      <w:proofErr w:type="spellEnd"/>
      <w:r w:rsidRPr="00BC1D57" w:rsidR="009840B8">
        <w:t xml:space="preserve"> gevraagd onderzoek te doen naar het functioneren van de markt voor paramedische zorg, met in het bijzonder aandacht voor het borgen van de toegankelijkheid nu en in de toekomst. </w:t>
      </w:r>
      <w:r w:rsidRPr="00BC1D57" w:rsidR="0097453A">
        <w:t xml:space="preserve">Met de </w:t>
      </w:r>
      <w:proofErr w:type="spellStart"/>
      <w:r w:rsidRPr="00BC1D57" w:rsidR="0097453A">
        <w:t>NZa</w:t>
      </w:r>
      <w:proofErr w:type="spellEnd"/>
      <w:r w:rsidRPr="00BC1D57" w:rsidR="0097453A">
        <w:t xml:space="preserve"> is afgesproken dat zij dit onderzoek gefaseerd doen. </w:t>
      </w:r>
      <w:r w:rsidRPr="00BC1D57" w:rsidR="009840B8">
        <w:t xml:space="preserve">Deze eerste tussentijdse rapportage van de </w:t>
      </w:r>
      <w:proofErr w:type="spellStart"/>
      <w:r w:rsidRPr="00BC1D57" w:rsidR="009840B8">
        <w:t>NZa</w:t>
      </w:r>
      <w:proofErr w:type="spellEnd"/>
      <w:r w:rsidRPr="00BC1D57" w:rsidR="009840B8">
        <w:t xml:space="preserve"> bevat de resultaten van de probleemanalyse voor fysiotherapie</w:t>
      </w:r>
      <w:r w:rsidRPr="00BC1D57" w:rsidR="0097453A">
        <w:t xml:space="preserve"> en</w:t>
      </w:r>
      <w:r w:rsidRPr="00BC1D57" w:rsidR="00A8077F">
        <w:t xml:space="preserve"> </w:t>
      </w:r>
      <w:r w:rsidRPr="00BC1D57" w:rsidR="00E663F9">
        <w:t xml:space="preserve">bevat zowel een kwantitatieve als kwalitatieve analyse. De komende maanden scherpt de </w:t>
      </w:r>
      <w:proofErr w:type="spellStart"/>
      <w:r w:rsidRPr="00BC1D57" w:rsidR="00E663F9">
        <w:t>NZa</w:t>
      </w:r>
      <w:proofErr w:type="spellEnd"/>
      <w:r w:rsidRPr="00BC1D57" w:rsidR="00E663F9">
        <w:t xml:space="preserve"> </w:t>
      </w:r>
      <w:r w:rsidRPr="00BC1D57" w:rsidR="009E4C31">
        <w:t xml:space="preserve">de resultaten verder </w:t>
      </w:r>
      <w:r w:rsidRPr="00BC1D57" w:rsidR="00E663F9">
        <w:t xml:space="preserve">aan op basis van input van veldpartijen. </w:t>
      </w:r>
      <w:r w:rsidRPr="00BC1D57" w:rsidR="00852C11">
        <w:t xml:space="preserve">Het eindrapport levert de </w:t>
      </w:r>
      <w:proofErr w:type="spellStart"/>
      <w:r w:rsidRPr="00BC1D57" w:rsidR="00852C11">
        <w:t>NZa</w:t>
      </w:r>
      <w:proofErr w:type="spellEnd"/>
      <w:r w:rsidRPr="00BC1D57" w:rsidR="00852C11">
        <w:t xml:space="preserve"> in het najaar op, waarin ook mogelijke oplossingsrichtingen worden meegenomen.</w:t>
      </w:r>
      <w:r w:rsidRPr="00BC1D57" w:rsidR="00EC1911">
        <w:t xml:space="preserve"> </w:t>
      </w:r>
    </w:p>
    <w:p w:rsidRPr="00BC1D57" w:rsidR="009840B8" w:rsidP="00BC1D57" w:rsidRDefault="009840B8" w14:paraId="18EE69FA" w14:textId="77777777">
      <w:pPr>
        <w:suppressAutoHyphens/>
      </w:pPr>
    </w:p>
    <w:p w:rsidRPr="00BC1D57" w:rsidR="00A95AB1" w:rsidP="00BC1D57" w:rsidRDefault="00B82319" w14:paraId="036A81F0" w14:textId="3796D15A">
      <w:pPr>
        <w:suppressAutoHyphens/>
      </w:pPr>
      <w:r w:rsidRPr="00BC1D57">
        <w:t xml:space="preserve">De tussentijdse rapportage geeft </w:t>
      </w:r>
      <w:r w:rsidRPr="00BC1D57" w:rsidR="0054749A">
        <w:t xml:space="preserve">op hoofdlijnen </w:t>
      </w:r>
      <w:r w:rsidRPr="00BC1D57">
        <w:t xml:space="preserve">de volgende inzichten: </w:t>
      </w:r>
      <w:r w:rsidRPr="00BC1D57" w:rsidR="00D507FD">
        <w:t xml:space="preserve"> </w:t>
      </w:r>
    </w:p>
    <w:p w:rsidRPr="00BC1D57" w:rsidR="00A323F8" w:rsidP="00BC1D57" w:rsidRDefault="00A323F8" w14:paraId="51AE9969" w14:textId="77777777">
      <w:pPr>
        <w:suppressAutoHyphens/>
      </w:pPr>
    </w:p>
    <w:p w:rsidRPr="00BC1D57" w:rsidR="00EA02C5" w:rsidP="00BC1D57" w:rsidRDefault="00B11FCD" w14:paraId="2A852E62" w14:textId="5C2AD1A8">
      <w:pPr>
        <w:pStyle w:val="Lijstalinea"/>
        <w:numPr>
          <w:ilvl w:val="0"/>
          <w:numId w:val="9"/>
        </w:numPr>
        <w:suppressAutoHyphens/>
      </w:pPr>
      <w:r w:rsidRPr="00BC1D57">
        <w:rPr>
          <w:i/>
          <w:iCs/>
        </w:rPr>
        <w:t>Wacht- en reistijden laten</w:t>
      </w:r>
      <w:r w:rsidRPr="00BC1D57" w:rsidR="002D3FAD">
        <w:rPr>
          <w:i/>
          <w:iCs/>
        </w:rPr>
        <w:t xml:space="preserve"> </w:t>
      </w:r>
      <w:r w:rsidRPr="00BC1D57" w:rsidR="00557CB1">
        <w:rPr>
          <w:i/>
          <w:iCs/>
        </w:rPr>
        <w:t>geen</w:t>
      </w:r>
      <w:r w:rsidRPr="00BC1D57" w:rsidR="00D507FD">
        <w:rPr>
          <w:i/>
          <w:iCs/>
        </w:rPr>
        <w:t xml:space="preserve"> </w:t>
      </w:r>
      <w:r w:rsidRPr="00BC1D57" w:rsidR="00A8077F">
        <w:rPr>
          <w:i/>
          <w:iCs/>
        </w:rPr>
        <w:t>direct</w:t>
      </w:r>
      <w:r w:rsidRPr="00BC1D57" w:rsidR="00E91857">
        <w:rPr>
          <w:i/>
          <w:iCs/>
        </w:rPr>
        <w:t xml:space="preserve"> </w:t>
      </w:r>
      <w:r w:rsidRPr="00BC1D57" w:rsidR="00A81C35">
        <w:rPr>
          <w:i/>
          <w:iCs/>
        </w:rPr>
        <w:t>toegankelijkheids</w:t>
      </w:r>
      <w:r w:rsidRPr="00BC1D57" w:rsidR="00557CB1">
        <w:rPr>
          <w:i/>
          <w:iCs/>
        </w:rPr>
        <w:t>probleem</w:t>
      </w:r>
      <w:r w:rsidRPr="00BC1D57" w:rsidR="00A8077F">
        <w:rPr>
          <w:i/>
          <w:iCs/>
        </w:rPr>
        <w:t xml:space="preserve"> </w:t>
      </w:r>
      <w:r w:rsidRPr="00BC1D57">
        <w:rPr>
          <w:i/>
          <w:iCs/>
        </w:rPr>
        <w:t>zien</w:t>
      </w:r>
    </w:p>
    <w:p w:rsidRPr="00BC1D57" w:rsidR="00B96DFB" w:rsidP="00BC1D57" w:rsidRDefault="00B96DFB" w14:paraId="28AD94E6" w14:textId="10ADCBD8">
      <w:pPr>
        <w:pStyle w:val="Lijstalinea"/>
        <w:suppressAutoHyphens/>
      </w:pPr>
      <w:r w:rsidRPr="00BC1D57">
        <w:t>W</w:t>
      </w:r>
      <w:r w:rsidRPr="00BC1D57" w:rsidR="005B27CF">
        <w:t>acht- en reistijden</w:t>
      </w:r>
      <w:r w:rsidRPr="00BC1D57">
        <w:t xml:space="preserve"> voor fysiotherapie </w:t>
      </w:r>
      <w:r w:rsidRPr="00BC1D57" w:rsidR="00A8077F">
        <w:t xml:space="preserve">lijken op basis van de beschikbare gegevens </w:t>
      </w:r>
      <w:r w:rsidRPr="00BC1D57" w:rsidR="00334D03">
        <w:t xml:space="preserve">relatief kort. Zo is </w:t>
      </w:r>
      <w:r w:rsidRPr="00BC1D57" w:rsidR="00A8077F">
        <w:t xml:space="preserve">in 2018 en 2024 voor </w:t>
      </w:r>
      <w:r w:rsidRPr="00BC1D57" w:rsidR="00334D03">
        <w:t xml:space="preserve">99% van de </w:t>
      </w:r>
      <w:r w:rsidRPr="00BC1D57" w:rsidR="00A7504C">
        <w:t>inwoners in Nederland</w:t>
      </w:r>
      <w:r w:rsidRPr="00BC1D57" w:rsidR="00334D03">
        <w:t xml:space="preserve"> binnen 5 minuten (met </w:t>
      </w:r>
      <w:r w:rsidRPr="00BC1D57" w:rsidR="005F330C">
        <w:t xml:space="preserve">de </w:t>
      </w:r>
      <w:r w:rsidRPr="00BC1D57" w:rsidR="00334D03">
        <w:t xml:space="preserve">auto) bij de dichtstbijzijnde praktijk. </w:t>
      </w:r>
      <w:r w:rsidRPr="00BC1D57" w:rsidR="001605C2">
        <w:t xml:space="preserve">Daarnaast laat een steekproef naar wachttijden bij schouderklachten zien dat </w:t>
      </w:r>
      <w:r w:rsidRPr="00BC1D57">
        <w:t xml:space="preserve">patiënten </w:t>
      </w:r>
      <w:r w:rsidRPr="00BC1D57" w:rsidR="001605C2">
        <w:t>bij 86% van de geselecteerde praktijken binnen de</w:t>
      </w:r>
      <w:r w:rsidRPr="00BC1D57" w:rsidR="006642E2">
        <w:t xml:space="preserve"> wettelijke</w:t>
      </w:r>
      <w:r w:rsidRPr="00BC1D57" w:rsidR="001605C2">
        <w:t xml:space="preserve"> streefnorm van vijf werkdagen terecht kunnen</w:t>
      </w:r>
      <w:r w:rsidRPr="00BC1D57" w:rsidR="00746ACD">
        <w:rPr>
          <w:rStyle w:val="Voetnootmarkering"/>
        </w:rPr>
        <w:footnoteReference w:id="2"/>
      </w:r>
      <w:r w:rsidRPr="00BC1D57" w:rsidR="001605C2">
        <w:t>.</w:t>
      </w:r>
      <w:r w:rsidRPr="00BC1D57">
        <w:t xml:space="preserve"> </w:t>
      </w:r>
    </w:p>
    <w:p w:rsidRPr="00BC1D57" w:rsidR="00166781" w:rsidP="00BC1D57" w:rsidRDefault="00166781" w14:paraId="3CD3370C" w14:textId="77777777">
      <w:pPr>
        <w:pStyle w:val="Lijstalinea"/>
        <w:suppressAutoHyphens/>
      </w:pPr>
    </w:p>
    <w:p w:rsidRPr="00BC1D57" w:rsidR="0022271E" w:rsidP="00BC1D57" w:rsidRDefault="00CF0F98" w14:paraId="7C9E0D87" w14:textId="1541BE34">
      <w:pPr>
        <w:pStyle w:val="Lijstalinea"/>
        <w:numPr>
          <w:ilvl w:val="0"/>
          <w:numId w:val="9"/>
        </w:numPr>
        <w:suppressAutoHyphens/>
      </w:pPr>
      <w:r w:rsidRPr="00BC1D57">
        <w:rPr>
          <w:i/>
          <w:iCs/>
        </w:rPr>
        <w:t xml:space="preserve">Beeld </w:t>
      </w:r>
      <w:r w:rsidRPr="00BC1D57" w:rsidR="00557CB1">
        <w:rPr>
          <w:i/>
          <w:iCs/>
        </w:rPr>
        <w:t>toegankelijkheid</w:t>
      </w:r>
      <w:r w:rsidRPr="00BC1D57" w:rsidR="00014F71">
        <w:rPr>
          <w:i/>
          <w:iCs/>
        </w:rPr>
        <w:t xml:space="preserve"> </w:t>
      </w:r>
      <w:r w:rsidRPr="00BC1D57">
        <w:rPr>
          <w:i/>
          <w:iCs/>
        </w:rPr>
        <w:t xml:space="preserve">(middel)lange termijn </w:t>
      </w:r>
      <w:r w:rsidRPr="00BC1D57" w:rsidR="00B11FCD">
        <w:rPr>
          <w:i/>
          <w:iCs/>
        </w:rPr>
        <w:t>gemengd</w:t>
      </w:r>
    </w:p>
    <w:p w:rsidRPr="00BC1D57" w:rsidR="001C40F3" w:rsidP="00BC1D57" w:rsidRDefault="00333373" w14:paraId="28131EE2" w14:textId="48C572DD">
      <w:pPr>
        <w:pStyle w:val="Lijstalinea"/>
        <w:suppressAutoHyphens/>
      </w:pPr>
      <w:r w:rsidRPr="00BC1D57">
        <w:t>Gegevens in het rapport over o</w:t>
      </w:r>
      <w:r w:rsidRPr="00BC1D57" w:rsidR="00214383">
        <w:t>ntwikkelingen</w:t>
      </w:r>
      <w:r w:rsidRPr="00BC1D57" w:rsidR="007F4162">
        <w:t xml:space="preserve"> </w:t>
      </w:r>
      <w:r w:rsidRPr="00BC1D57" w:rsidR="00202CAA">
        <w:t>in het</w:t>
      </w:r>
      <w:r w:rsidRPr="00BC1D57" w:rsidR="007F4162">
        <w:t xml:space="preserve"> zorgaanbod, in- en uitstroomcijfers voor de opleiding en </w:t>
      </w:r>
      <w:r w:rsidRPr="00BC1D57" w:rsidR="00202CAA">
        <w:t xml:space="preserve">voor </w:t>
      </w:r>
      <w:r w:rsidRPr="00BC1D57" w:rsidR="007F4162">
        <w:t xml:space="preserve">de sector als geheel </w:t>
      </w:r>
      <w:r w:rsidRPr="00BC1D57" w:rsidR="00C36C31">
        <w:t xml:space="preserve">laten </w:t>
      </w:r>
      <w:r w:rsidRPr="00BC1D57" w:rsidR="00B11FCD">
        <w:t xml:space="preserve">(nog) </w:t>
      </w:r>
      <w:r w:rsidRPr="00BC1D57" w:rsidR="007F4162">
        <w:t>geen duidelijk</w:t>
      </w:r>
      <w:r w:rsidRPr="00BC1D57" w:rsidR="00214383">
        <w:t xml:space="preserve"> negatieve</w:t>
      </w:r>
      <w:r w:rsidRPr="00BC1D57" w:rsidR="007F4162">
        <w:t xml:space="preserve"> trendbreuk zien.</w:t>
      </w:r>
      <w:r w:rsidRPr="00BC1D57" w:rsidR="00B74DA1">
        <w:t xml:space="preserve"> Afgezet tegen de verwachtte ontwikkelingen in </w:t>
      </w:r>
      <w:r w:rsidRPr="00BC1D57" w:rsidR="00B11FCD">
        <w:t>zorggebruik</w:t>
      </w:r>
      <w:r w:rsidRPr="00BC1D57" w:rsidR="00B74DA1">
        <w:t xml:space="preserve">, </w:t>
      </w:r>
      <w:r w:rsidRPr="00BC1D57" w:rsidR="00CF0F98">
        <w:t xml:space="preserve">zijn er geen alarmerende toegankelijkheidsrisico’s zichtbaar. </w:t>
      </w:r>
      <w:r w:rsidRPr="00BC1D57" w:rsidR="00B74DA1">
        <w:t>Deze prognoses kennen wel hoge onzekerheidsmarges</w:t>
      </w:r>
      <w:r w:rsidRPr="00BC1D57" w:rsidR="00CF59E0">
        <w:t>, bijvoorbeeld</w:t>
      </w:r>
      <w:r w:rsidRPr="00BC1D57" w:rsidR="00026097">
        <w:t xml:space="preserve"> omdat deze gebaseerd zijn op daadwerkelijke zorglevering </w:t>
      </w:r>
      <w:r w:rsidRPr="00BC1D57" w:rsidR="00A803E2">
        <w:t xml:space="preserve">(in plaats van zorgvraag) </w:t>
      </w:r>
      <w:r w:rsidRPr="00BC1D57" w:rsidR="00026097">
        <w:t>en geen gegevens bevatten over bijvoorbeeld zorgmijding</w:t>
      </w:r>
      <w:r w:rsidRPr="00BC1D57" w:rsidR="00B11FCD">
        <w:t xml:space="preserve"> en het onverzekerde domein</w:t>
      </w:r>
      <w:r w:rsidRPr="00BC1D57" w:rsidR="00026097">
        <w:t>.</w:t>
      </w:r>
      <w:r w:rsidRPr="00BC1D57" w:rsidR="00B11FCD">
        <w:t xml:space="preserve"> Zo blijkt uit de analyse bijvoorbeeld ook dat sprake is van licht </w:t>
      </w:r>
      <w:proofErr w:type="spellStart"/>
      <w:r w:rsidRPr="00BC1D57" w:rsidR="00B11FCD">
        <w:t>zorgmijdend</w:t>
      </w:r>
      <w:proofErr w:type="spellEnd"/>
      <w:r w:rsidRPr="00BC1D57" w:rsidR="00B11FCD">
        <w:t xml:space="preserve"> gedrag bij lagere inkomens, ondanks dat hun werkelijke zorgvraag mogelijk hoger is.</w:t>
      </w:r>
      <w:r w:rsidRPr="00BC1D57" w:rsidR="00026097">
        <w:t xml:space="preserve"> </w:t>
      </w:r>
      <w:r w:rsidRPr="00BC1D57" w:rsidR="00B74DA1">
        <w:t>Tot slot</w:t>
      </w:r>
      <w:r w:rsidRPr="00BC1D57" w:rsidR="00DF0FC7">
        <w:t xml:space="preserve"> valt op dat d</w:t>
      </w:r>
      <w:r w:rsidRPr="00BC1D57" w:rsidR="00202CAA">
        <w:t xml:space="preserve">e </w:t>
      </w:r>
      <w:r w:rsidRPr="00BC1D57" w:rsidR="00214383">
        <w:t xml:space="preserve">beroepsbevolking van fysiotherapeuten </w:t>
      </w:r>
      <w:r w:rsidRPr="00BC1D57" w:rsidR="00664631">
        <w:t>verjongt</w:t>
      </w:r>
      <w:r w:rsidRPr="00BC1D57" w:rsidR="00214383">
        <w:t>, in tegenstelling tot de totale beroepsbevolking die</w:t>
      </w:r>
      <w:r w:rsidRPr="00BC1D57" w:rsidR="00664631">
        <w:t xml:space="preserve"> vergrijst</w:t>
      </w:r>
      <w:r w:rsidRPr="00BC1D57" w:rsidR="001C40F3">
        <w:t>.</w:t>
      </w:r>
      <w:r w:rsidRPr="00BC1D57" w:rsidR="00202CAA">
        <w:t xml:space="preserve"> </w:t>
      </w:r>
    </w:p>
    <w:p w:rsidRPr="00BC1D57" w:rsidR="006642E2" w:rsidP="00BC1D57" w:rsidRDefault="006642E2" w14:paraId="690A1756" w14:textId="77777777">
      <w:pPr>
        <w:suppressAutoHyphens/>
      </w:pPr>
    </w:p>
    <w:p w:rsidRPr="00BC1D57" w:rsidR="00E82E4B" w:rsidP="00BC1D57" w:rsidRDefault="00AF33D5" w14:paraId="3E8D0B0F" w14:textId="3716FBE9">
      <w:pPr>
        <w:pStyle w:val="Lijstalinea"/>
        <w:numPr>
          <w:ilvl w:val="0"/>
          <w:numId w:val="9"/>
        </w:numPr>
        <w:suppressAutoHyphens/>
      </w:pPr>
      <w:r w:rsidRPr="00BC1D57">
        <w:rPr>
          <w:i/>
          <w:iCs/>
        </w:rPr>
        <w:t xml:space="preserve">Lonen </w:t>
      </w:r>
      <w:r w:rsidRPr="00BC1D57" w:rsidR="00E720C4">
        <w:rPr>
          <w:i/>
          <w:iCs/>
        </w:rPr>
        <w:t xml:space="preserve">blijven </w:t>
      </w:r>
      <w:r w:rsidRPr="00BC1D57" w:rsidR="003968A9">
        <w:rPr>
          <w:i/>
          <w:iCs/>
        </w:rPr>
        <w:t xml:space="preserve">op andere zorgsectoren. Tarieven stijgen, maar niet in dezelfde mate als </w:t>
      </w:r>
      <w:proofErr w:type="spellStart"/>
      <w:r w:rsidRPr="00BC1D57" w:rsidR="003968A9">
        <w:rPr>
          <w:i/>
          <w:iCs/>
        </w:rPr>
        <w:t>NZa</w:t>
      </w:r>
      <w:proofErr w:type="spellEnd"/>
      <w:r w:rsidRPr="00BC1D57" w:rsidR="003968A9">
        <w:rPr>
          <w:i/>
          <w:iCs/>
        </w:rPr>
        <w:t xml:space="preserve">-indexatie. </w:t>
      </w:r>
      <w:r w:rsidRPr="00BC1D57" w:rsidR="00B74DA1">
        <w:t xml:space="preserve">De lonen van fysiotherapeuten </w:t>
      </w:r>
      <w:r w:rsidRPr="00BC1D57" w:rsidR="00B102BE">
        <w:t xml:space="preserve">blijven achter op die </w:t>
      </w:r>
      <w:r w:rsidRPr="00BC1D57" w:rsidR="00B74DA1">
        <w:t xml:space="preserve">van hun collega’s in het ziekenhuis of de ouderenzorg. </w:t>
      </w:r>
      <w:r w:rsidRPr="00BC1D57" w:rsidR="003968A9">
        <w:t>D</w:t>
      </w:r>
      <w:r w:rsidRPr="00BC1D57" w:rsidR="0054749A">
        <w:t xml:space="preserve">e </w:t>
      </w:r>
      <w:r w:rsidRPr="00BC1D57" w:rsidR="00B74DA1">
        <w:t xml:space="preserve">afgesproken vergoedingen </w:t>
      </w:r>
      <w:r w:rsidRPr="00BC1D57" w:rsidR="0054749A">
        <w:t xml:space="preserve">(tarieven) </w:t>
      </w:r>
      <w:r w:rsidRPr="00BC1D57" w:rsidR="00B74DA1">
        <w:t xml:space="preserve">in contracten </w:t>
      </w:r>
      <w:r w:rsidRPr="00BC1D57" w:rsidR="0054749A">
        <w:t>met zorgverzekeraars</w:t>
      </w:r>
      <w:r w:rsidRPr="00BC1D57" w:rsidR="00B74DA1">
        <w:t xml:space="preserve"> zijn de afgelopen jaren gestegen</w:t>
      </w:r>
      <w:r w:rsidRPr="00BC1D57" w:rsidR="00157804">
        <w:t>.</w:t>
      </w:r>
      <w:r w:rsidRPr="00BC1D57" w:rsidR="00B102BE">
        <w:t xml:space="preserve"> </w:t>
      </w:r>
      <w:r w:rsidRPr="00BC1D57" w:rsidR="00FC5E52">
        <w:t xml:space="preserve">De zogeheten </w:t>
      </w:r>
      <w:r w:rsidRPr="00BC1D57" w:rsidR="004F0A95">
        <w:t xml:space="preserve">‘plus’-tarieven (een extra beloning voor bijvoorbeeld kwaliteit) </w:t>
      </w:r>
      <w:r w:rsidRPr="00BC1D57" w:rsidR="00FC5E52">
        <w:t xml:space="preserve">stegen daarbij </w:t>
      </w:r>
      <w:r w:rsidRPr="00BC1D57" w:rsidR="004F0A95">
        <w:t xml:space="preserve">iets harder dan </w:t>
      </w:r>
      <w:r w:rsidRPr="00BC1D57" w:rsidR="00333373">
        <w:t xml:space="preserve">de </w:t>
      </w:r>
      <w:r w:rsidRPr="00BC1D57" w:rsidR="004F0A95">
        <w:t>basistarieven.</w:t>
      </w:r>
      <w:r w:rsidRPr="00BC1D57" w:rsidR="00FC5E52">
        <w:t xml:space="preserve"> </w:t>
      </w:r>
      <w:r w:rsidRPr="00BC1D57" w:rsidR="00CF0F98">
        <w:t>Daarbij valt op dat t</w:t>
      </w:r>
      <w:r w:rsidRPr="00BC1D57" w:rsidR="00157804">
        <w:t xml:space="preserve">arieven niet in dezelfde mate gestegen als de </w:t>
      </w:r>
      <w:proofErr w:type="spellStart"/>
      <w:r w:rsidRPr="00BC1D57" w:rsidR="00157804">
        <w:t>NZa</w:t>
      </w:r>
      <w:proofErr w:type="spellEnd"/>
      <w:r w:rsidRPr="00BC1D57" w:rsidR="00157804">
        <w:t xml:space="preserve">-index in sectoren waar tariefregulering van toepassing is. Zorgverzekeraars zijn </w:t>
      </w:r>
      <w:r w:rsidRPr="00BC1D57" w:rsidR="00CF0F98">
        <w:t>overigens</w:t>
      </w:r>
      <w:r w:rsidRPr="00BC1D57" w:rsidR="00157804">
        <w:t xml:space="preserve"> niet verplicht</w:t>
      </w:r>
      <w:r w:rsidRPr="00BC1D57" w:rsidR="0040569A">
        <w:t xml:space="preserve"> deze te volgen</w:t>
      </w:r>
      <w:r w:rsidRPr="00BC1D57" w:rsidR="00157804">
        <w:t xml:space="preserve">, en kunnen </w:t>
      </w:r>
      <w:r w:rsidRPr="00BC1D57" w:rsidR="00BA1147">
        <w:t xml:space="preserve">opslagen of </w:t>
      </w:r>
      <w:r w:rsidRPr="00BC1D57" w:rsidR="00157804">
        <w:t>kortingen hanteren vanwege doelmatigheidswinst of effecten van passende zorg. Zij zijn wel verplicht transparant te zijn welke indexaties zij hebben gehanteerd in hun contractvoorstel, inclusief een deugdelijke toelichting</w:t>
      </w:r>
      <w:r w:rsidRPr="00BC1D57" w:rsidR="00157804">
        <w:rPr>
          <w:rStyle w:val="Voetnootmarkering"/>
        </w:rPr>
        <w:footnoteReference w:id="3"/>
      </w:r>
      <w:r w:rsidRPr="00BC1D57" w:rsidR="00157804">
        <w:t>.</w:t>
      </w:r>
    </w:p>
    <w:p w:rsidRPr="00BC1D57" w:rsidR="00E82E4B" w:rsidP="00BC1D57" w:rsidRDefault="00E82E4B" w14:paraId="1F210C53" w14:textId="77777777">
      <w:pPr>
        <w:pStyle w:val="Lijstalinea"/>
        <w:suppressAutoHyphens/>
      </w:pPr>
    </w:p>
    <w:p w:rsidRPr="00BC1D57" w:rsidR="00ED3232" w:rsidP="00BC1D57" w:rsidRDefault="00ED3232" w14:paraId="568428CE" w14:textId="56BA99DD">
      <w:pPr>
        <w:pStyle w:val="Lijstalinea"/>
        <w:numPr>
          <w:ilvl w:val="0"/>
          <w:numId w:val="9"/>
        </w:numPr>
        <w:suppressAutoHyphens/>
      </w:pPr>
      <w:r w:rsidRPr="00BC1D57">
        <w:rPr>
          <w:i/>
          <w:iCs/>
        </w:rPr>
        <w:t xml:space="preserve">Beeld financiële positie fysiotherapiepraktijken gemengd </w:t>
      </w:r>
    </w:p>
    <w:p w:rsidRPr="00BC1D57" w:rsidR="00AA5AF1" w:rsidP="00BC1D57" w:rsidRDefault="00B720C5" w14:paraId="4A05A163" w14:textId="02802BAF">
      <w:pPr>
        <w:pStyle w:val="Lijstalinea"/>
        <w:suppressAutoHyphens/>
      </w:pPr>
      <w:r w:rsidRPr="00BC1D57">
        <w:t>Hoewel</w:t>
      </w:r>
      <w:r w:rsidRPr="00BC1D57" w:rsidR="00D47F93">
        <w:t xml:space="preserve"> er</w:t>
      </w:r>
      <w:r w:rsidRPr="00BC1D57">
        <w:t xml:space="preserve"> </w:t>
      </w:r>
      <w:r w:rsidRPr="00BC1D57" w:rsidR="00BE6178">
        <w:t xml:space="preserve">nog steeds sprake is van </w:t>
      </w:r>
      <w:r w:rsidRPr="00BC1D57" w:rsidR="00157804">
        <w:t>stijgende omzet</w:t>
      </w:r>
      <w:r w:rsidRPr="00BC1D57" w:rsidR="00BE6178">
        <w:t xml:space="preserve"> </w:t>
      </w:r>
      <w:r w:rsidRPr="00BC1D57" w:rsidR="00333373">
        <w:t>in de sector</w:t>
      </w:r>
      <w:r w:rsidRPr="00BC1D57" w:rsidR="00BE6178">
        <w:t xml:space="preserve">, </w:t>
      </w:r>
      <w:r w:rsidRPr="00BC1D57">
        <w:t xml:space="preserve">valt op dat winstmarges de afgelopen jaren zijn afgenomen. </w:t>
      </w:r>
      <w:r w:rsidRPr="00BC1D57" w:rsidR="00746ACD">
        <w:t xml:space="preserve">Een verklaring daarvoor is dat </w:t>
      </w:r>
      <w:r w:rsidRPr="00BC1D57" w:rsidR="00333373">
        <w:t xml:space="preserve">personeelskosten relatief hard zijn gestegen en </w:t>
      </w:r>
      <w:r w:rsidRPr="00BC1D57">
        <w:t xml:space="preserve">een toenemend aantal fysiotherapeuten kiest voor loondienst in plaats van praktijkhouderschap. </w:t>
      </w:r>
      <w:r w:rsidRPr="00BC1D57" w:rsidR="003968A9">
        <w:t xml:space="preserve">De </w:t>
      </w:r>
      <w:proofErr w:type="spellStart"/>
      <w:r w:rsidRPr="00BC1D57" w:rsidR="003968A9">
        <w:t>NZa</w:t>
      </w:r>
      <w:proofErr w:type="spellEnd"/>
      <w:r w:rsidRPr="00BC1D57" w:rsidR="003968A9">
        <w:t xml:space="preserve"> geeft daarbij aan dat voor een goede beoordeling van de financiële positie van aanbieders meer parameters van belang zijn dan nu is onderzocht in deze tussentijdse rapportage.</w:t>
      </w:r>
    </w:p>
    <w:p w:rsidRPr="00BC1D57" w:rsidR="00AA5AF1" w:rsidP="00BC1D57" w:rsidRDefault="00AA5AF1" w14:paraId="3580635B" w14:textId="77777777">
      <w:pPr>
        <w:suppressAutoHyphens/>
      </w:pPr>
    </w:p>
    <w:p w:rsidRPr="00BC1D57" w:rsidR="00AA5AF1" w:rsidP="00BC1D57" w:rsidRDefault="00AA5AF1" w14:paraId="664BD913" w14:textId="33980DF8">
      <w:pPr>
        <w:suppressAutoHyphens/>
        <w:rPr>
          <w:b/>
          <w:bCs/>
        </w:rPr>
      </w:pPr>
      <w:r w:rsidRPr="00BC1D57">
        <w:rPr>
          <w:b/>
          <w:bCs/>
        </w:rPr>
        <w:t xml:space="preserve">Reactie </w:t>
      </w:r>
      <w:r w:rsidRPr="00BC1D57" w:rsidR="00B82319">
        <w:rPr>
          <w:b/>
          <w:bCs/>
        </w:rPr>
        <w:t>op de tussentijdse rapportage</w:t>
      </w:r>
    </w:p>
    <w:p w:rsidRPr="00BC1D57" w:rsidR="001620B2" w:rsidP="00BC1D57" w:rsidRDefault="00E663F9" w14:paraId="7E116B3C" w14:textId="0B5B5F4F">
      <w:pPr>
        <w:suppressAutoHyphens/>
      </w:pPr>
      <w:r w:rsidRPr="00BC1D57">
        <w:t xml:space="preserve">Ik stel het op prijs dat de </w:t>
      </w:r>
      <w:proofErr w:type="spellStart"/>
      <w:r w:rsidRPr="00BC1D57">
        <w:t>NZa</w:t>
      </w:r>
      <w:proofErr w:type="spellEnd"/>
      <w:r w:rsidRPr="00BC1D57">
        <w:t xml:space="preserve"> in een relatief kort tijdsbestek deze analyse voor de fysiotherapie heeft opgeleverd</w:t>
      </w:r>
      <w:r w:rsidRPr="00BC1D57" w:rsidR="00ED3232">
        <w:t>, en zich heeft ingespannen een tussenproduct op te leveren om uw Kamer tijdig te kunnen informeren.</w:t>
      </w:r>
      <w:r w:rsidRPr="00BC1D57">
        <w:t xml:space="preserve"> </w:t>
      </w:r>
    </w:p>
    <w:p w:rsidRPr="00BC1D57" w:rsidR="001620B2" w:rsidP="00BC1D57" w:rsidRDefault="001620B2" w14:paraId="386CADB7" w14:textId="77777777">
      <w:pPr>
        <w:suppressAutoHyphens/>
      </w:pPr>
    </w:p>
    <w:p w:rsidRPr="00BC1D57" w:rsidR="0087401E" w:rsidP="00BC1D57" w:rsidRDefault="000C6DD0" w14:paraId="4FBB6827" w14:textId="7B78E83F">
      <w:pPr>
        <w:suppressAutoHyphens/>
      </w:pPr>
      <w:r w:rsidRPr="00BC1D57">
        <w:t>De uitkomsten van het rapport schetsen dat de situatie vanuit het oogpunt van de zorgplicht nu geen aanleiding geeft om direct in te grijpen</w:t>
      </w:r>
      <w:r w:rsidRPr="00BC1D57" w:rsidR="00A803E2">
        <w:t xml:space="preserve">. Fysiotherapeuten zijn op dit moment dichtbij huis bereikbaar voor patiënten. </w:t>
      </w:r>
      <w:r w:rsidRPr="00BC1D57" w:rsidR="00093DF4">
        <w:t xml:space="preserve">Tegelijkertijd is het op basis van de huidige gegevens lastig vast te stellen of dat in de toekomst ook een vanzelfsprekendheid </w:t>
      </w:r>
      <w:r w:rsidRPr="00BC1D57" w:rsidR="0097453A">
        <w:t>blijft</w:t>
      </w:r>
      <w:r w:rsidRPr="00BC1D57" w:rsidR="00093DF4">
        <w:t>.</w:t>
      </w:r>
      <w:r w:rsidRPr="00BC1D57" w:rsidR="004F0020">
        <w:t xml:space="preserve"> De gegevens laten een gemengd beeld zien.</w:t>
      </w:r>
      <w:r w:rsidRPr="00BC1D57" w:rsidR="00093DF4">
        <w:t xml:space="preserve"> </w:t>
      </w:r>
      <w:r w:rsidRPr="00BC1D57" w:rsidR="00A803E2">
        <w:t xml:space="preserve">Zo is het bijvoorbeeld </w:t>
      </w:r>
      <w:r w:rsidRPr="00BC1D57" w:rsidR="0087401E">
        <w:t xml:space="preserve">zorgelijk </w:t>
      </w:r>
      <w:r w:rsidRPr="00BC1D57" w:rsidR="00CC75A0">
        <w:t>als een trend zich voortzet</w:t>
      </w:r>
      <w:r w:rsidRPr="00BC1D57" w:rsidR="0040569A">
        <w:t>,</w:t>
      </w:r>
      <w:r w:rsidRPr="00BC1D57" w:rsidR="00CC75A0">
        <w:t xml:space="preserve"> waarin </w:t>
      </w:r>
      <w:r w:rsidRPr="00BC1D57" w:rsidR="0087401E">
        <w:t xml:space="preserve">de </w:t>
      </w:r>
      <w:r w:rsidRPr="00BC1D57" w:rsidR="006131CF">
        <w:t>lonen van fysiotherapeuten in de eerste</w:t>
      </w:r>
      <w:r w:rsidRPr="00BC1D57" w:rsidR="006B0921">
        <w:t xml:space="preserve">lijnszorg </w:t>
      </w:r>
      <w:r w:rsidRPr="00BC1D57" w:rsidR="0096181D">
        <w:t xml:space="preserve"> </w:t>
      </w:r>
      <w:r w:rsidRPr="00BC1D57" w:rsidR="006B0921">
        <w:t xml:space="preserve">achterblijven op die van hun </w:t>
      </w:r>
      <w:r w:rsidRPr="00BC1D57" w:rsidR="00624967">
        <w:t>collega</w:t>
      </w:r>
      <w:r w:rsidRPr="00BC1D57" w:rsidR="009F3C5A">
        <w:t>-</w:t>
      </w:r>
      <w:r w:rsidRPr="00BC1D57" w:rsidR="00624967">
        <w:t xml:space="preserve">fysiotherapeuten </w:t>
      </w:r>
      <w:r w:rsidRPr="00BC1D57" w:rsidR="006B0921">
        <w:t>in het ziekenhuis of de ouderenzorg</w:t>
      </w:r>
      <w:r w:rsidRPr="00BC1D57" w:rsidR="00624967">
        <w:t>, en dat leidt tot een uitstroom van jonge fysiotherapeuten in de eerstelijnszorg.</w:t>
      </w:r>
      <w:r w:rsidRPr="00BC1D57" w:rsidR="006B0921">
        <w:t xml:space="preserve"> </w:t>
      </w:r>
      <w:r w:rsidRPr="00BC1D57" w:rsidR="00A803E2">
        <w:t>Ook is het</w:t>
      </w:r>
      <w:r w:rsidRPr="00BC1D57" w:rsidR="00624967">
        <w:t xml:space="preserve"> zorgelijk als </w:t>
      </w:r>
      <w:r w:rsidRPr="00BC1D57" w:rsidR="006B0921">
        <w:t>de d</w:t>
      </w:r>
      <w:r w:rsidRPr="00BC1D57" w:rsidR="0087401E">
        <w:t xml:space="preserve">ruk op </w:t>
      </w:r>
      <w:r w:rsidRPr="00BC1D57" w:rsidR="009120E8">
        <w:t xml:space="preserve">gezonde bedrijfsvoering op de </w:t>
      </w:r>
      <w:r w:rsidRPr="00BC1D57" w:rsidR="00624967">
        <w:t>(middel)</w:t>
      </w:r>
      <w:r w:rsidRPr="00BC1D57" w:rsidR="009120E8">
        <w:t xml:space="preserve">lange termijn </w:t>
      </w:r>
      <w:r w:rsidRPr="00BC1D57" w:rsidR="0087401E">
        <w:t xml:space="preserve">verder toeneemt. </w:t>
      </w:r>
    </w:p>
    <w:p w:rsidRPr="00BC1D57" w:rsidR="00A73218" w:rsidP="00BC1D57" w:rsidRDefault="00A6156D" w14:paraId="791E085F" w14:textId="32C01F7F">
      <w:pPr>
        <w:suppressAutoHyphens/>
      </w:pPr>
      <w:r w:rsidRPr="00BC1D57">
        <w:t xml:space="preserve">Alles overziend </w:t>
      </w:r>
      <w:r w:rsidRPr="00BC1D57" w:rsidR="00A821FE">
        <w:t xml:space="preserve">maak ik </w:t>
      </w:r>
      <w:r w:rsidRPr="00BC1D57">
        <w:t>uit de resultaten</w:t>
      </w:r>
      <w:r w:rsidRPr="00BC1D57" w:rsidR="00A821FE">
        <w:t xml:space="preserve"> op dat </w:t>
      </w:r>
      <w:r w:rsidRPr="00BC1D57" w:rsidR="00A73218">
        <w:t xml:space="preserve">er geen aanleiding is tot acuut overheidsingrijpen. Gezien </w:t>
      </w:r>
      <w:r w:rsidRPr="00BC1D57" w:rsidR="00C078E5">
        <w:t xml:space="preserve">ook </w:t>
      </w:r>
      <w:r w:rsidRPr="00BC1D57" w:rsidR="00A73218">
        <w:t xml:space="preserve">de demissionaire status van dit kabinet is dat op dit moment voor mij </w:t>
      </w:r>
      <w:r w:rsidRPr="00BC1D57" w:rsidR="0006735F">
        <w:t>een belangrijke</w:t>
      </w:r>
      <w:r w:rsidRPr="00BC1D57" w:rsidR="00A73218">
        <w:t xml:space="preserve"> afweging</w:t>
      </w:r>
      <w:r w:rsidRPr="00BC1D57" w:rsidR="0040569A">
        <w:t xml:space="preserve"> om nu niet in te grijpen en het definitieve rapport van de </w:t>
      </w:r>
      <w:proofErr w:type="spellStart"/>
      <w:r w:rsidRPr="00BC1D57" w:rsidR="0040569A">
        <w:t>NZa</w:t>
      </w:r>
      <w:proofErr w:type="spellEnd"/>
      <w:r w:rsidRPr="00BC1D57" w:rsidR="0040569A">
        <w:t xml:space="preserve"> af te wachten</w:t>
      </w:r>
      <w:r w:rsidRPr="00BC1D57" w:rsidR="00A73218">
        <w:t xml:space="preserve">. Gelet op de toekomst, is </w:t>
      </w:r>
      <w:r w:rsidRPr="00BC1D57" w:rsidR="00CF0F98">
        <w:t xml:space="preserve">tegelijkertijd van belang dat de </w:t>
      </w:r>
      <w:r w:rsidRPr="00BC1D57" w:rsidR="00A73218">
        <w:t xml:space="preserve">probleemanalyse </w:t>
      </w:r>
      <w:r w:rsidRPr="00BC1D57" w:rsidR="0087401E">
        <w:t>op basis van input van veldpartijen verder</w:t>
      </w:r>
      <w:r w:rsidRPr="00BC1D57" w:rsidR="00A821FE">
        <w:t xml:space="preserve"> </w:t>
      </w:r>
      <w:r w:rsidRPr="00BC1D57" w:rsidR="0087401E">
        <w:t xml:space="preserve">wordt aangescherpt, en mogelijke oplossingsrichtingen worden onderzocht. </w:t>
      </w:r>
    </w:p>
    <w:p w:rsidRPr="00BC1D57" w:rsidR="00A73218" w:rsidP="00BC1D57" w:rsidRDefault="00A73218" w14:paraId="096A1183" w14:textId="77777777">
      <w:pPr>
        <w:suppressAutoHyphens/>
      </w:pPr>
    </w:p>
    <w:p w:rsidRPr="00BC1D57" w:rsidR="00A73218" w:rsidP="00BC1D57" w:rsidRDefault="00A73218" w14:paraId="658568F1" w14:textId="5BA7DA08">
      <w:pPr>
        <w:suppressAutoHyphens/>
      </w:pPr>
      <w:r w:rsidRPr="00BC1D57">
        <w:t xml:space="preserve">Ik </w:t>
      </w:r>
      <w:r w:rsidRPr="00BC1D57" w:rsidR="00C078E5">
        <w:t xml:space="preserve">ga er vanuit </w:t>
      </w:r>
      <w:r w:rsidRPr="00BC1D57">
        <w:t xml:space="preserve">dat </w:t>
      </w:r>
      <w:r w:rsidRPr="00BC1D57" w:rsidR="003968A9">
        <w:t xml:space="preserve">de tussentijdse </w:t>
      </w:r>
      <w:r w:rsidRPr="00BC1D57">
        <w:t>rapport</w:t>
      </w:r>
      <w:r w:rsidRPr="00BC1D57" w:rsidR="003968A9">
        <w:t>age</w:t>
      </w:r>
      <w:r w:rsidRPr="00BC1D57">
        <w:t xml:space="preserve"> ook een </w:t>
      </w:r>
      <w:r w:rsidRPr="00BC1D57" w:rsidR="003968A9">
        <w:t xml:space="preserve">eerste </w:t>
      </w:r>
      <w:r w:rsidRPr="00BC1D57" w:rsidR="00E91857">
        <w:t>relevante</w:t>
      </w:r>
      <w:r w:rsidRPr="00BC1D57">
        <w:t xml:space="preserve"> feitenbasis </w:t>
      </w:r>
      <w:proofErr w:type="spellStart"/>
      <w:r w:rsidRPr="00BC1D57" w:rsidR="003968A9">
        <w:t>vomt</w:t>
      </w:r>
      <w:proofErr w:type="spellEnd"/>
      <w:r w:rsidRPr="00BC1D57" w:rsidR="003968A9">
        <w:t xml:space="preserve"> voor</w:t>
      </w:r>
      <w:r w:rsidRPr="00BC1D57" w:rsidR="0040569A">
        <w:t xml:space="preserve"> </w:t>
      </w:r>
      <w:r w:rsidRPr="00BC1D57" w:rsidR="00E91857">
        <w:t>veldpartijen</w:t>
      </w:r>
      <w:r w:rsidRPr="00BC1D57">
        <w:t xml:space="preserve"> om </w:t>
      </w:r>
      <w:r w:rsidRPr="00BC1D57" w:rsidR="00A803E2">
        <w:t>voor het contracteerseizoen 2026 afspraken te maken gericht op een toekomstbestendige fysiotherapie</w:t>
      </w:r>
      <w:r w:rsidRPr="00BC1D57" w:rsidR="00E91857">
        <w:t>.</w:t>
      </w:r>
      <w:r w:rsidRPr="00BC1D57">
        <w:t xml:space="preserve"> </w:t>
      </w:r>
      <w:r w:rsidRPr="00BC1D57" w:rsidR="00A803E2">
        <w:t>Uit de tussentijdse rapportage blijkt dat zowel zorgverzekeraars als veldpartijen de rol van fysiotherapeuten als essentieel beschouwen in de beweging naar passende zorg</w:t>
      </w:r>
      <w:r w:rsidRPr="00BC1D57" w:rsidR="0096181D">
        <w:t xml:space="preserve"> en versterking van de eerstelijnszorg</w:t>
      </w:r>
      <w:r w:rsidRPr="00BC1D57" w:rsidR="00A803E2">
        <w:t xml:space="preserve">. Ook </w:t>
      </w:r>
      <w:r w:rsidRPr="00BC1D57">
        <w:t xml:space="preserve">is het ministerie van VWS in gesprek met de </w:t>
      </w:r>
      <w:proofErr w:type="spellStart"/>
      <w:r w:rsidRPr="00BC1D57">
        <w:t>NZa</w:t>
      </w:r>
      <w:proofErr w:type="spellEnd"/>
      <w:r w:rsidRPr="00BC1D57">
        <w:t xml:space="preserve"> om te bekijken welke mogelijkheden er voor de </w:t>
      </w:r>
      <w:proofErr w:type="spellStart"/>
      <w:r w:rsidRPr="00BC1D57">
        <w:t>NZa</w:t>
      </w:r>
      <w:proofErr w:type="spellEnd"/>
      <w:r w:rsidRPr="00BC1D57">
        <w:t xml:space="preserve"> als toezichthouder zijn om marktomstandigheden de komende jaren te blijven volgen, en wat daarin de rol van veldpartijen zelf is. </w:t>
      </w:r>
      <w:r w:rsidRPr="00BC1D57" w:rsidR="00E91857">
        <w:t xml:space="preserve">Een goede basis daarvoor zal komen te liggen in de openbare jaarverantwoording, </w:t>
      </w:r>
      <w:r w:rsidRPr="00BC1D57" w:rsidR="00C078E5">
        <w:t xml:space="preserve">waartoe </w:t>
      </w:r>
      <w:r w:rsidRPr="00BC1D57" w:rsidR="00E91857">
        <w:t xml:space="preserve">de fysiotherapeuten sinds </w:t>
      </w:r>
      <w:r w:rsidRPr="00BC1D57">
        <w:t xml:space="preserve">1 januari 2025 verplicht </w:t>
      </w:r>
      <w:r w:rsidRPr="00BC1D57" w:rsidR="00E91857">
        <w:t>zijn</w:t>
      </w:r>
      <w:r w:rsidRPr="00BC1D57">
        <w:t xml:space="preserve"> </w:t>
      </w:r>
      <w:r w:rsidRPr="00BC1D57" w:rsidR="0006735F">
        <w:t xml:space="preserve">die </w:t>
      </w:r>
      <w:r w:rsidRPr="00BC1D57">
        <w:t>(deels)</w:t>
      </w:r>
      <w:r w:rsidRPr="00BC1D57" w:rsidR="00C078E5">
        <w:t xml:space="preserve"> aan te leveren.</w:t>
      </w:r>
      <w:r w:rsidRPr="00BC1D57">
        <w:t xml:space="preserve"> </w:t>
      </w:r>
    </w:p>
    <w:p w:rsidRPr="00BC1D57" w:rsidR="00624967" w:rsidP="00BC1D57" w:rsidRDefault="00624967" w14:paraId="09B16120" w14:textId="77777777">
      <w:pPr>
        <w:suppressAutoHyphens/>
        <w:rPr>
          <w:b/>
          <w:bCs/>
        </w:rPr>
      </w:pPr>
    </w:p>
    <w:p w:rsidRPr="00BC1D57" w:rsidR="00C52B01" w:rsidP="00BC1D57" w:rsidRDefault="00C52B01" w14:paraId="4020203D" w14:textId="140472B6">
      <w:pPr>
        <w:suppressAutoHyphens/>
        <w:rPr>
          <w:b/>
          <w:bCs/>
        </w:rPr>
      </w:pPr>
      <w:r w:rsidRPr="00BC1D57">
        <w:rPr>
          <w:b/>
          <w:bCs/>
        </w:rPr>
        <w:t>Vervolg</w:t>
      </w:r>
    </w:p>
    <w:p w:rsidRPr="00BC1D57" w:rsidR="00CF0F98" w:rsidP="00BC1D57" w:rsidRDefault="009E4C31" w14:paraId="766C2691" w14:textId="559DE7E4">
      <w:pPr>
        <w:suppressAutoHyphens/>
      </w:pPr>
      <w:r w:rsidRPr="00BC1D57">
        <w:t xml:space="preserve">In het najaar </w:t>
      </w:r>
      <w:r w:rsidRPr="00BC1D57" w:rsidR="00F56CE9">
        <w:t xml:space="preserve">levert </w:t>
      </w:r>
      <w:r w:rsidRPr="00BC1D57">
        <w:t xml:space="preserve">de </w:t>
      </w:r>
      <w:proofErr w:type="spellStart"/>
      <w:r w:rsidRPr="00BC1D57">
        <w:t>NZa</w:t>
      </w:r>
      <w:proofErr w:type="spellEnd"/>
      <w:r w:rsidRPr="00BC1D57">
        <w:t xml:space="preserve"> het eindrapport op voor fysiotherapie. Daarin </w:t>
      </w:r>
      <w:r w:rsidRPr="00BC1D57" w:rsidR="0040569A">
        <w:t xml:space="preserve">worden </w:t>
      </w:r>
      <w:r w:rsidRPr="00BC1D57">
        <w:t xml:space="preserve">de resultaten op onderdelen aangescherpt op basis van input van veldpartijen, en </w:t>
      </w:r>
      <w:r w:rsidRPr="00BC1D57" w:rsidR="0070043F">
        <w:t xml:space="preserve">worden </w:t>
      </w:r>
      <w:r w:rsidRPr="00BC1D57">
        <w:t xml:space="preserve">mogelijke oplossingsrichtingen opgenomen. </w:t>
      </w:r>
      <w:r w:rsidRPr="00BC1D57" w:rsidR="00EC1911">
        <w:t xml:space="preserve">In lijn met de aangenomen motie Krul </w:t>
      </w:r>
      <w:r w:rsidRPr="00BC1D57" w:rsidR="0070043F">
        <w:t xml:space="preserve">wordt </w:t>
      </w:r>
      <w:r w:rsidRPr="00BC1D57" w:rsidR="00EC1911">
        <w:t xml:space="preserve">daarin ook de </w:t>
      </w:r>
      <w:r w:rsidRPr="00BC1D57" w:rsidR="003968A9">
        <w:t xml:space="preserve">mogelijke </w:t>
      </w:r>
      <w:r w:rsidRPr="00BC1D57" w:rsidR="00EC1911">
        <w:t xml:space="preserve">optie van minimumtarieven meegenomen. </w:t>
      </w:r>
    </w:p>
    <w:p w:rsidRPr="00BC1D57" w:rsidR="00CF0F98" w:rsidP="00BC1D57" w:rsidRDefault="00CF0F98" w14:paraId="21DAD330" w14:textId="77777777">
      <w:pPr>
        <w:suppressAutoHyphens/>
      </w:pPr>
    </w:p>
    <w:p w:rsidRPr="00BC1D57" w:rsidR="00FC6351" w:rsidP="00BC1D57" w:rsidRDefault="009E4C31" w14:paraId="3DDD7986" w14:textId="0A1FC3F7">
      <w:pPr>
        <w:suppressAutoHyphens/>
      </w:pPr>
      <w:r w:rsidRPr="00BC1D57">
        <w:t xml:space="preserve">De </w:t>
      </w:r>
      <w:proofErr w:type="spellStart"/>
      <w:r w:rsidRPr="00BC1D57">
        <w:t>NZa</w:t>
      </w:r>
      <w:proofErr w:type="spellEnd"/>
      <w:r w:rsidRPr="00BC1D57">
        <w:t xml:space="preserve"> </w:t>
      </w:r>
      <w:r w:rsidRPr="00BC1D57" w:rsidR="00DD07DF">
        <w:t xml:space="preserve">start </w:t>
      </w:r>
      <w:r w:rsidRPr="00BC1D57">
        <w:t xml:space="preserve">in het </w:t>
      </w:r>
      <w:r w:rsidRPr="00BC1D57" w:rsidR="007B38F8">
        <w:t xml:space="preserve">najaar met het onderzoek naar de andere paramedische sectoren. Zij </w:t>
      </w:r>
      <w:r w:rsidRPr="00BC1D57" w:rsidR="008C20A1">
        <w:t xml:space="preserve">gaat </w:t>
      </w:r>
      <w:r w:rsidRPr="00BC1D57" w:rsidR="005B4F12">
        <w:t xml:space="preserve">de komende </w:t>
      </w:r>
      <w:r w:rsidRPr="00BC1D57" w:rsidR="008C20A1">
        <w:t>weken in</w:t>
      </w:r>
      <w:r w:rsidRPr="00BC1D57" w:rsidR="005B4F12">
        <w:t xml:space="preserve"> gesprek</w:t>
      </w:r>
      <w:r w:rsidRPr="00BC1D57" w:rsidR="007B38F8">
        <w:t xml:space="preserve"> met de verschillende beroepsgroepen om te bekijken welke lessen uit het onderzoek naar</w:t>
      </w:r>
      <w:r w:rsidRPr="00BC1D57" w:rsidR="00D768B4">
        <w:t xml:space="preserve"> de </w:t>
      </w:r>
      <w:r w:rsidRPr="00BC1D57" w:rsidR="007B38F8">
        <w:t xml:space="preserve"> </w:t>
      </w:r>
      <w:r w:rsidRPr="00BC1D57" w:rsidR="00DB2FB9">
        <w:t xml:space="preserve"> </w:t>
      </w:r>
      <w:r w:rsidRPr="00BC1D57" w:rsidR="007B38F8">
        <w:t xml:space="preserve">fysiotherapie kunnen worden meegenomen om zo snel en zorgvuldig mogelijk uitvoering te geven aan het onderzoek. </w:t>
      </w:r>
    </w:p>
    <w:p w:rsidRPr="00BC1D57" w:rsidR="008166FF" w:rsidP="00BC1D57" w:rsidRDefault="008166FF" w14:paraId="72E5C147" w14:textId="77777777">
      <w:pPr>
        <w:suppressAutoHyphens/>
        <w:rPr>
          <w:b/>
          <w:bCs/>
        </w:rPr>
      </w:pPr>
    </w:p>
    <w:p w:rsidRPr="00BC1D57" w:rsidR="00F041B1" w:rsidP="00BC1D57" w:rsidRDefault="00F041B1" w14:paraId="26F12AF8" w14:textId="4634CE93">
      <w:pPr>
        <w:suppressAutoHyphens/>
        <w:rPr>
          <w:b/>
          <w:bCs/>
        </w:rPr>
      </w:pPr>
      <w:r w:rsidRPr="00BC1D57">
        <w:rPr>
          <w:b/>
          <w:bCs/>
        </w:rPr>
        <w:t>Tot slot</w:t>
      </w:r>
    </w:p>
    <w:p w:rsidRPr="00BC1D57" w:rsidR="00A323F8" w:rsidP="00BC1D57" w:rsidRDefault="00C078E5" w14:paraId="03213078" w14:textId="51644C28">
      <w:pPr>
        <w:suppressAutoHyphens/>
      </w:pPr>
      <w:r w:rsidRPr="00BC1D57">
        <w:t xml:space="preserve">Het is goed </w:t>
      </w:r>
      <w:r w:rsidRPr="00BC1D57" w:rsidR="001235FF">
        <w:t xml:space="preserve"> dat er een</w:t>
      </w:r>
      <w:r w:rsidRPr="00BC1D57" w:rsidR="00A158CC">
        <w:t xml:space="preserve"> </w:t>
      </w:r>
      <w:r w:rsidRPr="00BC1D57" w:rsidR="001235FF">
        <w:t xml:space="preserve">tussentijdse rapportage ligt </w:t>
      </w:r>
      <w:r w:rsidRPr="00BC1D57" w:rsidR="00BD74D1">
        <w:t xml:space="preserve">met een </w:t>
      </w:r>
      <w:r w:rsidRPr="00BC1D57" w:rsidR="00086978">
        <w:t xml:space="preserve">objectieve </w:t>
      </w:r>
      <w:r w:rsidRPr="00BC1D57" w:rsidR="00BD74D1">
        <w:t xml:space="preserve">marktanalyse van </w:t>
      </w:r>
      <w:r w:rsidRPr="00BC1D57" w:rsidR="001235FF">
        <w:t xml:space="preserve">de fysiotherapie die concrete handvatten biedt om te werken naar </w:t>
      </w:r>
      <w:r w:rsidRPr="00BC1D57" w:rsidR="003968A9">
        <w:t xml:space="preserve">mogelijke </w:t>
      </w:r>
      <w:r w:rsidRPr="00BC1D57" w:rsidR="001235FF">
        <w:t>oplossingsrichtingen</w:t>
      </w:r>
      <w:r w:rsidRPr="00BC1D57" w:rsidR="007B38F8">
        <w:t>.</w:t>
      </w:r>
      <w:r w:rsidRPr="00BC1D57" w:rsidR="001235FF">
        <w:t xml:space="preserve"> </w:t>
      </w:r>
      <w:r w:rsidRPr="00BC1D57" w:rsidR="007B38F8">
        <w:t xml:space="preserve">Dat vergt tijd en geduld, maar is van groot belang om te komen tot </w:t>
      </w:r>
      <w:r w:rsidRPr="00BC1D57" w:rsidR="003968A9">
        <w:t xml:space="preserve">mogelijk </w:t>
      </w:r>
      <w:r w:rsidRPr="00BC1D57">
        <w:t>gerichte</w:t>
      </w:r>
      <w:r w:rsidRPr="00BC1D57" w:rsidR="007B38F8">
        <w:t xml:space="preserve"> oplossingen </w:t>
      </w:r>
      <w:r w:rsidRPr="00BC1D57" w:rsidR="00206E69">
        <w:t xml:space="preserve">die recht doen aan de erkenning van </w:t>
      </w:r>
      <w:r w:rsidRPr="00BC1D57" w:rsidR="00DB2FB9">
        <w:t xml:space="preserve">fysiotherapie </w:t>
      </w:r>
      <w:r w:rsidRPr="00BC1D57" w:rsidR="00206E69">
        <w:t xml:space="preserve">en </w:t>
      </w:r>
      <w:r w:rsidRPr="00BC1D57" w:rsidR="007B38F8">
        <w:t xml:space="preserve">waarbij </w:t>
      </w:r>
      <w:r w:rsidRPr="00BC1D57" w:rsidR="00206E69">
        <w:t xml:space="preserve">tegelijkertijd een </w:t>
      </w:r>
      <w:r w:rsidRPr="00BC1D57" w:rsidR="007B38F8">
        <w:t xml:space="preserve">evenwichtige balans bestaat </w:t>
      </w:r>
      <w:r w:rsidRPr="00BC1D57" w:rsidR="00744350">
        <w:t xml:space="preserve">tussen </w:t>
      </w:r>
      <w:r w:rsidRPr="00BC1D57" w:rsidR="007B38F8">
        <w:t xml:space="preserve">de kwaliteit, toegankelijkheid en betaalbaarheid van zorg. </w:t>
      </w:r>
      <w:r w:rsidRPr="00BC1D57" w:rsidR="006C370A">
        <w:t xml:space="preserve">Ik </w:t>
      </w:r>
      <w:r w:rsidRPr="00BC1D57" w:rsidR="0070043F">
        <w:t xml:space="preserve">informeer </w:t>
      </w:r>
      <w:r w:rsidRPr="00BC1D57" w:rsidR="006C370A">
        <w:t>u</w:t>
      </w:r>
      <w:r w:rsidRPr="00BC1D57" w:rsidR="001235FF">
        <w:t xml:space="preserve">w Kamer </w:t>
      </w:r>
      <w:r w:rsidRPr="00BC1D57" w:rsidR="009050C9">
        <w:t>voor het einde van het jaar</w:t>
      </w:r>
      <w:r w:rsidRPr="00BC1D57" w:rsidR="006C370A">
        <w:t xml:space="preserve"> </w:t>
      </w:r>
      <w:r w:rsidRPr="00BC1D57" w:rsidR="0070043F">
        <w:t xml:space="preserve">over het definitieve rapport </w:t>
      </w:r>
      <w:r w:rsidRPr="00BC1D57" w:rsidR="006C370A">
        <w:t xml:space="preserve">als de </w:t>
      </w:r>
      <w:proofErr w:type="spellStart"/>
      <w:r w:rsidRPr="00BC1D57" w:rsidR="006C370A">
        <w:t>NZa</w:t>
      </w:r>
      <w:proofErr w:type="spellEnd"/>
      <w:r w:rsidRPr="00BC1D57" w:rsidR="006C370A">
        <w:t xml:space="preserve"> haar onderzoek</w:t>
      </w:r>
      <w:r w:rsidRPr="00BC1D57" w:rsidR="003552D7">
        <w:t xml:space="preserve"> voor de fysiotherapie, </w:t>
      </w:r>
      <w:r w:rsidRPr="00BC1D57" w:rsidR="009050C9">
        <w:t>inclusief</w:t>
      </w:r>
      <w:r w:rsidRPr="00BC1D57" w:rsidR="003552D7">
        <w:t xml:space="preserve"> mogelijke </w:t>
      </w:r>
      <w:r w:rsidRPr="00BC1D57" w:rsidR="006C370A">
        <w:t>oplossingsrichtingen</w:t>
      </w:r>
      <w:r w:rsidRPr="00BC1D57" w:rsidR="003552D7">
        <w:t xml:space="preserve">, </w:t>
      </w:r>
      <w:r w:rsidRPr="00BC1D57" w:rsidR="006C370A">
        <w:t>heeft afgerond.</w:t>
      </w:r>
    </w:p>
    <w:p w:rsidRPr="00BC1D57" w:rsidR="00C0327A" w:rsidP="00BC1D57" w:rsidRDefault="00C0327A" w14:paraId="241CCB5E" w14:textId="77777777">
      <w:pPr>
        <w:suppressAutoHyphens/>
      </w:pPr>
    </w:p>
    <w:p w:rsidRPr="00BC1D57" w:rsidR="00F97A6C" w:rsidP="00BC1D57" w:rsidRDefault="00845ED1" w14:paraId="125ABF8F" w14:textId="77777777">
      <w:pPr>
        <w:suppressAutoHyphens/>
      </w:pPr>
      <w:r w:rsidRPr="00BC1D57">
        <w:t>Hoogachtend,</w:t>
      </w:r>
    </w:p>
    <w:p w:rsidRPr="00BC1D57" w:rsidR="00F97A6C" w:rsidP="00BC1D57" w:rsidRDefault="00F97A6C" w14:paraId="59B3C3BF" w14:textId="1B3EAAE3">
      <w:pPr>
        <w:suppressAutoHyphens/>
      </w:pPr>
    </w:p>
    <w:p w:rsidR="00BC1D57" w:rsidP="00BC1D57" w:rsidRDefault="00BC1D57" w14:paraId="792EA5C5" w14:textId="77777777">
      <w:r>
        <w:t>de minister van Volksgezondheid,</w:t>
      </w:r>
    </w:p>
    <w:p w:rsidR="00BC1D57" w:rsidP="00BC1D57" w:rsidRDefault="00BC1D57" w14:paraId="07358ADB" w14:textId="0D9A68E9">
      <w:pPr>
        <w:rPr>
          <w:rFonts w:ascii="Calibri" w:hAnsi="Calibri"/>
          <w:color w:val="auto"/>
          <w:sz w:val="22"/>
          <w:szCs w:val="22"/>
        </w:rPr>
      </w:pPr>
      <w:r>
        <w:t xml:space="preserve">Welzijn en Sport, </w:t>
      </w:r>
    </w:p>
    <w:p w:rsidR="00BC1D57" w:rsidP="00BC1D57" w:rsidRDefault="00BC1D57" w14:paraId="2C1CB473" w14:textId="77777777"/>
    <w:p w:rsidR="00BC1D57" w:rsidP="00BC1D57" w:rsidRDefault="00BC1D57" w14:paraId="50BB4569" w14:textId="77777777"/>
    <w:p w:rsidR="00BC1D57" w:rsidP="00BC1D57" w:rsidRDefault="00BC1D57" w14:paraId="5627FB20" w14:textId="77777777"/>
    <w:p w:rsidRPr="00BC1D57" w:rsidR="00BC1D57" w:rsidP="00BC1D57" w:rsidRDefault="00BC1D57" w14:paraId="7B4E24B8" w14:textId="52E97884">
      <w:r>
        <w:t>Y.J. van Hijum</w:t>
      </w:r>
    </w:p>
    <w:sectPr w:rsidRPr="00BC1D57" w:rsidR="00BC1D5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5" w:h="16837"/>
      <w:pgMar w:top="3050" w:right="2777" w:bottom="1076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0E1649" w14:textId="77777777" w:rsidR="00B5448B" w:rsidRDefault="00B5448B">
      <w:pPr>
        <w:spacing w:line="240" w:lineRule="auto"/>
      </w:pPr>
      <w:r>
        <w:separator/>
      </w:r>
    </w:p>
  </w:endnote>
  <w:endnote w:type="continuationSeparator" w:id="0">
    <w:p w14:paraId="369DE7E1" w14:textId="77777777" w:rsidR="00B5448B" w:rsidRDefault="00B5448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Times New Roman"/>
    <w:charset w:val="00"/>
    <w:family w:val="swiss"/>
    <w:pitch w:val="variable"/>
    <w:sig w:usb0="E7002EFF" w:usb1="D200FDFF" w:usb2="0A246029" w:usb3="00000000" w:csb0="000001FF" w:csb1="00000000"/>
  </w:font>
  <w:font w:name="Lohit Hindi">
    <w:altName w:val="Times New Roman"/>
    <w:charset w:val="00"/>
    <w:family w:val="auto"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DF23B0" w14:textId="77777777" w:rsidR="00711CFF" w:rsidRDefault="00711CFF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18DD24" w14:textId="77777777" w:rsidR="00F97A6C" w:rsidRDefault="00F97A6C">
    <w:pPr>
      <w:spacing w:after="1077" w:line="14" w:lineRule="exac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F90CDE" w14:textId="77777777" w:rsidR="00711CFF" w:rsidRDefault="00711CFF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C29F2E" w14:textId="77777777" w:rsidR="00B5448B" w:rsidRDefault="00B5448B">
      <w:pPr>
        <w:spacing w:line="240" w:lineRule="auto"/>
      </w:pPr>
      <w:r>
        <w:separator/>
      </w:r>
    </w:p>
  </w:footnote>
  <w:footnote w:type="continuationSeparator" w:id="0">
    <w:p w14:paraId="626BF320" w14:textId="77777777" w:rsidR="00B5448B" w:rsidRDefault="00B5448B">
      <w:pPr>
        <w:spacing w:line="240" w:lineRule="auto"/>
      </w:pPr>
      <w:r>
        <w:continuationSeparator/>
      </w:r>
    </w:p>
  </w:footnote>
  <w:footnote w:id="1">
    <w:p w14:paraId="4097AFAC" w14:textId="779D9072" w:rsidR="00AB4CF8" w:rsidRPr="009E4C31" w:rsidRDefault="00AB4CF8">
      <w:pPr>
        <w:pStyle w:val="Voetnoottekst"/>
        <w:rPr>
          <w:sz w:val="16"/>
          <w:szCs w:val="16"/>
        </w:rPr>
      </w:pPr>
      <w:r w:rsidRPr="009E4C31">
        <w:rPr>
          <w:rStyle w:val="Voetnootmarkering"/>
          <w:sz w:val="16"/>
          <w:szCs w:val="16"/>
        </w:rPr>
        <w:footnoteRef/>
      </w:r>
      <w:r w:rsidRPr="009E4C31">
        <w:rPr>
          <w:sz w:val="16"/>
          <w:szCs w:val="16"/>
        </w:rPr>
        <w:t xml:space="preserve"> </w:t>
      </w:r>
      <w:r w:rsidR="007B7849">
        <w:rPr>
          <w:sz w:val="16"/>
          <w:szCs w:val="16"/>
        </w:rPr>
        <w:t>Kamerstukken II 2024/25, 33 578, nr. 131</w:t>
      </w:r>
    </w:p>
  </w:footnote>
  <w:footnote w:id="2">
    <w:p w14:paraId="6E5C6B1C" w14:textId="5569035A" w:rsidR="00746ACD" w:rsidRPr="009E4C31" w:rsidRDefault="00746ACD">
      <w:pPr>
        <w:pStyle w:val="Voetnoottekst"/>
        <w:rPr>
          <w:sz w:val="16"/>
          <w:szCs w:val="16"/>
        </w:rPr>
      </w:pPr>
      <w:r w:rsidRPr="009E4C31">
        <w:rPr>
          <w:rStyle w:val="Voetnootmarkering"/>
          <w:sz w:val="16"/>
          <w:szCs w:val="16"/>
        </w:rPr>
        <w:footnoteRef/>
      </w:r>
      <w:r w:rsidRPr="009E4C31">
        <w:rPr>
          <w:sz w:val="16"/>
          <w:szCs w:val="16"/>
        </w:rPr>
        <w:t xml:space="preserve"> De </w:t>
      </w:r>
      <w:proofErr w:type="spellStart"/>
      <w:r w:rsidRPr="009E4C31">
        <w:rPr>
          <w:sz w:val="16"/>
          <w:szCs w:val="16"/>
        </w:rPr>
        <w:t>NZa</w:t>
      </w:r>
      <w:proofErr w:type="spellEnd"/>
      <w:r w:rsidRPr="009E4C31">
        <w:rPr>
          <w:sz w:val="16"/>
          <w:szCs w:val="16"/>
        </w:rPr>
        <w:t xml:space="preserve"> bekijkt of ze deze analyse kan aanscherpen</w:t>
      </w:r>
      <w:r w:rsidR="000C6DD0">
        <w:rPr>
          <w:sz w:val="16"/>
          <w:szCs w:val="16"/>
        </w:rPr>
        <w:t>.</w:t>
      </w:r>
      <w:r w:rsidR="00A8077F">
        <w:rPr>
          <w:sz w:val="16"/>
          <w:szCs w:val="16"/>
        </w:rPr>
        <w:t xml:space="preserve"> Schouderklachten zijn weliswaar een veelvoorkomende klacht, maar vaak worden deze behandelingen vanuit de aanvullende verzekering vergoed en aanbieders geven aan dat </w:t>
      </w:r>
      <w:r w:rsidRPr="009E4C31">
        <w:rPr>
          <w:sz w:val="16"/>
          <w:szCs w:val="16"/>
        </w:rPr>
        <w:t xml:space="preserve">wachttijden voor </w:t>
      </w:r>
      <w:r w:rsidR="00A8077F">
        <w:rPr>
          <w:sz w:val="16"/>
          <w:szCs w:val="16"/>
        </w:rPr>
        <w:t>gespecialiseerde</w:t>
      </w:r>
      <w:r w:rsidRPr="009E4C31">
        <w:rPr>
          <w:sz w:val="16"/>
          <w:szCs w:val="16"/>
        </w:rPr>
        <w:t xml:space="preserve"> mogelijk langer zijn. </w:t>
      </w:r>
    </w:p>
  </w:footnote>
  <w:footnote w:id="3">
    <w:p w14:paraId="4564DEBE" w14:textId="77777777" w:rsidR="00157804" w:rsidRPr="000C6DD0" w:rsidRDefault="00157804" w:rsidP="00157804">
      <w:pPr>
        <w:pStyle w:val="Voetnoottekst"/>
        <w:rPr>
          <w:sz w:val="16"/>
          <w:szCs w:val="16"/>
        </w:rPr>
      </w:pPr>
      <w:r w:rsidRPr="000C6DD0">
        <w:rPr>
          <w:rStyle w:val="Voetnootmarkering"/>
          <w:sz w:val="16"/>
          <w:szCs w:val="16"/>
        </w:rPr>
        <w:footnoteRef/>
      </w:r>
      <w:r w:rsidRPr="000C6DD0">
        <w:rPr>
          <w:sz w:val="16"/>
          <w:szCs w:val="16"/>
        </w:rPr>
        <w:t xml:space="preserve"> </w:t>
      </w:r>
      <w:hyperlink r:id="rId1" w:history="1">
        <w:r w:rsidRPr="000C6DD0">
          <w:rPr>
            <w:rStyle w:val="Hyperlink"/>
            <w:sz w:val="16"/>
            <w:szCs w:val="16"/>
          </w:rPr>
          <w:t xml:space="preserve">Handvatten </w:t>
        </w:r>
        <w:proofErr w:type="spellStart"/>
        <w:r w:rsidRPr="000C6DD0">
          <w:rPr>
            <w:rStyle w:val="Hyperlink"/>
            <w:sz w:val="16"/>
            <w:szCs w:val="16"/>
          </w:rPr>
          <w:t>Contractering</w:t>
        </w:r>
        <w:proofErr w:type="spellEnd"/>
        <w:r w:rsidRPr="000C6DD0">
          <w:rPr>
            <w:rStyle w:val="Hyperlink"/>
            <w:sz w:val="16"/>
            <w:szCs w:val="16"/>
          </w:rPr>
          <w:t xml:space="preserve"> en Transparantie gecontracteerde zorg - Nederlandse Zorgautoriteit</w:t>
        </w:r>
      </w:hyperlink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548BAF" w14:textId="77777777" w:rsidR="00711CFF" w:rsidRDefault="00711CFF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5B11C7" w14:textId="789B7287" w:rsidR="00F97A6C" w:rsidRDefault="00845ED1">
    <w:r>
      <w:rPr>
        <w:noProof/>
      </w:rPr>
      <mc:AlternateContent>
        <mc:Choice Requires="wps">
          <w:drawing>
            <wp:anchor distT="0" distB="0" distL="0" distR="0" simplePos="0" relativeHeight="251652608" behindDoc="0" locked="1" layoutInCell="1" allowOverlap="1" wp14:anchorId="099231D8" wp14:editId="488ECED6">
              <wp:simplePos x="0" y="0"/>
              <wp:positionH relativeFrom="page">
                <wp:posOffset>5921375</wp:posOffset>
              </wp:positionH>
              <wp:positionV relativeFrom="page">
                <wp:posOffset>1965325</wp:posOffset>
              </wp:positionV>
              <wp:extent cx="1277620" cy="8009890"/>
              <wp:effectExtent l="0" t="0" r="0" b="0"/>
              <wp:wrapNone/>
              <wp:docPr id="1" name="46fef022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7CECFC6" w14:textId="25F86EC4" w:rsidR="00F97A6C" w:rsidRPr="00A36562" w:rsidRDefault="00A36562">
                          <w:pPr>
                            <w:pStyle w:val="Referentiegegevensbold"/>
                            <w:rPr>
                              <w:lang w:val="de-DE"/>
                            </w:rPr>
                          </w:pPr>
                          <w:proofErr w:type="spellStart"/>
                          <w:r w:rsidRPr="00A36562">
                            <w:rPr>
                              <w:lang w:val="de-DE"/>
                            </w:rPr>
                            <w:t>K</w:t>
                          </w:r>
                          <w:r>
                            <w:rPr>
                              <w:lang w:val="de-DE"/>
                            </w:rPr>
                            <w:t>enmerk</w:t>
                          </w:r>
                          <w:proofErr w:type="spellEnd"/>
                        </w:p>
                        <w:p w14:paraId="14059DCC" w14:textId="6C5A5C74" w:rsidR="00F97A6C" w:rsidRPr="00BA1147" w:rsidRDefault="00B80979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r w:rsidRPr="00BA1147">
                            <w:rPr>
                              <w:lang w:val="de-DE"/>
                            </w:rPr>
                            <w:t>4134042-1084277-PZO</w:t>
                          </w:r>
                          <w:r w:rsidR="00845ED1">
                            <w:fldChar w:fldCharType="begin"/>
                          </w:r>
                          <w:r w:rsidR="00845ED1" w:rsidRPr="00BA1147">
                            <w:rPr>
                              <w:lang w:val="de-DE"/>
                            </w:rPr>
                            <w:instrText xml:space="preserve"> DOCPROPERTY  "Kenmerk"  \* MERGEFORMAT </w:instrText>
                          </w:r>
                          <w:r w:rsidR="00845ED1"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099231D8" id="_x0000_t202" coordsize="21600,21600" o:spt="202" path="m,l,21600r21600,l21600,xe">
              <v:stroke joinstyle="miter"/>
              <v:path gradientshapeok="t" o:connecttype="rect"/>
            </v:shapetype>
            <v:shape id="46fef022-aa3c-11ea-a756-beb5f67e67be" o:spid="_x0000_s1026" type="#_x0000_t202" style="position:absolute;margin-left:466.25pt;margin-top:154.75pt;width:100.6pt;height:630.7pt;z-index:251652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" filled="f" stroked="f">
              <v:textbox inset="0,0,0,0">
                <w:txbxContent>
                  <w:p w14:paraId="37CECFC6" w14:textId="25F86EC4" w:rsidR="00F97A6C" w:rsidRPr="00A36562" w:rsidRDefault="00A36562">
                    <w:pPr>
                      <w:pStyle w:val="Referentiegegevensbold"/>
                      <w:rPr>
                        <w:lang w:val="de-DE"/>
                      </w:rPr>
                    </w:pPr>
                    <w:proofErr w:type="spellStart"/>
                    <w:r w:rsidRPr="00A36562">
                      <w:rPr>
                        <w:lang w:val="de-DE"/>
                      </w:rPr>
                      <w:t>K</w:t>
                    </w:r>
                    <w:r>
                      <w:rPr>
                        <w:lang w:val="de-DE"/>
                      </w:rPr>
                      <w:t>enmerk</w:t>
                    </w:r>
                    <w:proofErr w:type="spellEnd"/>
                  </w:p>
                  <w:p w14:paraId="14059DCC" w14:textId="6C5A5C74" w:rsidR="00F97A6C" w:rsidRPr="00BA1147" w:rsidRDefault="00B80979">
                    <w:pPr>
                      <w:pStyle w:val="Referentiegegevens"/>
                      <w:rPr>
                        <w:lang w:val="de-DE"/>
                      </w:rPr>
                    </w:pPr>
                    <w:r w:rsidRPr="00BA1147">
                      <w:rPr>
                        <w:lang w:val="de-DE"/>
                      </w:rPr>
                      <w:t>4134042-1084277-PZO</w:t>
                    </w:r>
                    <w:r w:rsidR="00845ED1">
                      <w:fldChar w:fldCharType="begin"/>
                    </w:r>
                    <w:r w:rsidR="00845ED1" w:rsidRPr="00BA1147">
                      <w:rPr>
                        <w:lang w:val="de-DE"/>
                      </w:rPr>
                      <w:instrText xml:space="preserve"> DOCPROPERTY  "Kenmerk"  \* MERGEFORMAT </w:instrText>
                    </w:r>
                    <w:r w:rsidR="00845ED1"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3632" behindDoc="0" locked="1" layoutInCell="1" allowOverlap="1" wp14:anchorId="29A1B765" wp14:editId="3C055464">
              <wp:simplePos x="0" y="0"/>
              <wp:positionH relativeFrom="page">
                <wp:posOffset>1007744</wp:posOffset>
              </wp:positionH>
              <wp:positionV relativeFrom="page">
                <wp:posOffset>10194925</wp:posOffset>
              </wp:positionV>
              <wp:extent cx="4787900" cy="161290"/>
              <wp:effectExtent l="0" t="0" r="0" b="0"/>
              <wp:wrapNone/>
              <wp:docPr id="2" name="46fef06f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8B227E9" w14:textId="528909EB" w:rsidR="00F97A6C" w:rsidRDefault="00F97A6C">
                          <w:pPr>
                            <w:pStyle w:val="Rubricering"/>
                          </w:pP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9A1B765" id="46fef06f-aa3c-11ea-a756-beb5f67e67be" o:spid="_x0000_s1027" type="#_x0000_t202" style="position:absolute;margin-left:79.35pt;margin-top:802.75pt;width:377pt;height:12.7pt;z-index:251653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" filled="f" stroked="f">
              <v:textbox inset="0,0,0,0">
                <w:txbxContent>
                  <w:p w14:paraId="68B227E9" w14:textId="528909EB" w:rsidR="00F97A6C" w:rsidRDefault="00F97A6C">
                    <w:pPr>
                      <w:pStyle w:val="Rubricering"/>
                    </w:pP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4656" behindDoc="0" locked="1" layoutInCell="1" allowOverlap="1" wp14:anchorId="33834ABC" wp14:editId="4ED6CFEF">
              <wp:simplePos x="0" y="0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290"/>
              <wp:effectExtent l="0" t="0" r="0" b="0"/>
              <wp:wrapNone/>
              <wp:docPr id="3" name="46fef0b8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7488DB0" w14:textId="225FD998" w:rsidR="00F97A6C" w:rsidRDefault="00845ED1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9360B7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211A7E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3834ABC" id="46fef0b8-aa3c-11ea-a756-beb5f67e67be" o:spid="_x0000_s1028" type="#_x0000_t202" style="position:absolute;margin-left:466.25pt;margin-top:802.75pt;width:101.25pt;height:12.7pt;z-index: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" filled="f" stroked="f">
              <v:textbox inset="0,0,0,0">
                <w:txbxContent>
                  <w:p w14:paraId="67488DB0" w14:textId="225FD998" w:rsidR="00F97A6C" w:rsidRDefault="00845ED1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9360B7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211A7E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CD1E63" w14:textId="7DE94B6C" w:rsidR="00F97A6C" w:rsidRDefault="00845ED1">
    <w:pPr>
      <w:spacing w:after="6377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5680" behindDoc="0" locked="1" layoutInCell="1" allowOverlap="1" wp14:anchorId="21F3E229" wp14:editId="24380CAC">
              <wp:simplePos x="0" y="0"/>
              <wp:positionH relativeFrom="page">
                <wp:posOffset>1007744</wp:posOffset>
              </wp:positionH>
              <wp:positionV relativeFrom="page">
                <wp:posOffset>1954530</wp:posOffset>
              </wp:positionV>
              <wp:extent cx="4787900" cy="1115695"/>
              <wp:effectExtent l="0" t="0" r="0" b="0"/>
              <wp:wrapNone/>
              <wp:docPr id="4" name="46feeb64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1156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9676CA2" w14:textId="77777777" w:rsidR="00BC1D57" w:rsidRDefault="00845ED1">
                          <w:r>
                            <w:t>De Voorzitter van de Tweede Kamer</w:t>
                          </w:r>
                        </w:p>
                        <w:p w14:paraId="2BACEBE1" w14:textId="6FBF7557" w:rsidR="00F97A6C" w:rsidRDefault="00845ED1">
                          <w:r>
                            <w:t>der Staten-Generaal</w:t>
                          </w:r>
                        </w:p>
                        <w:p w14:paraId="23E1F440" w14:textId="77777777" w:rsidR="00F97A6C" w:rsidRDefault="00845ED1">
                          <w:r>
                            <w:t xml:space="preserve">Postbus 20018 </w:t>
                          </w:r>
                        </w:p>
                        <w:p w14:paraId="2E64091A" w14:textId="77777777" w:rsidR="00F97A6C" w:rsidRDefault="00845ED1">
                          <w:r>
                            <w:t>2500 EA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21F3E229" id="_x0000_t202" coordsize="21600,21600" o:spt="202" path="m,l,21600r21600,l21600,xe">
              <v:stroke joinstyle="miter"/>
              <v:path gradientshapeok="t" o:connecttype="rect"/>
            </v:shapetype>
            <v:shape id="46feeb64-aa3c-11ea-a756-beb5f67e67be" o:spid="_x0000_s1029" type="#_x0000_t202" style="position:absolute;margin-left:79.35pt;margin-top:153.9pt;width:377pt;height:87.85pt;z-index: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" filled="f" stroked="f">
              <v:textbox inset="0,0,0,0">
                <w:txbxContent>
                  <w:p w14:paraId="59676CA2" w14:textId="77777777" w:rsidR="00BC1D57" w:rsidRDefault="00845ED1">
                    <w:r>
                      <w:t>De Voorzitter van de Tweede Kamer</w:t>
                    </w:r>
                  </w:p>
                  <w:p w14:paraId="2BACEBE1" w14:textId="6FBF7557" w:rsidR="00F97A6C" w:rsidRDefault="00845ED1">
                    <w:r>
                      <w:t>der Staten-Generaal</w:t>
                    </w:r>
                  </w:p>
                  <w:p w14:paraId="23E1F440" w14:textId="77777777" w:rsidR="00F97A6C" w:rsidRDefault="00845ED1">
                    <w:r>
                      <w:t xml:space="preserve">Postbus 20018 </w:t>
                    </w:r>
                  </w:p>
                  <w:p w14:paraId="2E64091A" w14:textId="77777777" w:rsidR="00F97A6C" w:rsidRDefault="00845ED1">
                    <w:r>
                      <w:t>2500 EA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704" behindDoc="0" locked="1" layoutInCell="1" allowOverlap="1" wp14:anchorId="154AEACB" wp14:editId="761E2C15">
              <wp:simplePos x="0" y="0"/>
              <wp:positionH relativeFrom="page">
                <wp:posOffset>1009015</wp:posOffset>
              </wp:positionH>
              <wp:positionV relativeFrom="page">
                <wp:posOffset>3354704</wp:posOffset>
              </wp:positionV>
              <wp:extent cx="4787900" cy="323850"/>
              <wp:effectExtent l="0" t="0" r="0" b="0"/>
              <wp:wrapNone/>
              <wp:docPr id="5" name="46feebd0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3238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Ind w:w="-120" w:type="dxa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918"/>
                          </w:tblGrid>
                          <w:tr w:rsidR="00F97A6C" w14:paraId="765F2C6F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6921E86D" w14:textId="77777777" w:rsidR="00F97A6C" w:rsidRDefault="00845ED1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14:paraId="54DE7C9B" w14:textId="0C0DBF5E" w:rsidR="00F97A6C" w:rsidRDefault="00711CFF">
                                <w:r>
                                  <w:t>12 juni 2025</w:t>
                                </w:r>
                              </w:p>
                            </w:tc>
                          </w:tr>
                          <w:tr w:rsidR="00F97A6C" w14:paraId="5B61AD56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3C388E45" w14:textId="0E9EB3F0" w:rsidR="00F97A6C" w:rsidRDefault="00711CFF">
                                <w:r w:rsidRPr="00711CFF">
                                  <w:t>Betreft</w:t>
                                </w:r>
                                <w:r w:rsidRPr="00711CFF">
                                  <w:tab/>
                                  <w:t>Voortgangsbrief marktonderzoek paramedische zorg (deel 1)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14:paraId="60B6AEED" w14:textId="79708BF5" w:rsidR="00F97A6C" w:rsidRDefault="00711CFF">
                                <w:r>
                                  <w:t xml:space="preserve">Voortgangsbrief marktonderzoek paramedische zorg (deel </w:t>
                                </w:r>
                                <w:r>
                                  <w:t>1)</w:t>
                                </w:r>
                              </w:p>
                            </w:tc>
                          </w:tr>
                        </w:tbl>
                        <w:p w14:paraId="4D43A404" w14:textId="77777777" w:rsidR="00845ED1" w:rsidRDefault="00845ED1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154AEACB" id="_x0000_t202" coordsize="21600,21600" o:spt="202" path="m,l,21600r21600,l21600,xe">
              <v:stroke joinstyle="miter"/>
              <v:path gradientshapeok="t" o:connecttype="rect"/>
            </v:shapetype>
            <v:shape id="46feebd0-aa3c-11ea-a756-beb5f67e67be" o:spid="_x0000_s1030" type="#_x0000_t202" style="position:absolute;margin-left:79.45pt;margin-top:264.15pt;width:377pt;height:25.5pt;z-index:25165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" filled="f" stroked="f">
              <v:textbox inset="0,0,0,0">
                <w:txbxContent>
                  <w:tbl>
                    <w:tblPr>
                      <w:tblW w:w="0" w:type="auto"/>
                      <w:tblInd w:w="-120" w:type="dxa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918"/>
                    </w:tblGrid>
                    <w:tr w:rsidR="00F97A6C" w14:paraId="765F2C6F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6921E86D" w14:textId="77777777" w:rsidR="00F97A6C" w:rsidRDefault="00845ED1">
                          <w:r>
                            <w:t>Datum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14:paraId="54DE7C9B" w14:textId="0C0DBF5E" w:rsidR="00F97A6C" w:rsidRDefault="00711CFF">
                          <w:r>
                            <w:t>12 juni 2025</w:t>
                          </w:r>
                        </w:p>
                      </w:tc>
                    </w:tr>
                    <w:tr w:rsidR="00F97A6C" w14:paraId="5B61AD56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3C388E45" w14:textId="0E9EB3F0" w:rsidR="00F97A6C" w:rsidRDefault="00711CFF">
                          <w:r w:rsidRPr="00711CFF">
                            <w:t>Betreft</w:t>
                          </w:r>
                          <w:r w:rsidRPr="00711CFF">
                            <w:tab/>
                            <w:t>Voortgangsbrief marktonderzoek paramedische zorg (deel 1)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14:paraId="60B6AEED" w14:textId="79708BF5" w:rsidR="00F97A6C" w:rsidRDefault="00711CFF">
                          <w:r>
                            <w:t xml:space="preserve">Voortgangsbrief marktonderzoek paramedische zorg (deel </w:t>
                          </w:r>
                          <w:r>
                            <w:t>1)</w:t>
                          </w:r>
                        </w:p>
                      </w:tc>
                    </w:tr>
                  </w:tbl>
                  <w:p w14:paraId="4D43A404" w14:textId="77777777" w:rsidR="00845ED1" w:rsidRDefault="00845ED1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728" behindDoc="0" locked="1" layoutInCell="1" allowOverlap="1" wp14:anchorId="7E8E26A0" wp14:editId="2E6CB1DA">
              <wp:simplePos x="0" y="0"/>
              <wp:positionH relativeFrom="page">
                <wp:posOffset>5921375</wp:posOffset>
              </wp:positionH>
              <wp:positionV relativeFrom="page">
                <wp:posOffset>1965325</wp:posOffset>
              </wp:positionV>
              <wp:extent cx="1277620" cy="8009890"/>
              <wp:effectExtent l="0" t="0" r="0" b="0"/>
              <wp:wrapNone/>
              <wp:docPr id="6" name="46feec20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786D406" w14:textId="77777777" w:rsidR="00F97A6C" w:rsidRDefault="00845ED1">
                          <w:pPr>
                            <w:pStyle w:val="Referentiegegevensbold"/>
                          </w:pPr>
                          <w:r>
                            <w:t>Directoraat Generaal Curatieve Zorg</w:t>
                          </w:r>
                        </w:p>
                        <w:p w14:paraId="3A80D7BA" w14:textId="77777777" w:rsidR="00F97A6C" w:rsidRDefault="00845ED1">
                          <w:pPr>
                            <w:pStyle w:val="Referentiegegevens"/>
                          </w:pPr>
                          <w:r>
                            <w:t>Directie Patiënt en Zorgordening</w:t>
                          </w:r>
                        </w:p>
                        <w:p w14:paraId="7BE0C379" w14:textId="77777777" w:rsidR="00F97A6C" w:rsidRPr="00C0327A" w:rsidRDefault="00845ED1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r w:rsidRPr="00C0327A">
                            <w:rPr>
                              <w:lang w:val="de-DE"/>
                            </w:rPr>
                            <w:t>Team E</w:t>
                          </w:r>
                        </w:p>
                        <w:p w14:paraId="78B7EF0A" w14:textId="77777777" w:rsidR="00F97A6C" w:rsidRPr="00C0327A" w:rsidRDefault="00F97A6C">
                          <w:pPr>
                            <w:pStyle w:val="WitregelW1"/>
                            <w:rPr>
                              <w:lang w:val="de-DE"/>
                            </w:rPr>
                          </w:pPr>
                        </w:p>
                        <w:p w14:paraId="435A5D07" w14:textId="77777777" w:rsidR="00F97A6C" w:rsidRPr="00C0327A" w:rsidRDefault="00845ED1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proofErr w:type="spellStart"/>
                          <w:r w:rsidRPr="00C0327A">
                            <w:rPr>
                              <w:lang w:val="de-DE"/>
                            </w:rPr>
                            <w:t>Parnassusplein</w:t>
                          </w:r>
                          <w:proofErr w:type="spellEnd"/>
                          <w:r w:rsidRPr="00C0327A">
                            <w:rPr>
                              <w:lang w:val="de-DE"/>
                            </w:rPr>
                            <w:t xml:space="preserve"> 5</w:t>
                          </w:r>
                        </w:p>
                        <w:p w14:paraId="7CAF9BE6" w14:textId="77777777" w:rsidR="00F97A6C" w:rsidRPr="00C0327A" w:rsidRDefault="00845ED1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r w:rsidRPr="00C0327A">
                            <w:rPr>
                              <w:lang w:val="de-DE"/>
                            </w:rPr>
                            <w:t>2511 VX  Den Haag</w:t>
                          </w:r>
                        </w:p>
                        <w:p w14:paraId="77FCB5E5" w14:textId="77777777" w:rsidR="00F97A6C" w:rsidRDefault="00845ED1">
                          <w:pPr>
                            <w:pStyle w:val="Referentiegegevens"/>
                          </w:pPr>
                          <w:r>
                            <w:t>Postbus 20350</w:t>
                          </w:r>
                        </w:p>
                        <w:p w14:paraId="34DB0F66" w14:textId="77777777" w:rsidR="00F97A6C" w:rsidRDefault="00845ED1">
                          <w:pPr>
                            <w:pStyle w:val="Referentiegegevens"/>
                          </w:pPr>
                          <w:r>
                            <w:t>2500 EJ  Den Haag</w:t>
                          </w:r>
                        </w:p>
                        <w:p w14:paraId="52EA839C" w14:textId="77777777" w:rsidR="00F97A6C" w:rsidRDefault="00F97A6C">
                          <w:pPr>
                            <w:pStyle w:val="WitregelW2"/>
                          </w:pPr>
                        </w:p>
                        <w:p w14:paraId="09C7E36C" w14:textId="2ADBE771" w:rsidR="00F97A6C" w:rsidRDefault="00A36562">
                          <w:pPr>
                            <w:pStyle w:val="Referentiegegevensbold"/>
                          </w:pPr>
                          <w:r>
                            <w:t>Kenmerk</w:t>
                          </w:r>
                        </w:p>
                        <w:p w14:paraId="36AB089E" w14:textId="5A3918F4" w:rsidR="00A36562" w:rsidRDefault="00B80979">
                          <w:pPr>
                            <w:pStyle w:val="Referentiegegevens"/>
                          </w:pPr>
                          <w:r w:rsidRPr="00B80979">
                            <w:t>4134042-1084277-PZO</w:t>
                          </w:r>
                        </w:p>
                        <w:p w14:paraId="5CDF9F99" w14:textId="77777777" w:rsidR="00F97A6C" w:rsidRDefault="00F97A6C">
                          <w:pPr>
                            <w:pStyle w:val="WitregelW1"/>
                          </w:pPr>
                        </w:p>
                        <w:p w14:paraId="04FFB1D1" w14:textId="77777777" w:rsidR="00711CFF" w:rsidRPr="00711CFF" w:rsidRDefault="00711CFF" w:rsidP="00711CFF"/>
                        <w:p w14:paraId="09FA8BA0" w14:textId="77777777" w:rsidR="00F97A6C" w:rsidRDefault="00845ED1">
                          <w:pPr>
                            <w:pStyle w:val="Referentiegegevensbold"/>
                          </w:pPr>
                          <w:r>
                            <w:t>Bijlage(n)</w:t>
                          </w:r>
                        </w:p>
                        <w:p w14:paraId="6BCB20D6" w14:textId="77777777" w:rsidR="00F97A6C" w:rsidRDefault="00845ED1">
                          <w:pPr>
                            <w:pStyle w:val="Referentiegegevens"/>
                          </w:pPr>
                          <w:r>
                            <w:t xml:space="preserve">Tussenrapportage </w:t>
                          </w:r>
                          <w:proofErr w:type="spellStart"/>
                          <w:r>
                            <w:t>NZa</w:t>
                          </w:r>
                          <w:proofErr w:type="spellEnd"/>
                          <w:r>
                            <w:t xml:space="preserve"> marktonderzoek paramedische zorg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E8E26A0" id="46feec20-aa3c-11ea-a756-beb5f67e67be" o:spid="_x0000_s1031" type="#_x0000_t202" style="position:absolute;margin-left:466.25pt;margin-top:154.75pt;width:100.6pt;height:630.7pt;z-index: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" filled="f" stroked="f">
              <v:textbox inset="0,0,0,0">
                <w:txbxContent>
                  <w:p w14:paraId="6786D406" w14:textId="77777777" w:rsidR="00F97A6C" w:rsidRDefault="00845ED1">
                    <w:pPr>
                      <w:pStyle w:val="Referentiegegevensbold"/>
                    </w:pPr>
                    <w:r>
                      <w:t>Directoraat Generaal Curatieve Zorg</w:t>
                    </w:r>
                  </w:p>
                  <w:p w14:paraId="3A80D7BA" w14:textId="77777777" w:rsidR="00F97A6C" w:rsidRDefault="00845ED1">
                    <w:pPr>
                      <w:pStyle w:val="Referentiegegevens"/>
                    </w:pPr>
                    <w:r>
                      <w:t>Directie Patiënt en Zorgordening</w:t>
                    </w:r>
                  </w:p>
                  <w:p w14:paraId="7BE0C379" w14:textId="77777777" w:rsidR="00F97A6C" w:rsidRPr="00C0327A" w:rsidRDefault="00845ED1">
                    <w:pPr>
                      <w:pStyle w:val="Referentiegegevens"/>
                      <w:rPr>
                        <w:lang w:val="de-DE"/>
                      </w:rPr>
                    </w:pPr>
                    <w:r w:rsidRPr="00C0327A">
                      <w:rPr>
                        <w:lang w:val="de-DE"/>
                      </w:rPr>
                      <w:t>Team E</w:t>
                    </w:r>
                  </w:p>
                  <w:p w14:paraId="78B7EF0A" w14:textId="77777777" w:rsidR="00F97A6C" w:rsidRPr="00C0327A" w:rsidRDefault="00F97A6C">
                    <w:pPr>
                      <w:pStyle w:val="WitregelW1"/>
                      <w:rPr>
                        <w:lang w:val="de-DE"/>
                      </w:rPr>
                    </w:pPr>
                  </w:p>
                  <w:p w14:paraId="435A5D07" w14:textId="77777777" w:rsidR="00F97A6C" w:rsidRPr="00C0327A" w:rsidRDefault="00845ED1">
                    <w:pPr>
                      <w:pStyle w:val="Referentiegegevens"/>
                      <w:rPr>
                        <w:lang w:val="de-DE"/>
                      </w:rPr>
                    </w:pPr>
                    <w:proofErr w:type="spellStart"/>
                    <w:r w:rsidRPr="00C0327A">
                      <w:rPr>
                        <w:lang w:val="de-DE"/>
                      </w:rPr>
                      <w:t>Parnassusplein</w:t>
                    </w:r>
                    <w:proofErr w:type="spellEnd"/>
                    <w:r w:rsidRPr="00C0327A">
                      <w:rPr>
                        <w:lang w:val="de-DE"/>
                      </w:rPr>
                      <w:t xml:space="preserve"> 5</w:t>
                    </w:r>
                  </w:p>
                  <w:p w14:paraId="7CAF9BE6" w14:textId="77777777" w:rsidR="00F97A6C" w:rsidRPr="00C0327A" w:rsidRDefault="00845ED1">
                    <w:pPr>
                      <w:pStyle w:val="Referentiegegevens"/>
                      <w:rPr>
                        <w:lang w:val="de-DE"/>
                      </w:rPr>
                    </w:pPr>
                    <w:r w:rsidRPr="00C0327A">
                      <w:rPr>
                        <w:lang w:val="de-DE"/>
                      </w:rPr>
                      <w:t>2511 VX  Den Haag</w:t>
                    </w:r>
                  </w:p>
                  <w:p w14:paraId="77FCB5E5" w14:textId="77777777" w:rsidR="00F97A6C" w:rsidRDefault="00845ED1">
                    <w:pPr>
                      <w:pStyle w:val="Referentiegegevens"/>
                    </w:pPr>
                    <w:r>
                      <w:t>Postbus 20350</w:t>
                    </w:r>
                  </w:p>
                  <w:p w14:paraId="34DB0F66" w14:textId="77777777" w:rsidR="00F97A6C" w:rsidRDefault="00845ED1">
                    <w:pPr>
                      <w:pStyle w:val="Referentiegegevens"/>
                    </w:pPr>
                    <w:r>
                      <w:t>2500 EJ  Den Haag</w:t>
                    </w:r>
                  </w:p>
                  <w:p w14:paraId="52EA839C" w14:textId="77777777" w:rsidR="00F97A6C" w:rsidRDefault="00F97A6C">
                    <w:pPr>
                      <w:pStyle w:val="WitregelW2"/>
                    </w:pPr>
                  </w:p>
                  <w:p w14:paraId="09C7E36C" w14:textId="2ADBE771" w:rsidR="00F97A6C" w:rsidRDefault="00A36562">
                    <w:pPr>
                      <w:pStyle w:val="Referentiegegevensbold"/>
                    </w:pPr>
                    <w:r>
                      <w:t>Kenmerk</w:t>
                    </w:r>
                  </w:p>
                  <w:p w14:paraId="36AB089E" w14:textId="5A3918F4" w:rsidR="00A36562" w:rsidRDefault="00B80979">
                    <w:pPr>
                      <w:pStyle w:val="Referentiegegevens"/>
                    </w:pPr>
                    <w:r w:rsidRPr="00B80979">
                      <w:t>4134042-1084277-PZO</w:t>
                    </w:r>
                  </w:p>
                  <w:p w14:paraId="5CDF9F99" w14:textId="77777777" w:rsidR="00F97A6C" w:rsidRDefault="00F97A6C">
                    <w:pPr>
                      <w:pStyle w:val="WitregelW1"/>
                    </w:pPr>
                  </w:p>
                  <w:p w14:paraId="04FFB1D1" w14:textId="77777777" w:rsidR="00711CFF" w:rsidRPr="00711CFF" w:rsidRDefault="00711CFF" w:rsidP="00711CFF"/>
                  <w:p w14:paraId="09FA8BA0" w14:textId="77777777" w:rsidR="00F97A6C" w:rsidRDefault="00845ED1">
                    <w:pPr>
                      <w:pStyle w:val="Referentiegegevensbold"/>
                    </w:pPr>
                    <w:r>
                      <w:t>Bijlage(n)</w:t>
                    </w:r>
                  </w:p>
                  <w:p w14:paraId="6BCB20D6" w14:textId="77777777" w:rsidR="00F97A6C" w:rsidRDefault="00845ED1">
                    <w:pPr>
                      <w:pStyle w:val="Referentiegegevens"/>
                    </w:pPr>
                    <w:r>
                      <w:t xml:space="preserve">Tussenrapportage </w:t>
                    </w:r>
                    <w:proofErr w:type="spellStart"/>
                    <w:r>
                      <w:t>NZa</w:t>
                    </w:r>
                    <w:proofErr w:type="spellEnd"/>
                    <w:r>
                      <w:t xml:space="preserve"> marktonderzoek paramedische zorg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776" behindDoc="0" locked="1" layoutInCell="1" allowOverlap="1" wp14:anchorId="58E3324D" wp14:editId="79FF6A16">
              <wp:simplePos x="0" y="0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290"/>
              <wp:effectExtent l="0" t="0" r="0" b="0"/>
              <wp:wrapNone/>
              <wp:docPr id="8" name="46feecbe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E080363" w14:textId="77777777" w:rsidR="00F97A6C" w:rsidRDefault="00845ED1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211A7E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211A7E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8E3324D" id="46feecbe-aa3c-11ea-a756-beb5f67e67be" o:spid="_x0000_s1032" type="#_x0000_t202" style="position:absolute;margin-left:466.25pt;margin-top:802.75pt;width:101.25pt;height:12.7pt;z-index:251659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" filled="f" stroked="f">
              <v:textbox inset="0,0,0,0">
                <w:txbxContent>
                  <w:p w14:paraId="0E080363" w14:textId="77777777" w:rsidR="00F97A6C" w:rsidRDefault="00845ED1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211A7E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211A7E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800" behindDoc="0" locked="1" layoutInCell="1" allowOverlap="1" wp14:anchorId="67146A13" wp14:editId="153656E9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583055"/>
              <wp:effectExtent l="0" t="0" r="0" b="0"/>
              <wp:wrapNone/>
              <wp:docPr id="9" name="46feed0e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5830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5D08268" w14:textId="77777777" w:rsidR="00845ED1" w:rsidRDefault="00845ED1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7146A13" id="46feed0e-aa3c-11ea-a756-beb5f67e67be" o:spid="_x0000_s1033" type="#_x0000_t202" style="position:absolute;margin-left:279.2pt;margin-top:0;width:36.85pt;height:124.65pt;z-index:25166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" filled="f" stroked="f">
              <v:textbox inset="0,0,0,0">
                <w:txbxContent>
                  <w:p w14:paraId="35D08268" w14:textId="77777777" w:rsidR="00845ED1" w:rsidRDefault="00845ED1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824" behindDoc="0" locked="1" layoutInCell="1" allowOverlap="1" wp14:anchorId="60B0F3B9" wp14:editId="7F82DA31">
              <wp:simplePos x="0" y="0"/>
              <wp:positionH relativeFrom="page">
                <wp:posOffset>3995420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10" name="46feed67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819932C" w14:textId="77777777" w:rsidR="00F97A6C" w:rsidRDefault="00845ED1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D96581E" wp14:editId="3BBF61AC">
                                <wp:extent cx="2339975" cy="1582834"/>
                                <wp:effectExtent l="0" t="0" r="0" b="0"/>
                                <wp:docPr id="11" name="Logotype" descr="Ministerie van Volksgezondheid, Welzijn en Sport" title="Ministerie van Volksgezondheid, Welzijn en Sport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1" name="Logotype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0B0F3B9" id="46feed67-aa3c-11ea-a756-beb5f67e67be" o:spid="_x0000_s1034" type="#_x0000_t202" style="position:absolute;margin-left:314.6pt;margin-top:0;width:184.25pt;height:124.7pt;z-index:251661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" filled="f" stroked="f">
              <v:textbox inset="0,0,0,0">
                <w:txbxContent>
                  <w:p w14:paraId="5819932C" w14:textId="77777777" w:rsidR="00F97A6C" w:rsidRDefault="00845ED1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6D96581E" wp14:editId="3BBF61AC">
                          <wp:extent cx="2339975" cy="1582834"/>
                          <wp:effectExtent l="0" t="0" r="0" b="0"/>
                          <wp:docPr id="11" name="Logotype" descr="Ministerie van Volksgezondheid, Welzijn en Sport" title="Ministerie van Volksgezondheid, Welzijn en Sport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1" name="Logotype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848" behindDoc="0" locked="1" layoutInCell="1" allowOverlap="1" wp14:anchorId="59F98FC5" wp14:editId="560D7013">
              <wp:simplePos x="0" y="0"/>
              <wp:positionH relativeFrom="page">
                <wp:posOffset>1010919</wp:posOffset>
              </wp:positionH>
              <wp:positionV relativeFrom="page">
                <wp:posOffset>1720214</wp:posOffset>
              </wp:positionV>
              <wp:extent cx="4787900" cy="161925"/>
              <wp:effectExtent l="0" t="0" r="0" b="0"/>
              <wp:wrapNone/>
              <wp:docPr id="12" name="5920b9fb-d041-4aa9-8d80-26b233cc0f6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D9E13D6" w14:textId="77777777" w:rsidR="00F97A6C" w:rsidRDefault="00845ED1">
                          <w:pPr>
                            <w:pStyle w:val="Referentiegegevens"/>
                          </w:pPr>
                          <w:r>
                            <w:t>&gt; Retouradres Postbus 20350 2500 EJ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9F98FC5" id="5920b9fb-d041-4aa9-8d80-26b233cc0f6e" o:spid="_x0000_s1035" type="#_x0000_t202" style="position:absolute;margin-left:79.6pt;margin-top:135.45pt;width:377pt;height:12.75pt;z-index:251662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" filled="f" stroked="f">
              <v:textbox inset="0,0,0,0">
                <w:txbxContent>
                  <w:p w14:paraId="0D9E13D6" w14:textId="77777777" w:rsidR="00F97A6C" w:rsidRDefault="00845ED1">
                    <w:pPr>
                      <w:pStyle w:val="Referentiegegevens"/>
                    </w:pPr>
                    <w:r>
                      <w:t>&gt; Retouradres Postbus 20350 2500 EJ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2E03C76"/>
    <w:multiLevelType w:val="multilevel"/>
    <w:tmpl w:val="86045710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9A5EDC29"/>
    <w:multiLevelType w:val="multilevel"/>
    <w:tmpl w:val="A1D2D1C1"/>
    <w:name w:val="Artikelnummering"/>
    <w:lvl w:ilvl="0">
      <w:start w:val="1"/>
      <w:numFmt w:val="decimal"/>
      <w:pStyle w:val="Artikelnummer"/>
      <w:lvlText w:val="Artikel %1. "/>
      <w:lvlJc w:val="left"/>
      <w:pPr>
        <w:ind w:left="1130" w:hanging="1130"/>
      </w:pPr>
    </w:lvl>
    <w:lvl w:ilvl="1">
      <w:start w:val="1"/>
      <w:numFmt w:val="decimal"/>
      <w:pStyle w:val="Lidnummer"/>
      <w:lvlText w:val="%2."/>
      <w:lvlJc w:val="left"/>
      <w:pPr>
        <w:ind w:left="425" w:hanging="425"/>
      </w:pPr>
    </w:lvl>
    <w:lvl w:ilvl="2">
      <w:start w:val="1"/>
      <w:numFmt w:val="lowerLetter"/>
      <w:pStyle w:val="Lidnummerabc"/>
      <w:lvlText w:val="%3."/>
      <w:lvlJc w:val="left"/>
      <w:pPr>
        <w:ind w:left="827" w:hanging="419"/>
      </w:pPr>
    </w:lvl>
    <w:lvl w:ilvl="3">
      <w:start w:val="1"/>
      <w:numFmt w:val="none"/>
      <w:pStyle w:val="Artikelstreepje"/>
      <w:lvlText w:val="-"/>
      <w:lvlJc w:val="left"/>
      <w:pPr>
        <w:ind w:left="357" w:hanging="357"/>
      </w:pPr>
    </w:lvl>
    <w:lvl w:ilvl="4">
      <w:start w:val="1"/>
      <w:numFmt w:val="none"/>
      <w:pStyle w:val="Artikelstreepjeinspringen"/>
      <w:lvlText w:val="-"/>
      <w:lvlJc w:val="left"/>
      <w:pPr>
        <w:ind w:left="827" w:hanging="419"/>
      </w:pPr>
    </w:lvl>
    <w:lvl w:ilvl="5">
      <w:start w:val="1"/>
      <w:numFmt w:val="none"/>
      <w:lvlText w:val=""/>
      <w:lvlJc w:val="left"/>
      <w:pPr>
        <w:ind w:left="0" w:firstLine="0"/>
      </w:p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abstractNum w:abstractNumId="2" w15:restartNumberingAfterBreak="0">
    <w:nsid w:val="02B86AE0"/>
    <w:multiLevelType w:val="hybridMultilevel"/>
    <w:tmpl w:val="970AC3D4"/>
    <w:lvl w:ilvl="0" w:tplc="F11071E4">
      <w:numFmt w:val="bullet"/>
      <w:lvlText w:val=""/>
      <w:lvlJc w:val="left"/>
      <w:pPr>
        <w:ind w:left="720" w:hanging="360"/>
      </w:pPr>
      <w:rPr>
        <w:rFonts w:ascii="Symbol" w:eastAsia="DejaVu Sans" w:hAnsi="Symbol" w:cs="Lohit Hin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D52BC9"/>
    <w:multiLevelType w:val="hybridMultilevel"/>
    <w:tmpl w:val="EB00F8E6"/>
    <w:lvl w:ilvl="0" w:tplc="041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3DC2555"/>
    <w:multiLevelType w:val="hybridMultilevel"/>
    <w:tmpl w:val="4D5A0748"/>
    <w:lvl w:ilvl="0" w:tplc="02863C0E">
      <w:numFmt w:val="bullet"/>
      <w:lvlText w:val="-"/>
      <w:lvlJc w:val="left"/>
      <w:pPr>
        <w:ind w:left="720" w:hanging="360"/>
      </w:pPr>
      <w:rPr>
        <w:rFonts w:ascii="Verdana" w:eastAsia="DejaVu Sans" w:hAnsi="Verdana" w:cs="Lohit Hin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8D8C07"/>
    <w:multiLevelType w:val="multilevel"/>
    <w:tmpl w:val="DC075D54"/>
    <w:name w:val="VWS Ntb nummering"/>
    <w:lvl w:ilvl="0">
      <w:start w:val="1"/>
      <w:numFmt w:val="decimal"/>
      <w:pStyle w:val="VWSNtbKop"/>
      <w:lvlText w:val="%1"/>
      <w:lvlJc w:val="left"/>
      <w:pPr>
        <w:ind w:left="425" w:hanging="425"/>
      </w:pPr>
    </w:lvl>
    <w:lvl w:ilvl="1">
      <w:start w:val="1"/>
      <w:numFmt w:val="bullet"/>
      <w:pStyle w:val="VWSNtb"/>
      <w:lvlText w:val="·"/>
      <w:lvlJc w:val="left"/>
      <w:pPr>
        <w:ind w:left="425" w:hanging="425"/>
      </w:pPr>
      <w:rPr>
        <w:rFonts w:ascii="Symbol" w:hAnsi="Symbol"/>
        <w:color w:val="FFFFFF"/>
      </w:rPr>
    </w:lvl>
    <w:lvl w:ilvl="2">
      <w:start w:val="1"/>
      <w:numFmt w:val="decimal"/>
      <w:pStyle w:val="VWSNtb-inspringen"/>
      <w:lvlText w:val="-"/>
      <w:lvlJc w:val="left"/>
      <w:pPr>
        <w:ind w:left="708" w:hanging="283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B0807B6"/>
    <w:multiLevelType w:val="multilevel"/>
    <w:tmpl w:val="3A778AF6"/>
    <w:name w:val="Genummerde lijst"/>
    <w:styleLink w:val="Genummerdelijst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7" w15:restartNumberingAfterBreak="0">
    <w:nsid w:val="1DE8040F"/>
    <w:multiLevelType w:val="hybridMultilevel"/>
    <w:tmpl w:val="5E14AC8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A178B3"/>
    <w:multiLevelType w:val="hybridMultilevel"/>
    <w:tmpl w:val="52EEFF72"/>
    <w:lvl w:ilvl="0" w:tplc="932C8DC6">
      <w:start w:val="2"/>
      <w:numFmt w:val="bullet"/>
      <w:lvlText w:val=""/>
      <w:lvlJc w:val="left"/>
      <w:pPr>
        <w:ind w:left="720" w:hanging="360"/>
      </w:pPr>
      <w:rPr>
        <w:rFonts w:ascii="Symbol" w:eastAsia="DejaVu Sans" w:hAnsi="Symbol" w:cs="Lohit Hin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68B3D29"/>
    <w:multiLevelType w:val="multilevel"/>
    <w:tmpl w:val="58823EFA"/>
    <w:name w:val="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%2."/>
      <w:lvlJc w:val="left"/>
      <w:pPr>
        <w:ind w:left="1132" w:hanging="1132"/>
      </w:pPr>
    </w:lvl>
    <w:lvl w:ilvl="2">
      <w:start w:val="1"/>
      <w:numFmt w:val="decimal"/>
      <w:pStyle w:val="Lijstniveau3"/>
      <w:lvlText w:val="%1.%2.%3."/>
      <w:lvlJc w:val="left"/>
      <w:pPr>
        <w:ind w:left="1132" w:hanging="1132"/>
      </w:pPr>
    </w:lvl>
    <w:lvl w:ilvl="3">
      <w:start w:val="1"/>
      <w:numFmt w:val="lowerLetter"/>
      <w:pStyle w:val="Lijstniveau4"/>
      <w:lvlText w:val="%1.%2.%3.%4."/>
      <w:lvlJc w:val="left"/>
      <w:pPr>
        <w:ind w:left="1132" w:hanging="1132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469036DA"/>
    <w:multiLevelType w:val="hybridMultilevel"/>
    <w:tmpl w:val="0E36A32C"/>
    <w:lvl w:ilvl="0" w:tplc="9E3A8342">
      <w:numFmt w:val="bullet"/>
      <w:lvlText w:val=""/>
      <w:lvlJc w:val="left"/>
      <w:pPr>
        <w:ind w:left="720" w:hanging="360"/>
      </w:pPr>
      <w:rPr>
        <w:rFonts w:ascii="Symbol" w:eastAsia="DejaVu Sans" w:hAnsi="Symbol" w:cs="Lohit Hin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69DC1E6"/>
    <w:multiLevelType w:val="multilevel"/>
    <w:tmpl w:val="065B14F5"/>
    <w:name w:val="Comparitienummering"/>
    <w:lvl w:ilvl="0">
      <w:start w:val="1"/>
      <w:numFmt w:val="decimal"/>
      <w:pStyle w:val="Comparitienummer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12" w15:restartNumberingAfterBreak="0">
    <w:nsid w:val="744B2C23"/>
    <w:multiLevelType w:val="hybridMultilevel"/>
    <w:tmpl w:val="63263756"/>
    <w:lvl w:ilvl="0" w:tplc="6936B356">
      <w:numFmt w:val="bullet"/>
      <w:lvlText w:val=""/>
      <w:lvlJc w:val="left"/>
      <w:pPr>
        <w:ind w:left="720" w:hanging="360"/>
      </w:pPr>
      <w:rPr>
        <w:rFonts w:ascii="Symbol" w:eastAsia="DejaVu Sans" w:hAnsi="Symbol" w:cs="Lohit Hin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77382973">
    <w:abstractNumId w:val="1"/>
  </w:num>
  <w:num w:numId="2" w16cid:durableId="54354385">
    <w:abstractNumId w:val="11"/>
  </w:num>
  <w:num w:numId="3" w16cid:durableId="1767649892">
    <w:abstractNumId w:val="6"/>
  </w:num>
  <w:num w:numId="4" w16cid:durableId="1630549370">
    <w:abstractNumId w:val="9"/>
  </w:num>
  <w:num w:numId="5" w16cid:durableId="1501701287">
    <w:abstractNumId w:val="0"/>
  </w:num>
  <w:num w:numId="6" w16cid:durableId="1351949605">
    <w:abstractNumId w:val="10"/>
  </w:num>
  <w:num w:numId="7" w16cid:durableId="2063021797">
    <w:abstractNumId w:val="5"/>
  </w:num>
  <w:num w:numId="8" w16cid:durableId="1034498916">
    <w:abstractNumId w:val="12"/>
  </w:num>
  <w:num w:numId="9" w16cid:durableId="1385985481">
    <w:abstractNumId w:val="2"/>
  </w:num>
  <w:num w:numId="10" w16cid:durableId="1865822244">
    <w:abstractNumId w:val="4"/>
  </w:num>
  <w:num w:numId="11" w16cid:durableId="1307777644">
    <w:abstractNumId w:val="8"/>
  </w:num>
  <w:num w:numId="12" w16cid:durableId="375399402">
    <w:abstractNumId w:val="3"/>
  </w:num>
  <w:num w:numId="13" w16cid:durableId="186640803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removePersonalInformation/>
  <w:removeDateAndTime/>
  <w:proofState w:spelling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1A7E"/>
    <w:rsid w:val="000046CB"/>
    <w:rsid w:val="00004B97"/>
    <w:rsid w:val="00005068"/>
    <w:rsid w:val="00014155"/>
    <w:rsid w:val="00014F71"/>
    <w:rsid w:val="0002140F"/>
    <w:rsid w:val="00026097"/>
    <w:rsid w:val="00037FFE"/>
    <w:rsid w:val="000425FC"/>
    <w:rsid w:val="00052B44"/>
    <w:rsid w:val="00054C7A"/>
    <w:rsid w:val="0006735F"/>
    <w:rsid w:val="000778D7"/>
    <w:rsid w:val="000831ED"/>
    <w:rsid w:val="00086978"/>
    <w:rsid w:val="00092BE3"/>
    <w:rsid w:val="00093DF4"/>
    <w:rsid w:val="000A0395"/>
    <w:rsid w:val="000B1023"/>
    <w:rsid w:val="000C6DD0"/>
    <w:rsid w:val="000D4122"/>
    <w:rsid w:val="000E5315"/>
    <w:rsid w:val="000F2430"/>
    <w:rsid w:val="0011250D"/>
    <w:rsid w:val="001235FF"/>
    <w:rsid w:val="00127EC6"/>
    <w:rsid w:val="00131EC8"/>
    <w:rsid w:val="0013413C"/>
    <w:rsid w:val="00140111"/>
    <w:rsid w:val="001463E8"/>
    <w:rsid w:val="00157804"/>
    <w:rsid w:val="001605C2"/>
    <w:rsid w:val="001620B2"/>
    <w:rsid w:val="00166781"/>
    <w:rsid w:val="001B0183"/>
    <w:rsid w:val="001C40F3"/>
    <w:rsid w:val="001C6018"/>
    <w:rsid w:val="00200B0C"/>
    <w:rsid w:val="00202CAA"/>
    <w:rsid w:val="00206E69"/>
    <w:rsid w:val="00206F37"/>
    <w:rsid w:val="00211A7E"/>
    <w:rsid w:val="00214383"/>
    <w:rsid w:val="0022271E"/>
    <w:rsid w:val="0025161E"/>
    <w:rsid w:val="00270FE9"/>
    <w:rsid w:val="00280AA4"/>
    <w:rsid w:val="00287115"/>
    <w:rsid w:val="002A4952"/>
    <w:rsid w:val="002B47EA"/>
    <w:rsid w:val="002D3FAD"/>
    <w:rsid w:val="002F7CAF"/>
    <w:rsid w:val="00301C6B"/>
    <w:rsid w:val="003132B0"/>
    <w:rsid w:val="00321637"/>
    <w:rsid w:val="0032391E"/>
    <w:rsid w:val="003262B1"/>
    <w:rsid w:val="00331ED1"/>
    <w:rsid w:val="00332BB7"/>
    <w:rsid w:val="00333373"/>
    <w:rsid w:val="00334D03"/>
    <w:rsid w:val="00335294"/>
    <w:rsid w:val="00352ECF"/>
    <w:rsid w:val="003552D7"/>
    <w:rsid w:val="00356157"/>
    <w:rsid w:val="00376DA2"/>
    <w:rsid w:val="00392ADE"/>
    <w:rsid w:val="00395307"/>
    <w:rsid w:val="003968A9"/>
    <w:rsid w:val="003A037F"/>
    <w:rsid w:val="003A6138"/>
    <w:rsid w:val="003B2FE6"/>
    <w:rsid w:val="003D271A"/>
    <w:rsid w:val="003E31E9"/>
    <w:rsid w:val="003E432B"/>
    <w:rsid w:val="003F553A"/>
    <w:rsid w:val="0040569A"/>
    <w:rsid w:val="00405B22"/>
    <w:rsid w:val="00421045"/>
    <w:rsid w:val="00440F72"/>
    <w:rsid w:val="00452A0F"/>
    <w:rsid w:val="0046068B"/>
    <w:rsid w:val="004658F9"/>
    <w:rsid w:val="004A122C"/>
    <w:rsid w:val="004F0020"/>
    <w:rsid w:val="004F0A95"/>
    <w:rsid w:val="004F689E"/>
    <w:rsid w:val="00540547"/>
    <w:rsid w:val="005410A3"/>
    <w:rsid w:val="00544439"/>
    <w:rsid w:val="00545245"/>
    <w:rsid w:val="0054749A"/>
    <w:rsid w:val="00554788"/>
    <w:rsid w:val="005565BA"/>
    <w:rsid w:val="00557CB1"/>
    <w:rsid w:val="00562633"/>
    <w:rsid w:val="005702AB"/>
    <w:rsid w:val="00570F05"/>
    <w:rsid w:val="005927F4"/>
    <w:rsid w:val="005A7DDF"/>
    <w:rsid w:val="005B0945"/>
    <w:rsid w:val="005B27CF"/>
    <w:rsid w:val="005B4F12"/>
    <w:rsid w:val="005B6F1C"/>
    <w:rsid w:val="005C7AFA"/>
    <w:rsid w:val="005E6204"/>
    <w:rsid w:val="005F330C"/>
    <w:rsid w:val="00604F96"/>
    <w:rsid w:val="00610414"/>
    <w:rsid w:val="006131CF"/>
    <w:rsid w:val="00624967"/>
    <w:rsid w:val="00625AE0"/>
    <w:rsid w:val="00631895"/>
    <w:rsid w:val="006520CC"/>
    <w:rsid w:val="006642E2"/>
    <w:rsid w:val="00664631"/>
    <w:rsid w:val="0067157E"/>
    <w:rsid w:val="006722EC"/>
    <w:rsid w:val="00681C7A"/>
    <w:rsid w:val="00696EFF"/>
    <w:rsid w:val="006A4B38"/>
    <w:rsid w:val="006B0921"/>
    <w:rsid w:val="006B21DA"/>
    <w:rsid w:val="006C3514"/>
    <w:rsid w:val="006C370A"/>
    <w:rsid w:val="006C4CCF"/>
    <w:rsid w:val="006E058F"/>
    <w:rsid w:val="006E09F5"/>
    <w:rsid w:val="006F2DA2"/>
    <w:rsid w:val="0070043F"/>
    <w:rsid w:val="00704EE4"/>
    <w:rsid w:val="00711CFF"/>
    <w:rsid w:val="00734020"/>
    <w:rsid w:val="00734BB2"/>
    <w:rsid w:val="00736C76"/>
    <w:rsid w:val="00744350"/>
    <w:rsid w:val="00746ACD"/>
    <w:rsid w:val="00751147"/>
    <w:rsid w:val="00783FC1"/>
    <w:rsid w:val="007A0E0F"/>
    <w:rsid w:val="007A1541"/>
    <w:rsid w:val="007B38F8"/>
    <w:rsid w:val="007B7849"/>
    <w:rsid w:val="007C1867"/>
    <w:rsid w:val="007C51BF"/>
    <w:rsid w:val="007D2F4A"/>
    <w:rsid w:val="007F0755"/>
    <w:rsid w:val="007F350A"/>
    <w:rsid w:val="007F4162"/>
    <w:rsid w:val="008166FF"/>
    <w:rsid w:val="008177CB"/>
    <w:rsid w:val="0082300C"/>
    <w:rsid w:val="00827481"/>
    <w:rsid w:val="00845ED1"/>
    <w:rsid w:val="008465D7"/>
    <w:rsid w:val="00846E7A"/>
    <w:rsid w:val="00852C11"/>
    <w:rsid w:val="0087246C"/>
    <w:rsid w:val="0087401E"/>
    <w:rsid w:val="008759DF"/>
    <w:rsid w:val="00877D09"/>
    <w:rsid w:val="008876AB"/>
    <w:rsid w:val="008A15D3"/>
    <w:rsid w:val="008A2012"/>
    <w:rsid w:val="008A549F"/>
    <w:rsid w:val="008B4AB4"/>
    <w:rsid w:val="008C20A1"/>
    <w:rsid w:val="008E6001"/>
    <w:rsid w:val="00900A8F"/>
    <w:rsid w:val="0090429A"/>
    <w:rsid w:val="009050C9"/>
    <w:rsid w:val="00905908"/>
    <w:rsid w:val="009120E8"/>
    <w:rsid w:val="009360B7"/>
    <w:rsid w:val="00937AA7"/>
    <w:rsid w:val="00937EFA"/>
    <w:rsid w:val="0096181D"/>
    <w:rsid w:val="0097340E"/>
    <w:rsid w:val="0097453A"/>
    <w:rsid w:val="009840B8"/>
    <w:rsid w:val="00985214"/>
    <w:rsid w:val="009A10AF"/>
    <w:rsid w:val="009B3B7F"/>
    <w:rsid w:val="009B5D4C"/>
    <w:rsid w:val="009C0940"/>
    <w:rsid w:val="009C205E"/>
    <w:rsid w:val="009C41A3"/>
    <w:rsid w:val="009E4C31"/>
    <w:rsid w:val="009F3C5A"/>
    <w:rsid w:val="00A012FA"/>
    <w:rsid w:val="00A01642"/>
    <w:rsid w:val="00A158CC"/>
    <w:rsid w:val="00A30611"/>
    <w:rsid w:val="00A3201D"/>
    <w:rsid w:val="00A323F8"/>
    <w:rsid w:val="00A33274"/>
    <w:rsid w:val="00A36562"/>
    <w:rsid w:val="00A44129"/>
    <w:rsid w:val="00A520A1"/>
    <w:rsid w:val="00A6156D"/>
    <w:rsid w:val="00A73218"/>
    <w:rsid w:val="00A7504C"/>
    <w:rsid w:val="00A75AD6"/>
    <w:rsid w:val="00A803E2"/>
    <w:rsid w:val="00A8077F"/>
    <w:rsid w:val="00A81C35"/>
    <w:rsid w:val="00A821FE"/>
    <w:rsid w:val="00A837B8"/>
    <w:rsid w:val="00A90E41"/>
    <w:rsid w:val="00A94501"/>
    <w:rsid w:val="00A95AB1"/>
    <w:rsid w:val="00AA3A62"/>
    <w:rsid w:val="00AA5AF1"/>
    <w:rsid w:val="00AB4CF8"/>
    <w:rsid w:val="00AE1B7B"/>
    <w:rsid w:val="00AF33D5"/>
    <w:rsid w:val="00AF36E6"/>
    <w:rsid w:val="00B01865"/>
    <w:rsid w:val="00B038B1"/>
    <w:rsid w:val="00B04980"/>
    <w:rsid w:val="00B102BE"/>
    <w:rsid w:val="00B11FCD"/>
    <w:rsid w:val="00B17FCF"/>
    <w:rsid w:val="00B25E2C"/>
    <w:rsid w:val="00B34514"/>
    <w:rsid w:val="00B355FB"/>
    <w:rsid w:val="00B3575E"/>
    <w:rsid w:val="00B47DD7"/>
    <w:rsid w:val="00B5448B"/>
    <w:rsid w:val="00B666DF"/>
    <w:rsid w:val="00B71711"/>
    <w:rsid w:val="00B720C5"/>
    <w:rsid w:val="00B74DA1"/>
    <w:rsid w:val="00B80979"/>
    <w:rsid w:val="00B81D50"/>
    <w:rsid w:val="00B82319"/>
    <w:rsid w:val="00B96DFB"/>
    <w:rsid w:val="00BA1147"/>
    <w:rsid w:val="00BA5BB7"/>
    <w:rsid w:val="00BB4B8C"/>
    <w:rsid w:val="00BB6829"/>
    <w:rsid w:val="00BC1D57"/>
    <w:rsid w:val="00BD74D1"/>
    <w:rsid w:val="00BE6178"/>
    <w:rsid w:val="00BF06E6"/>
    <w:rsid w:val="00BF12D3"/>
    <w:rsid w:val="00BF523A"/>
    <w:rsid w:val="00BF5E4A"/>
    <w:rsid w:val="00C01332"/>
    <w:rsid w:val="00C0327A"/>
    <w:rsid w:val="00C078E5"/>
    <w:rsid w:val="00C12F52"/>
    <w:rsid w:val="00C23F45"/>
    <w:rsid w:val="00C36A8E"/>
    <w:rsid w:val="00C36C31"/>
    <w:rsid w:val="00C44E9C"/>
    <w:rsid w:val="00C52B01"/>
    <w:rsid w:val="00C57546"/>
    <w:rsid w:val="00C67AA0"/>
    <w:rsid w:val="00C81021"/>
    <w:rsid w:val="00C84972"/>
    <w:rsid w:val="00C955F0"/>
    <w:rsid w:val="00C957AA"/>
    <w:rsid w:val="00CB4362"/>
    <w:rsid w:val="00CB5824"/>
    <w:rsid w:val="00CC75A0"/>
    <w:rsid w:val="00CD21C2"/>
    <w:rsid w:val="00CF0F98"/>
    <w:rsid w:val="00CF59E0"/>
    <w:rsid w:val="00D06816"/>
    <w:rsid w:val="00D16F90"/>
    <w:rsid w:val="00D220DF"/>
    <w:rsid w:val="00D319EC"/>
    <w:rsid w:val="00D33DA3"/>
    <w:rsid w:val="00D41198"/>
    <w:rsid w:val="00D437B3"/>
    <w:rsid w:val="00D47F93"/>
    <w:rsid w:val="00D507FD"/>
    <w:rsid w:val="00D52E3E"/>
    <w:rsid w:val="00D67842"/>
    <w:rsid w:val="00D70B24"/>
    <w:rsid w:val="00D75AFD"/>
    <w:rsid w:val="00D768B4"/>
    <w:rsid w:val="00D7710B"/>
    <w:rsid w:val="00D82975"/>
    <w:rsid w:val="00DA007D"/>
    <w:rsid w:val="00DA37B3"/>
    <w:rsid w:val="00DA4A17"/>
    <w:rsid w:val="00DB2FB9"/>
    <w:rsid w:val="00DD07DF"/>
    <w:rsid w:val="00DD5757"/>
    <w:rsid w:val="00DD5F5F"/>
    <w:rsid w:val="00DD657E"/>
    <w:rsid w:val="00DD7D0A"/>
    <w:rsid w:val="00DE31A4"/>
    <w:rsid w:val="00DF0FC7"/>
    <w:rsid w:val="00E05740"/>
    <w:rsid w:val="00E16A1A"/>
    <w:rsid w:val="00E255BE"/>
    <w:rsid w:val="00E261F3"/>
    <w:rsid w:val="00E353A7"/>
    <w:rsid w:val="00E37973"/>
    <w:rsid w:val="00E42DEF"/>
    <w:rsid w:val="00E47B3F"/>
    <w:rsid w:val="00E64F8E"/>
    <w:rsid w:val="00E663F9"/>
    <w:rsid w:val="00E720C4"/>
    <w:rsid w:val="00E771BA"/>
    <w:rsid w:val="00E775DC"/>
    <w:rsid w:val="00E823FE"/>
    <w:rsid w:val="00E82E4B"/>
    <w:rsid w:val="00E91857"/>
    <w:rsid w:val="00E97BBC"/>
    <w:rsid w:val="00EA02C5"/>
    <w:rsid w:val="00EA3FE0"/>
    <w:rsid w:val="00EB1EAC"/>
    <w:rsid w:val="00EC12F5"/>
    <w:rsid w:val="00EC1911"/>
    <w:rsid w:val="00EC1E2B"/>
    <w:rsid w:val="00EC6D5F"/>
    <w:rsid w:val="00ED3232"/>
    <w:rsid w:val="00EE4E84"/>
    <w:rsid w:val="00EE5621"/>
    <w:rsid w:val="00EF081B"/>
    <w:rsid w:val="00EF3496"/>
    <w:rsid w:val="00F041B1"/>
    <w:rsid w:val="00F12374"/>
    <w:rsid w:val="00F2284A"/>
    <w:rsid w:val="00F431CD"/>
    <w:rsid w:val="00F5126A"/>
    <w:rsid w:val="00F542A3"/>
    <w:rsid w:val="00F56CE9"/>
    <w:rsid w:val="00F865C4"/>
    <w:rsid w:val="00F97A6C"/>
    <w:rsid w:val="00FB5095"/>
    <w:rsid w:val="00FB71D9"/>
    <w:rsid w:val="00FC5E52"/>
    <w:rsid w:val="00FC6351"/>
    <w:rsid w:val="00FE2A70"/>
    <w:rsid w:val="00FE365E"/>
    <w:rsid w:val="00FF4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D5D56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color w:val="000000"/>
      <w:sz w:val="18"/>
      <w:szCs w:val="18"/>
    </w:rPr>
  </w:style>
  <w:style w:type="paragraph" w:styleId="Kop1">
    <w:name w:val="heading 1"/>
    <w:basedOn w:val="Standaard"/>
    <w:next w:val="Standaard"/>
    <w:uiPriority w:val="1"/>
    <w:qFormat/>
    <w:pPr>
      <w:tabs>
        <w:tab w:val="left" w:pos="0"/>
      </w:tabs>
      <w:spacing w:before="240"/>
      <w:outlineLvl w:val="0"/>
    </w:pPr>
    <w:rPr>
      <w:b/>
    </w:rPr>
  </w:style>
  <w:style w:type="paragraph" w:styleId="Kop2">
    <w:name w:val="heading 2"/>
    <w:basedOn w:val="Standaard"/>
    <w:next w:val="Standaard"/>
    <w:uiPriority w:val="2"/>
    <w:qFormat/>
    <w:pPr>
      <w:tabs>
        <w:tab w:val="left" w:pos="0"/>
      </w:tabs>
      <w:spacing w:before="240" w:line="240" w:lineRule="exact"/>
      <w:outlineLvl w:val="1"/>
    </w:pPr>
    <w:rPr>
      <w:i/>
    </w:rPr>
  </w:style>
  <w:style w:type="paragraph" w:styleId="Kop3">
    <w:name w:val="heading 3"/>
    <w:basedOn w:val="Standaard"/>
    <w:next w:val="Standaard"/>
    <w:pPr>
      <w:tabs>
        <w:tab w:val="left" w:pos="0"/>
      </w:tabs>
      <w:spacing w:before="240" w:line="240" w:lineRule="exact"/>
      <w:ind w:left="-1120"/>
      <w:outlineLvl w:val="2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031B78"/>
    <w:rPr>
      <w:color w:val="467886" w:themeColor="hyperlink"/>
      <w:u w:val="single"/>
    </w:rPr>
  </w:style>
  <w:style w:type="paragraph" w:customStyle="1" w:styleId="Artikelstreepje">
    <w:name w:val="Artikel streepje"/>
    <w:basedOn w:val="Standaard"/>
    <w:next w:val="Standaard"/>
    <w:pPr>
      <w:numPr>
        <w:ilvl w:val="3"/>
        <w:numId w:val="1"/>
      </w:numPr>
    </w:pPr>
  </w:style>
  <w:style w:type="paragraph" w:customStyle="1" w:styleId="Artikelstreepjeinspringen">
    <w:name w:val="Artikel streepje inspringen"/>
    <w:basedOn w:val="Standaard"/>
    <w:next w:val="Standaard"/>
    <w:pPr>
      <w:numPr>
        <w:ilvl w:val="4"/>
        <w:numId w:val="1"/>
      </w:numPr>
    </w:pPr>
  </w:style>
  <w:style w:type="paragraph" w:customStyle="1" w:styleId="Artikelnummer">
    <w:name w:val="Artikelnummer"/>
    <w:basedOn w:val="Standaard"/>
    <w:pPr>
      <w:numPr>
        <w:numId w:val="1"/>
      </w:numPr>
      <w:spacing w:before="360"/>
    </w:pPr>
    <w:rPr>
      <w:b/>
    </w:rPr>
  </w:style>
  <w:style w:type="paragraph" w:customStyle="1" w:styleId="Comparitienummer">
    <w:name w:val="Comparitienummer"/>
    <w:basedOn w:val="Standaard"/>
    <w:next w:val="Standaard"/>
    <w:pPr>
      <w:numPr>
        <w:numId w:val="2"/>
      </w:numPr>
    </w:pPr>
  </w:style>
  <w:style w:type="numbering" w:customStyle="1" w:styleId="Genummerdelijst">
    <w:name w:val="Genummerde lijst"/>
    <w:pPr>
      <w:numPr>
        <w:numId w:val="3"/>
      </w:numPr>
    </w:pPr>
  </w:style>
  <w:style w:type="paragraph" w:styleId="Inhopg1">
    <w:name w:val="toc 1"/>
    <w:basedOn w:val="Standaard"/>
    <w:next w:val="Standaard"/>
    <w:pPr>
      <w:spacing w:line="240" w:lineRule="exact"/>
    </w:pPr>
  </w:style>
  <w:style w:type="paragraph" w:styleId="Inhopg2">
    <w:name w:val="toc 2"/>
    <w:basedOn w:val="Inhopg1"/>
    <w:next w:val="Standaard"/>
  </w:style>
  <w:style w:type="paragraph" w:styleId="Inhopg3">
    <w:name w:val="toc 3"/>
    <w:basedOn w:val="Inhopg2"/>
    <w:next w:val="Standaard"/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KixBarcode">
    <w:name w:val="Kix Barcode"/>
    <w:basedOn w:val="Standaard"/>
    <w:next w:val="Standaard"/>
    <w:pPr>
      <w:spacing w:before="120" w:line="240" w:lineRule="exact"/>
    </w:pPr>
    <w:rPr>
      <w:rFonts w:ascii="KIX Barcode" w:hAnsi="KIX Barcode"/>
      <w:sz w:val="20"/>
      <w:szCs w:val="20"/>
    </w:rPr>
  </w:style>
  <w:style w:type="paragraph" w:customStyle="1" w:styleId="Lidnummer">
    <w:name w:val="Lidnummer"/>
    <w:basedOn w:val="Standaard"/>
    <w:pPr>
      <w:numPr>
        <w:ilvl w:val="1"/>
        <w:numId w:val="1"/>
      </w:numPr>
      <w:tabs>
        <w:tab w:val="left" w:pos="419"/>
      </w:tabs>
    </w:pPr>
  </w:style>
  <w:style w:type="paragraph" w:customStyle="1" w:styleId="Lidnummerabc">
    <w:name w:val="Lidnummer abc"/>
    <w:basedOn w:val="Standaard"/>
    <w:pPr>
      <w:numPr>
        <w:ilvl w:val="2"/>
        <w:numId w:val="1"/>
      </w:numPr>
      <w:tabs>
        <w:tab w:val="left" w:pos="402"/>
      </w:tabs>
    </w:pPr>
  </w:style>
  <w:style w:type="numbering" w:customStyle="1" w:styleId="Lijstmetopsommingstekens">
    <w:name w:val="Lijst met opsommingstekens"/>
    <w:pPr>
      <w:numPr>
        <w:numId w:val="5"/>
      </w:numPr>
    </w:pPr>
  </w:style>
  <w:style w:type="paragraph" w:customStyle="1" w:styleId="Lijstniveau1">
    <w:name w:val="Lijst niveau 1"/>
    <w:basedOn w:val="Standaard"/>
    <w:uiPriority w:val="3"/>
    <w:qFormat/>
    <w:pPr>
      <w:numPr>
        <w:numId w:val="4"/>
      </w:numPr>
      <w:spacing w:line="240" w:lineRule="exact"/>
    </w:pPr>
  </w:style>
  <w:style w:type="paragraph" w:customStyle="1" w:styleId="Lijstniveau2">
    <w:name w:val="Lijst niveau 2"/>
    <w:basedOn w:val="Standaard"/>
    <w:uiPriority w:val="4"/>
    <w:qFormat/>
    <w:pPr>
      <w:numPr>
        <w:ilvl w:val="1"/>
        <w:numId w:val="4"/>
      </w:numPr>
      <w:spacing w:line="240" w:lineRule="exact"/>
    </w:pPr>
  </w:style>
  <w:style w:type="paragraph" w:customStyle="1" w:styleId="Lijstniveau3">
    <w:name w:val="Lijst niveau 3"/>
    <w:basedOn w:val="Standaard"/>
    <w:uiPriority w:val="5"/>
    <w:qFormat/>
    <w:pPr>
      <w:numPr>
        <w:ilvl w:val="2"/>
        <w:numId w:val="4"/>
      </w:numPr>
      <w:spacing w:line="240" w:lineRule="exact"/>
    </w:pPr>
  </w:style>
  <w:style w:type="paragraph" w:customStyle="1" w:styleId="Lijstniveau4">
    <w:name w:val="Lijst niveau 4"/>
    <w:basedOn w:val="Lijstniveau3"/>
    <w:uiPriority w:val="6"/>
    <w:qFormat/>
    <w:pPr>
      <w:numPr>
        <w:ilvl w:val="3"/>
      </w:numPr>
    </w:pPr>
  </w:style>
  <w:style w:type="paragraph" w:styleId="Ondertitel">
    <w:name w:val="Subtitle"/>
    <w:basedOn w:val="Standaard"/>
    <w:next w:val="Standaard"/>
    <w:pPr>
      <w:spacing w:line="320" w:lineRule="atLeast"/>
    </w:pPr>
    <w:rPr>
      <w:sz w:val="24"/>
      <w:szCs w:val="24"/>
    </w:rPr>
  </w:style>
  <w:style w:type="paragraph" w:customStyle="1" w:styleId="Pagina-eindeKop1">
    <w:name w:val="Pagina-einde Kop 1"/>
    <w:basedOn w:val="Standaard"/>
    <w:next w:val="Standaard"/>
    <w:pPr>
      <w:pageBreakBefore/>
      <w:spacing w:line="240" w:lineRule="exact"/>
      <w:outlineLvl w:val="0"/>
    </w:pPr>
    <w:rPr>
      <w:b/>
    </w:rPr>
  </w:style>
  <w:style w:type="paragraph" w:customStyle="1" w:styleId="Referentiegegevens">
    <w:name w:val="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Referentiegegevensbold">
    <w:name w:val="Referentiegegevens bold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Referentiegegevenscursief">
    <w:name w:val="Referentiegegevens cursief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Referentiegegevensrechtsuitgelijnd">
    <w:name w:val="Referentiegegevens rechts uitgelijnd"/>
    <w:basedOn w:val="Standaard"/>
    <w:next w:val="Standaard"/>
    <w:pPr>
      <w:spacing w:line="180" w:lineRule="exact"/>
      <w:jc w:val="right"/>
    </w:pPr>
    <w:rPr>
      <w:sz w:val="13"/>
      <w:szCs w:val="13"/>
    </w:rPr>
  </w:style>
  <w:style w:type="paragraph" w:customStyle="1" w:styleId="Rubricering">
    <w:name w:val="Rubricering"/>
    <w:basedOn w:val="Standaard"/>
    <w:next w:val="Standaard"/>
    <w:pPr>
      <w:spacing w:line="180" w:lineRule="exact"/>
    </w:pPr>
    <w:rPr>
      <w:b/>
      <w:caps/>
      <w:sz w:val="13"/>
      <w:szCs w:val="13"/>
    </w:rPr>
  </w:style>
  <w:style w:type="paragraph" w:customStyle="1" w:styleId="Standaardcursief">
    <w:name w:val="Standaard cursief"/>
    <w:basedOn w:val="Standaard"/>
    <w:next w:val="Standaard"/>
    <w:qFormat/>
    <w:pPr>
      <w:spacing w:line="240" w:lineRule="exact"/>
    </w:pPr>
    <w:rPr>
      <w:i/>
    </w:rPr>
  </w:style>
  <w:style w:type="paragraph" w:customStyle="1" w:styleId="StandaarddeDE">
    <w:name w:val="Standaard de_DE"/>
    <w:basedOn w:val="Standaard"/>
    <w:next w:val="Standaard"/>
    <w:rPr>
      <w:lang w:val="de-DE"/>
    </w:rPr>
  </w:style>
  <w:style w:type="paragraph" w:customStyle="1" w:styleId="StandaardenGB">
    <w:name w:val="Standaard en_GB"/>
    <w:basedOn w:val="Standaard"/>
    <w:next w:val="Standaard"/>
    <w:rPr>
      <w:lang w:val="en-GB"/>
    </w:rPr>
  </w:style>
  <w:style w:type="paragraph" w:customStyle="1" w:styleId="StandaardesES">
    <w:name w:val="Standaard es_ES"/>
    <w:basedOn w:val="Standaard"/>
    <w:next w:val="Standaard"/>
    <w:rPr>
      <w:lang w:val="es-ES"/>
    </w:rPr>
  </w:style>
  <w:style w:type="paragraph" w:customStyle="1" w:styleId="StandaardfrFR">
    <w:name w:val="Standaard fr_FR"/>
    <w:basedOn w:val="Standaard"/>
    <w:next w:val="Standaard"/>
    <w:rPr>
      <w:lang w:val="fr-FR"/>
    </w:rPr>
  </w:style>
  <w:style w:type="paragraph" w:customStyle="1" w:styleId="Standaardvet">
    <w:name w:val="Standaard vet"/>
    <w:basedOn w:val="Standaard"/>
    <w:next w:val="Standaard"/>
    <w:qFormat/>
    <w:pPr>
      <w:spacing w:line="240" w:lineRule="exact"/>
    </w:pPr>
    <w:rPr>
      <w:b/>
    </w:rPr>
  </w:style>
  <w:style w:type="table" w:customStyle="1" w:styleId="TabelRijkshuisstijl">
    <w:name w:val="Tabel Rijkshuisstijl"/>
    <w:rPr>
      <w:rFonts w:ascii="Verdana" w:hAnsi="Verdana"/>
      <w:sz w:val="18"/>
      <w:szCs w:val="18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00" w:type="dxa"/>
        <w:left w:w="56" w:type="dxa"/>
        <w:bottom w:w="100" w:type="dxa"/>
        <w:right w:w="0" w:type="dxa"/>
      </w:tblCellMar>
    </w:tblPr>
    <w:tblStylePr w:type="firstRow">
      <w:rPr>
        <w:rFonts w:ascii="Verdana" w:hAnsi="Verdana"/>
        <w:b/>
        <w:sz w:val="18"/>
        <w:szCs w:val="18"/>
      </w:rPr>
    </w:tblStylePr>
  </w:style>
  <w:style w:type="table" w:customStyle="1" w:styleId="Tabelzonderranden">
    <w:name w:val="Tabel zonder randen"/>
    <w:rPr>
      <w:rFonts w:ascii="Verdana" w:hAnsi="Verdana"/>
      <w:color w:val="000000"/>
      <w:sz w:val="24"/>
      <w:szCs w:val="24"/>
    </w:r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Tabelraster">
    <w:name w:val="Table Grid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ard"/>
    <w:next w:val="Standaard"/>
    <w:pPr>
      <w:spacing w:line="320" w:lineRule="atLeast"/>
    </w:pPr>
    <w:rPr>
      <w:b/>
      <w:sz w:val="24"/>
      <w:szCs w:val="24"/>
    </w:r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  <w:style w:type="paragraph" w:styleId="Lijstalinea">
    <w:name w:val="List Paragraph"/>
    <w:basedOn w:val="Standaard"/>
    <w:uiPriority w:val="34"/>
    <w:semiHidden/>
    <w:rsid w:val="00A323F8"/>
    <w:pPr>
      <w:ind w:left="720"/>
      <w:contextualSpacing/>
    </w:pPr>
  </w:style>
  <w:style w:type="paragraph" w:customStyle="1" w:styleId="VWSNtb">
    <w:name w:val="VWS Ntb"/>
    <w:basedOn w:val="Standaard"/>
    <w:next w:val="Standaard"/>
    <w:rsid w:val="00A323F8"/>
    <w:pPr>
      <w:numPr>
        <w:ilvl w:val="1"/>
        <w:numId w:val="7"/>
      </w:numPr>
      <w:spacing w:line="240" w:lineRule="exact"/>
    </w:pPr>
  </w:style>
  <w:style w:type="paragraph" w:customStyle="1" w:styleId="VWSNtb-inspringen">
    <w:name w:val="VWS Ntb - inspringen"/>
    <w:basedOn w:val="Standaard"/>
    <w:next w:val="Standaard"/>
    <w:rsid w:val="00A323F8"/>
    <w:pPr>
      <w:numPr>
        <w:ilvl w:val="2"/>
        <w:numId w:val="7"/>
      </w:numPr>
      <w:spacing w:line="240" w:lineRule="exact"/>
    </w:pPr>
  </w:style>
  <w:style w:type="paragraph" w:customStyle="1" w:styleId="VWSNtbKop">
    <w:name w:val="VWS Ntb Kop"/>
    <w:basedOn w:val="Standaard"/>
    <w:next w:val="Standaard"/>
    <w:rsid w:val="00A323F8"/>
    <w:pPr>
      <w:numPr>
        <w:numId w:val="7"/>
      </w:numPr>
      <w:spacing w:line="240" w:lineRule="exact"/>
    </w:pPr>
    <w:rPr>
      <w:b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A323F8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A323F8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A323F8"/>
    <w:rPr>
      <w:rFonts w:ascii="Verdana" w:hAnsi="Verdana"/>
      <w:color w:val="00000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F041B1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F041B1"/>
    <w:rPr>
      <w:rFonts w:ascii="Verdana" w:hAnsi="Verdana"/>
      <w:b/>
      <w:bCs/>
      <w:color w:val="000000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9C205E"/>
    <w:pPr>
      <w:spacing w:line="240" w:lineRule="auto"/>
    </w:pPr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9C205E"/>
    <w:rPr>
      <w:rFonts w:ascii="Verdana" w:hAnsi="Verdana"/>
      <w:color w:val="000000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9C205E"/>
    <w:rPr>
      <w:vertAlign w:val="superscript"/>
    </w:rPr>
  </w:style>
  <w:style w:type="paragraph" w:styleId="Koptekst">
    <w:name w:val="header"/>
    <w:basedOn w:val="Standaard"/>
    <w:link w:val="KoptekstChar"/>
    <w:uiPriority w:val="99"/>
    <w:unhideWhenUsed/>
    <w:rsid w:val="003D271A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D271A"/>
    <w:rPr>
      <w:rFonts w:ascii="Verdana" w:hAnsi="Verdana"/>
      <w:color w:val="000000"/>
      <w:sz w:val="18"/>
      <w:szCs w:val="18"/>
    </w:rPr>
  </w:style>
  <w:style w:type="paragraph" w:styleId="Voettekst">
    <w:name w:val="footer"/>
    <w:basedOn w:val="Standaard"/>
    <w:link w:val="VoettekstChar"/>
    <w:uiPriority w:val="99"/>
    <w:unhideWhenUsed/>
    <w:rsid w:val="003D271A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D271A"/>
    <w:rPr>
      <w:rFonts w:ascii="Verdana" w:hAnsi="Verdana"/>
      <w:color w:val="000000"/>
      <w:sz w:val="18"/>
      <w:szCs w:val="18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D319EC"/>
    <w:rPr>
      <w:color w:val="605E5C"/>
      <w:shd w:val="clear" w:color="auto" w:fill="E1DFDD"/>
    </w:rPr>
  </w:style>
  <w:style w:type="paragraph" w:styleId="Revisie">
    <w:name w:val="Revision"/>
    <w:hidden/>
    <w:uiPriority w:val="99"/>
    <w:semiHidden/>
    <w:rsid w:val="002D3FAD"/>
    <w:pPr>
      <w:autoSpaceDN/>
      <w:textAlignment w:val="auto"/>
    </w:pPr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17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header" Target="header3.xml" Id="rId13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footer" Target="footer2.xml" Id="rId12" /><Relationship Type="http://schemas.openxmlformats.org/officeDocument/2006/relationships/theme" Target="theme/theme1.xml" Id="rId16" /><Relationship Type="http://schemas.openxmlformats.org/officeDocument/2006/relationships/webSettings" Target="webSettings.xml" Id="rId6" /><Relationship Type="http://schemas.openxmlformats.org/officeDocument/2006/relationships/footer" Target="footer1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5" /><Relationship Type="http://schemas.openxmlformats.org/officeDocument/2006/relationships/header" Target="header2.xml" Id="rId10" /><Relationship Type="http://schemas.openxmlformats.org/officeDocument/2006/relationships/styles" Target="style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webSetting" Target="webSettings0.xml" Id="rId22" 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puc.overheid.nl/nza/doc/PUC_745492_22/" TargetMode="Externa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4</ap:Pages>
  <ap:Words>1575</ap:Words>
  <ap:Characters>9155</ap:Characters>
  <ap:DocSecurity>0</ap:DocSecurity>
  <ap:Lines>190</ap:Lines>
  <ap:Paragraphs>41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10689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lastModifiedBy/>
  <revision/>
  <dcterms:created xsi:type="dcterms:W3CDTF">2025-06-12T10:10:00.0000000Z</dcterms:created>
  <dcterms:modified xsi:type="dcterms:W3CDTF">2025-06-12T10:10:00.0000000Z</dcterms:modified>
  <dc:description>------------------------</dc:description>
  <version/>
  <category/>
</coreProperties>
</file>