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08F6" w14:paraId="3D0726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F7FA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507E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08F6" w14:paraId="095E53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51560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08F6" w14:paraId="0C5B93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A84494" w14:textId="77777777"/>
        </w:tc>
      </w:tr>
      <w:tr w:rsidR="00997775" w:rsidTr="003708F6" w14:paraId="3C207D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3A000B" w14:textId="77777777"/>
        </w:tc>
      </w:tr>
      <w:tr w:rsidR="00997775" w:rsidTr="003708F6" w14:paraId="36FAE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CCDAC" w14:textId="77777777"/>
        </w:tc>
        <w:tc>
          <w:tcPr>
            <w:tcW w:w="7654" w:type="dxa"/>
            <w:gridSpan w:val="2"/>
          </w:tcPr>
          <w:p w:rsidR="00997775" w:rsidRDefault="00997775" w14:paraId="45BB2157" w14:textId="77777777"/>
        </w:tc>
      </w:tr>
      <w:tr w:rsidR="003708F6" w:rsidTr="003708F6" w14:paraId="365E6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8F6" w:rsidP="003708F6" w:rsidRDefault="003708F6" w14:paraId="52C8F858" w14:textId="09459909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3708F6" w:rsidP="003708F6" w:rsidRDefault="003708F6" w14:paraId="02EC17EC" w14:textId="5494DA58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3708F6" w:rsidTr="003708F6" w14:paraId="26999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8F6" w:rsidP="003708F6" w:rsidRDefault="003708F6" w14:paraId="5E5351D6" w14:textId="77777777"/>
        </w:tc>
        <w:tc>
          <w:tcPr>
            <w:tcW w:w="7654" w:type="dxa"/>
            <w:gridSpan w:val="2"/>
          </w:tcPr>
          <w:p w:rsidR="003708F6" w:rsidP="003708F6" w:rsidRDefault="003708F6" w14:paraId="3D7758E2" w14:textId="77777777"/>
        </w:tc>
      </w:tr>
      <w:tr w:rsidR="003708F6" w:rsidTr="003708F6" w14:paraId="430AF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8F6" w:rsidP="003708F6" w:rsidRDefault="003708F6" w14:paraId="6E33C26C" w14:textId="77777777"/>
        </w:tc>
        <w:tc>
          <w:tcPr>
            <w:tcW w:w="7654" w:type="dxa"/>
            <w:gridSpan w:val="2"/>
          </w:tcPr>
          <w:p w:rsidR="003708F6" w:rsidP="003708F6" w:rsidRDefault="003708F6" w14:paraId="52B69F52" w14:textId="77777777"/>
        </w:tc>
      </w:tr>
      <w:tr w:rsidR="003708F6" w:rsidTr="003708F6" w14:paraId="0CCF2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8F6" w:rsidP="003708F6" w:rsidRDefault="003708F6" w14:paraId="15C56E93" w14:textId="2C523B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3708F6" w:rsidP="003708F6" w:rsidRDefault="003708F6" w14:paraId="522FBF6A" w14:textId="15E238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3708F6" w:rsidTr="003708F6" w14:paraId="13F17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8F6" w:rsidP="003708F6" w:rsidRDefault="003708F6" w14:paraId="0117C954" w14:textId="77777777"/>
        </w:tc>
        <w:tc>
          <w:tcPr>
            <w:tcW w:w="7654" w:type="dxa"/>
            <w:gridSpan w:val="2"/>
          </w:tcPr>
          <w:p w:rsidR="003708F6" w:rsidP="003708F6" w:rsidRDefault="003708F6" w14:paraId="08933F56" w14:textId="45DE87A8">
            <w:r>
              <w:t>Voorgesteld 12 juni 2025</w:t>
            </w:r>
          </w:p>
        </w:tc>
      </w:tr>
      <w:tr w:rsidR="00997775" w:rsidTr="003708F6" w14:paraId="4A08A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4B0A8" w14:textId="77777777"/>
        </w:tc>
        <w:tc>
          <w:tcPr>
            <w:tcW w:w="7654" w:type="dxa"/>
            <w:gridSpan w:val="2"/>
          </w:tcPr>
          <w:p w:rsidR="00997775" w:rsidRDefault="00997775" w14:paraId="6A89F854" w14:textId="77777777"/>
        </w:tc>
      </w:tr>
      <w:tr w:rsidR="00997775" w:rsidTr="003708F6" w14:paraId="1AC7C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815CB" w14:textId="77777777"/>
        </w:tc>
        <w:tc>
          <w:tcPr>
            <w:tcW w:w="7654" w:type="dxa"/>
            <w:gridSpan w:val="2"/>
          </w:tcPr>
          <w:p w:rsidR="00997775" w:rsidRDefault="00997775" w14:paraId="21D8F1FA" w14:textId="77777777">
            <w:r>
              <w:t>De Kamer,</w:t>
            </w:r>
          </w:p>
        </w:tc>
      </w:tr>
      <w:tr w:rsidR="00997775" w:rsidTr="003708F6" w14:paraId="246EC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73606" w14:textId="77777777"/>
        </w:tc>
        <w:tc>
          <w:tcPr>
            <w:tcW w:w="7654" w:type="dxa"/>
            <w:gridSpan w:val="2"/>
          </w:tcPr>
          <w:p w:rsidR="00997775" w:rsidRDefault="00997775" w14:paraId="7E808B59" w14:textId="77777777"/>
        </w:tc>
      </w:tr>
      <w:tr w:rsidR="00997775" w:rsidTr="003708F6" w14:paraId="60787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B4FBA" w14:textId="77777777"/>
        </w:tc>
        <w:tc>
          <w:tcPr>
            <w:tcW w:w="7654" w:type="dxa"/>
            <w:gridSpan w:val="2"/>
          </w:tcPr>
          <w:p w:rsidR="00997775" w:rsidRDefault="00997775" w14:paraId="1D9E643F" w14:textId="77777777">
            <w:r>
              <w:t>gehoord de beraadslaging,</w:t>
            </w:r>
          </w:p>
        </w:tc>
      </w:tr>
      <w:tr w:rsidR="00997775" w:rsidTr="003708F6" w14:paraId="536D5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D1A3D" w14:textId="77777777"/>
        </w:tc>
        <w:tc>
          <w:tcPr>
            <w:tcW w:w="7654" w:type="dxa"/>
            <w:gridSpan w:val="2"/>
          </w:tcPr>
          <w:p w:rsidR="00997775" w:rsidRDefault="00997775" w14:paraId="0E043B8E" w14:textId="77777777"/>
        </w:tc>
      </w:tr>
      <w:tr w:rsidR="00997775" w:rsidTr="003708F6" w14:paraId="3B36D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6F169" w14:textId="77777777"/>
        </w:tc>
        <w:tc>
          <w:tcPr>
            <w:tcW w:w="7654" w:type="dxa"/>
            <w:gridSpan w:val="2"/>
          </w:tcPr>
          <w:p w:rsidRPr="003708F6" w:rsidR="003708F6" w:rsidP="003708F6" w:rsidRDefault="003708F6" w14:paraId="686BA127" w14:textId="77777777">
            <w:r w:rsidRPr="003708F6">
              <w:t>verzoekt de regering een algeheel Europees handelsembargo tegen Israël te bepleiten, waardoor handel met Israël volledig verboden wordt, met uitzondering van humanitaire hulp,</w:t>
            </w:r>
          </w:p>
          <w:p w:rsidR="003708F6" w:rsidP="003708F6" w:rsidRDefault="003708F6" w14:paraId="035C5A11" w14:textId="77777777"/>
          <w:p w:rsidRPr="003708F6" w:rsidR="003708F6" w:rsidP="003708F6" w:rsidRDefault="003708F6" w14:paraId="041251A1" w14:textId="22B13574">
            <w:r w:rsidRPr="003708F6">
              <w:t>en gaat over tot de orde van de dag.</w:t>
            </w:r>
          </w:p>
          <w:p w:rsidR="003708F6" w:rsidP="003708F6" w:rsidRDefault="003708F6" w14:paraId="2BD03BE7" w14:textId="77777777"/>
          <w:p w:rsidR="00997775" w:rsidP="003708F6" w:rsidRDefault="003708F6" w14:paraId="5F181DA9" w14:textId="29374AAA">
            <w:r w:rsidRPr="003708F6">
              <w:t>Van Baarle</w:t>
            </w:r>
          </w:p>
        </w:tc>
      </w:tr>
    </w:tbl>
    <w:p w:rsidR="00997775" w:rsidRDefault="00997775" w14:paraId="4218B2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A957" w14:textId="77777777" w:rsidR="003708F6" w:rsidRDefault="003708F6">
      <w:pPr>
        <w:spacing w:line="20" w:lineRule="exact"/>
      </w:pPr>
    </w:p>
  </w:endnote>
  <w:endnote w:type="continuationSeparator" w:id="0">
    <w:p w14:paraId="3F6792A7" w14:textId="77777777" w:rsidR="003708F6" w:rsidRDefault="003708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898E11" w14:textId="77777777" w:rsidR="003708F6" w:rsidRDefault="003708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873C" w14:textId="77777777" w:rsidR="003708F6" w:rsidRDefault="003708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C5E7E3" w14:textId="77777777" w:rsidR="003708F6" w:rsidRDefault="0037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08F6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0425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8AE7"/>
  <w15:docId w15:val="{C3B9DECE-7862-407B-80C8-08E744D7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2025-06-13T08:30:00.0000000Z</dcterms:modified>
  <dc:description>------------------------</dc:description>
  <dc:subject/>
  <keywords/>
  <version/>
  <category/>
</coreProperties>
</file>