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E27917B" w14:textId="77777777">
        <w:tc>
          <w:tcPr>
            <w:tcW w:w="6733" w:type="dxa"/>
            <w:gridSpan w:val="2"/>
            <w:tcBorders>
              <w:top w:val="nil"/>
              <w:left w:val="nil"/>
              <w:bottom w:val="nil"/>
              <w:right w:val="nil"/>
            </w:tcBorders>
            <w:vAlign w:val="center"/>
          </w:tcPr>
          <w:p w:rsidR="0028220F" w:rsidP="0065630E" w:rsidRDefault="0028220F" w14:paraId="51F162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5FE6D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07EF6F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F05118C" w14:textId="77777777">
            <w:r w:rsidRPr="00E41C7D">
              <w:t xml:space="preserve">Vergaderjaar </w:t>
            </w:r>
            <w:r w:rsidR="00852843">
              <w:t>2024-2025</w:t>
            </w:r>
          </w:p>
        </w:tc>
      </w:tr>
      <w:tr w:rsidR="0028220F" w:rsidTr="0065630E" w14:paraId="1805E321" w14:textId="77777777">
        <w:trPr>
          <w:cantSplit/>
        </w:trPr>
        <w:tc>
          <w:tcPr>
            <w:tcW w:w="10985" w:type="dxa"/>
            <w:gridSpan w:val="3"/>
            <w:tcBorders>
              <w:top w:val="nil"/>
              <w:left w:val="nil"/>
              <w:bottom w:val="nil"/>
              <w:right w:val="nil"/>
            </w:tcBorders>
            <w:vAlign w:val="center"/>
          </w:tcPr>
          <w:p w:rsidRPr="00E41C7D" w:rsidR="0028220F" w:rsidP="0065630E" w:rsidRDefault="0028220F" w14:paraId="51D5F431" w14:textId="77777777"/>
        </w:tc>
      </w:tr>
      <w:tr w:rsidR="0028220F" w:rsidTr="0065630E" w14:paraId="2401D2F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E72EF9" w14:textId="77777777"/>
        </w:tc>
      </w:tr>
      <w:tr w:rsidR="0028220F" w:rsidTr="0065630E" w14:paraId="25063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506EC4C" w14:textId="77777777"/>
        </w:tc>
        <w:tc>
          <w:tcPr>
            <w:tcW w:w="8647" w:type="dxa"/>
            <w:gridSpan w:val="2"/>
            <w:tcBorders>
              <w:top w:val="single" w:color="auto" w:sz="4" w:space="0"/>
            </w:tcBorders>
          </w:tcPr>
          <w:p w:rsidRPr="002C5138" w:rsidR="0028220F" w:rsidP="0065630E" w:rsidRDefault="0028220F" w14:paraId="25A42402" w14:textId="77777777">
            <w:pPr>
              <w:rPr>
                <w:b/>
              </w:rPr>
            </w:pPr>
          </w:p>
        </w:tc>
      </w:tr>
      <w:tr w:rsidR="0028220F" w:rsidTr="0065630E" w14:paraId="3C9A6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32C1B" w14:paraId="7AC820EE" w14:textId="232730BF">
            <w:pPr>
              <w:rPr>
                <w:b/>
              </w:rPr>
            </w:pPr>
            <w:r>
              <w:rPr>
                <w:b/>
              </w:rPr>
              <w:t>28 165</w:t>
            </w:r>
          </w:p>
        </w:tc>
        <w:tc>
          <w:tcPr>
            <w:tcW w:w="8647" w:type="dxa"/>
            <w:gridSpan w:val="2"/>
          </w:tcPr>
          <w:p w:rsidRPr="00832C1B" w:rsidR="0028220F" w:rsidP="0065630E" w:rsidRDefault="00832C1B" w14:paraId="6AA44FE8" w14:textId="37552AF3">
            <w:pPr>
              <w:rPr>
                <w:b/>
                <w:bCs/>
              </w:rPr>
            </w:pPr>
            <w:r w:rsidRPr="00832C1B">
              <w:rPr>
                <w:b/>
                <w:bCs/>
              </w:rPr>
              <w:t>Deelnemingenbeleid Rijksoverheid</w:t>
            </w:r>
          </w:p>
        </w:tc>
      </w:tr>
      <w:tr w:rsidR="0028220F" w:rsidTr="0065630E" w14:paraId="3806D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0C8292" w14:textId="77777777"/>
        </w:tc>
        <w:tc>
          <w:tcPr>
            <w:tcW w:w="8647" w:type="dxa"/>
            <w:gridSpan w:val="2"/>
          </w:tcPr>
          <w:p w:rsidR="0028220F" w:rsidP="0065630E" w:rsidRDefault="0028220F" w14:paraId="1CF9D902" w14:textId="77777777"/>
        </w:tc>
      </w:tr>
      <w:tr w:rsidR="0028220F" w:rsidTr="0065630E" w14:paraId="5CD2C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6D0F34" w14:textId="77777777"/>
        </w:tc>
        <w:tc>
          <w:tcPr>
            <w:tcW w:w="8647" w:type="dxa"/>
            <w:gridSpan w:val="2"/>
          </w:tcPr>
          <w:p w:rsidR="0028220F" w:rsidP="0065630E" w:rsidRDefault="0028220F" w14:paraId="44ED4091" w14:textId="77777777"/>
        </w:tc>
      </w:tr>
      <w:tr w:rsidR="0028220F" w:rsidTr="0065630E" w14:paraId="0816B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EDAC1D" w14:textId="77777777">
            <w:pPr>
              <w:rPr>
                <w:b/>
              </w:rPr>
            </w:pPr>
            <w:r>
              <w:rPr>
                <w:b/>
              </w:rPr>
              <w:t xml:space="preserve">Nr. </w:t>
            </w:r>
          </w:p>
        </w:tc>
        <w:tc>
          <w:tcPr>
            <w:tcW w:w="8647" w:type="dxa"/>
            <w:gridSpan w:val="2"/>
          </w:tcPr>
          <w:p w:rsidR="0028220F" w:rsidP="0065630E" w:rsidRDefault="0028220F" w14:paraId="41F088C3" w14:textId="2BDC8BA5">
            <w:pPr>
              <w:rPr>
                <w:b/>
              </w:rPr>
            </w:pPr>
            <w:r>
              <w:rPr>
                <w:b/>
              </w:rPr>
              <w:t xml:space="preserve">GEWIJZIGDE MOTIE VAN </w:t>
            </w:r>
            <w:r w:rsidR="00832C1B">
              <w:rPr>
                <w:b/>
              </w:rPr>
              <w:t>HET LID TEUNISSEN</w:t>
            </w:r>
          </w:p>
          <w:p w:rsidR="0028220F" w:rsidP="0065630E" w:rsidRDefault="0028220F" w14:paraId="43BB6B78" w14:textId="320795AB">
            <w:pPr>
              <w:rPr>
                <w:b/>
              </w:rPr>
            </w:pPr>
            <w:r>
              <w:t xml:space="preserve">Ter vervanging van die gedrukt onder nr. </w:t>
            </w:r>
            <w:r w:rsidR="00832C1B">
              <w:t>456</w:t>
            </w:r>
          </w:p>
        </w:tc>
      </w:tr>
      <w:tr w:rsidR="0028220F" w:rsidTr="0065630E" w14:paraId="15F4B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965DAF" w14:textId="77777777"/>
        </w:tc>
        <w:tc>
          <w:tcPr>
            <w:tcW w:w="8647" w:type="dxa"/>
            <w:gridSpan w:val="2"/>
          </w:tcPr>
          <w:p w:rsidR="0028220F" w:rsidP="0065630E" w:rsidRDefault="0028220F" w14:paraId="4894F7D6" w14:textId="77777777">
            <w:r>
              <w:t xml:space="preserve">Voorgesteld </w:t>
            </w:r>
          </w:p>
        </w:tc>
      </w:tr>
      <w:tr w:rsidR="0028220F" w:rsidTr="0065630E" w14:paraId="72BED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314215" w14:textId="77777777"/>
        </w:tc>
        <w:tc>
          <w:tcPr>
            <w:tcW w:w="8647" w:type="dxa"/>
            <w:gridSpan w:val="2"/>
          </w:tcPr>
          <w:p w:rsidR="0028220F" w:rsidP="0065630E" w:rsidRDefault="0028220F" w14:paraId="67C103E1" w14:textId="77777777"/>
        </w:tc>
      </w:tr>
      <w:tr w:rsidR="0028220F" w:rsidTr="0065630E" w14:paraId="3D94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4982E6" w14:textId="77777777"/>
        </w:tc>
        <w:tc>
          <w:tcPr>
            <w:tcW w:w="8647" w:type="dxa"/>
            <w:gridSpan w:val="2"/>
          </w:tcPr>
          <w:p w:rsidR="0028220F" w:rsidP="0065630E" w:rsidRDefault="0028220F" w14:paraId="282F6721" w14:textId="77777777">
            <w:r>
              <w:t>De Kamer,</w:t>
            </w:r>
          </w:p>
        </w:tc>
      </w:tr>
      <w:tr w:rsidR="0028220F" w:rsidTr="0065630E" w14:paraId="1F439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4D5D17" w14:textId="77777777"/>
        </w:tc>
        <w:tc>
          <w:tcPr>
            <w:tcW w:w="8647" w:type="dxa"/>
            <w:gridSpan w:val="2"/>
          </w:tcPr>
          <w:p w:rsidR="0028220F" w:rsidP="0065630E" w:rsidRDefault="0028220F" w14:paraId="27F93A70" w14:textId="77777777"/>
        </w:tc>
      </w:tr>
      <w:tr w:rsidR="0028220F" w:rsidTr="0065630E" w14:paraId="47B7D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0DAECA" w14:textId="77777777"/>
        </w:tc>
        <w:tc>
          <w:tcPr>
            <w:tcW w:w="8647" w:type="dxa"/>
            <w:gridSpan w:val="2"/>
          </w:tcPr>
          <w:p w:rsidR="0028220F" w:rsidP="0065630E" w:rsidRDefault="0028220F" w14:paraId="6DF76A59" w14:textId="77777777">
            <w:r>
              <w:t>gehoord de beraadslaging,</w:t>
            </w:r>
          </w:p>
        </w:tc>
      </w:tr>
      <w:tr w:rsidR="0028220F" w:rsidTr="0065630E" w14:paraId="44EAC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C10BD" w14:textId="77777777"/>
        </w:tc>
        <w:tc>
          <w:tcPr>
            <w:tcW w:w="8647" w:type="dxa"/>
            <w:gridSpan w:val="2"/>
          </w:tcPr>
          <w:p w:rsidR="0028220F" w:rsidP="0065630E" w:rsidRDefault="0028220F" w14:paraId="30EB10A8" w14:textId="77777777"/>
        </w:tc>
      </w:tr>
      <w:tr w:rsidR="0028220F" w:rsidTr="0065630E" w14:paraId="62C64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3C91F5" w14:textId="77777777"/>
        </w:tc>
        <w:tc>
          <w:tcPr>
            <w:tcW w:w="8647" w:type="dxa"/>
            <w:gridSpan w:val="2"/>
          </w:tcPr>
          <w:p w:rsidR="00832C1B" w:rsidP="00832C1B" w:rsidRDefault="00832C1B" w14:paraId="5F241AF2" w14:textId="77777777">
            <w:r>
              <w:t>constaterende dat de verhoging van de huurtoeslag is geschrapt bij gebrek aan financiële dekking, terwijl tienduizenden Nederlanders moeite hebben om rond te komen en hun huur te betalen;</w:t>
            </w:r>
          </w:p>
          <w:p w:rsidR="00832C1B" w:rsidP="00832C1B" w:rsidRDefault="00832C1B" w14:paraId="072AA915" w14:textId="77777777"/>
          <w:p w:rsidR="00832C1B" w:rsidP="00832C1B" w:rsidRDefault="00832C1B" w14:paraId="0AA54514" w14:textId="77777777">
            <w:r>
              <w:t>constaterende dat Schiphol over 2024 een historische winst heeft geboekt, bijna 50% meer dan het vorige recordjaar 2017, maar desondanks geen dividend uitkeert, en deze publieke winst gebruikt voor verdere uitbreiding van de luchthaven;</w:t>
            </w:r>
          </w:p>
          <w:p w:rsidR="00832C1B" w:rsidP="00832C1B" w:rsidRDefault="00832C1B" w14:paraId="5FF94EB9" w14:textId="77777777"/>
          <w:p w:rsidR="00832C1B" w:rsidP="00832C1B" w:rsidRDefault="00832C1B" w14:paraId="0157B775" w14:textId="77777777">
            <w:r>
              <w:t>constaterende dat het wrang is dat miljarden publieke middelen via een staatsdeelnemingen worden ingezet voor groei van de luchtvaart, terwijl sociale regelingen zoals de huurtoeslag worden afgebroken;</w:t>
            </w:r>
          </w:p>
          <w:p w:rsidR="00832C1B" w:rsidP="00832C1B" w:rsidRDefault="00832C1B" w14:paraId="1B37146C" w14:textId="77777777"/>
          <w:p w:rsidR="00832C1B" w:rsidP="00832C1B" w:rsidRDefault="00832C1B" w14:paraId="1D25B6E8" w14:textId="77777777">
            <w:r>
              <w:t>verzoekt de regering als meerderheidsaandeelhouder Schiphol op te dragen over 2024 dividend uit te keren, en dit te gebruiken voor de huurtoeslag zodat publiek geld eerst terechtkomt bij de mensen die het nú nodig hebben,</w:t>
            </w:r>
          </w:p>
          <w:p w:rsidR="00832C1B" w:rsidP="00832C1B" w:rsidRDefault="00832C1B" w14:paraId="4AE6ACFC" w14:textId="77777777"/>
          <w:p w:rsidR="00832C1B" w:rsidP="00832C1B" w:rsidRDefault="00832C1B" w14:paraId="0E872890" w14:textId="77777777">
            <w:r>
              <w:t>en gaat over tot de orde van de dag.</w:t>
            </w:r>
          </w:p>
          <w:p w:rsidR="00832C1B" w:rsidP="00832C1B" w:rsidRDefault="00832C1B" w14:paraId="315A6F9E" w14:textId="77777777"/>
          <w:p w:rsidR="0028220F" w:rsidP="00832C1B" w:rsidRDefault="00832C1B" w14:paraId="74B870A4" w14:textId="722BD268">
            <w:r>
              <w:t>Teunissen</w:t>
            </w:r>
          </w:p>
        </w:tc>
      </w:tr>
    </w:tbl>
    <w:p w:rsidRPr="0028220F" w:rsidR="004A4819" w:rsidP="0028220F" w:rsidRDefault="004A4819" w14:paraId="6ACCE54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C50F" w14:textId="77777777" w:rsidR="00832C1B" w:rsidRDefault="00832C1B">
      <w:pPr>
        <w:spacing w:line="20" w:lineRule="exact"/>
      </w:pPr>
    </w:p>
  </w:endnote>
  <w:endnote w:type="continuationSeparator" w:id="0">
    <w:p w14:paraId="5AA0CB9B" w14:textId="77777777" w:rsidR="00832C1B" w:rsidRDefault="00832C1B">
      <w:pPr>
        <w:pStyle w:val="Amendement"/>
      </w:pPr>
      <w:r>
        <w:rPr>
          <w:b w:val="0"/>
        </w:rPr>
        <w:t xml:space="preserve"> </w:t>
      </w:r>
    </w:p>
  </w:endnote>
  <w:endnote w:type="continuationNotice" w:id="1">
    <w:p w14:paraId="2563C90E" w14:textId="77777777" w:rsidR="00832C1B" w:rsidRDefault="00832C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D250" w14:textId="77777777" w:rsidR="00832C1B" w:rsidRDefault="00832C1B">
      <w:pPr>
        <w:pStyle w:val="Amendement"/>
      </w:pPr>
      <w:r>
        <w:rPr>
          <w:b w:val="0"/>
        </w:rPr>
        <w:separator/>
      </w:r>
    </w:p>
  </w:footnote>
  <w:footnote w:type="continuationSeparator" w:id="0">
    <w:p w14:paraId="4D44957C" w14:textId="77777777" w:rsidR="00832C1B" w:rsidRDefault="00832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1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32C1B"/>
    <w:rsid w:val="00847D97"/>
    <w:rsid w:val="00852843"/>
    <w:rsid w:val="00867001"/>
    <w:rsid w:val="008745AB"/>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B458A"/>
  <w15:docId w15:val="{71156D95-20F1-4AEA-B90A-1243E1AD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2025-06-12T07:34:00.0000000Z</dcterms:created>
  <dcterms:modified xsi:type="dcterms:W3CDTF">2025-06-12T07:35:00.0000000Z</dcterms:modified>
  <dc:description>------------------------</dc:description>
  <dc:subject/>
  <keywords/>
  <version/>
  <category/>
</coreProperties>
</file>