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18BE" w:rsidP="00F018BE" w:rsidRDefault="00F018BE" w14:paraId="72888392" w14:textId="5BA20F45">
      <w:r>
        <w:t>AH 2447</w:t>
      </w:r>
    </w:p>
    <w:p w:rsidR="00F018BE" w:rsidP="00F018BE" w:rsidRDefault="00F018BE" w14:paraId="30B89728" w14:textId="3CC862B5">
      <w:r>
        <w:t>2025Z07482</w:t>
      </w:r>
    </w:p>
    <w:p w:rsidR="00F018BE" w:rsidP="00F018BE" w:rsidRDefault="00F018BE" w14:paraId="2F569F81" w14:textId="6D807F4D">
      <w:pPr>
        <w:rPr>
          <w:sz w:val="24"/>
          <w:szCs w:val="24"/>
        </w:rPr>
      </w:pPr>
      <w:r w:rsidRPr="009B5FE1">
        <w:rPr>
          <w:sz w:val="24"/>
          <w:szCs w:val="24"/>
        </w:rPr>
        <w:t>Antwoord van minister Uitermark (Binnenlandse Zaken en Koninkrijksrelaties)</w:t>
      </w:r>
      <w:r w:rsidRPr="00ED42F6">
        <w:rPr>
          <w:sz w:val="24"/>
          <w:szCs w:val="24"/>
        </w:rPr>
        <w:t xml:space="preserve"> </w:t>
      </w:r>
      <w:r w:rsidRPr="009B5FE1">
        <w:rPr>
          <w:sz w:val="24"/>
          <w:szCs w:val="24"/>
        </w:rPr>
        <w:t>(ontvangen</w:t>
      </w:r>
      <w:r>
        <w:rPr>
          <w:sz w:val="24"/>
          <w:szCs w:val="24"/>
        </w:rPr>
        <w:t xml:space="preserve"> 16 juni 2025)</w:t>
      </w:r>
    </w:p>
    <w:p w:rsidR="00DE1682" w:rsidP="00F018BE" w:rsidRDefault="00DE1682" w14:paraId="2CAFCCF9" w14:textId="7425A3B8">
      <w:pPr>
        <w:rPr>
          <w:sz w:val="24"/>
          <w:szCs w:val="24"/>
        </w:rPr>
      </w:pPr>
      <w:r w:rsidRPr="00DE1682">
        <w:rPr>
          <w:sz w:val="24"/>
          <w:szCs w:val="24"/>
        </w:rPr>
        <w:t>Zie ook Aanhangsel Handelingen, vergaderjaar 2024-2025, nr.</w:t>
      </w:r>
      <w:r>
        <w:rPr>
          <w:sz w:val="24"/>
          <w:szCs w:val="24"/>
        </w:rPr>
        <w:t xml:space="preserve"> 2181</w:t>
      </w:r>
    </w:p>
    <w:p w:rsidRPr="00F018BE" w:rsidR="00F018BE" w:rsidP="00F018BE" w:rsidRDefault="00F018BE" w14:paraId="2D322AED" w14:textId="77777777">
      <w:pPr>
        <w:rPr>
          <w:sz w:val="24"/>
          <w:szCs w:val="24"/>
        </w:rPr>
      </w:pPr>
    </w:p>
    <w:p w:rsidRPr="008B6DFA" w:rsidR="00F018BE" w:rsidP="00F018BE" w:rsidRDefault="00F018BE" w14:paraId="7A2C75D7" w14:textId="77777777">
      <w:pPr>
        <w:rPr>
          <w:b/>
          <w:bCs/>
        </w:rPr>
      </w:pPr>
      <w:r>
        <w:rPr>
          <w:b/>
          <w:bCs/>
        </w:rPr>
        <w:t xml:space="preserve">Vraag </w:t>
      </w:r>
      <w:r w:rsidRPr="008B6DFA">
        <w:rPr>
          <w:b/>
          <w:bCs/>
        </w:rPr>
        <w:t>1</w:t>
      </w:r>
      <w:r w:rsidRPr="008B6DFA">
        <w:rPr>
          <w:b/>
          <w:bCs/>
        </w:rPr>
        <w:tab/>
      </w:r>
    </w:p>
    <w:p w:rsidRPr="008B6DFA" w:rsidR="00F018BE" w:rsidP="00F018BE" w:rsidRDefault="00F018BE" w14:paraId="16B1B869" w14:textId="77777777">
      <w:pPr>
        <w:rPr>
          <w:b/>
          <w:bCs/>
        </w:rPr>
      </w:pPr>
      <w:r w:rsidRPr="008B6DFA">
        <w:rPr>
          <w:b/>
          <w:bCs/>
        </w:rPr>
        <w:t>Kunt u bevestigen of de gemeente Amsterdam een schadevergoeding heeft uitgekeerd aan een taxichauffeur die betrokken was bij gewelddadige incidenten tijdens de Maccabi-rellen? Zo ja, op basis van welke criteria is deze vergoeding toegekend? 1)</w:t>
      </w:r>
    </w:p>
    <w:p w:rsidR="00F018BE" w:rsidP="00F018BE" w:rsidRDefault="00F018BE" w14:paraId="3AFC5F00" w14:textId="77777777">
      <w:pPr>
        <w:rPr>
          <w:b/>
          <w:bCs/>
        </w:rPr>
      </w:pPr>
    </w:p>
    <w:p w:rsidRPr="008B6DFA" w:rsidR="00F018BE" w:rsidP="00F018BE" w:rsidRDefault="00F018BE" w14:paraId="7ED54815" w14:textId="77777777">
      <w:pPr>
        <w:rPr>
          <w:b/>
          <w:bCs/>
        </w:rPr>
      </w:pPr>
    </w:p>
    <w:p w:rsidRPr="008B6DFA" w:rsidR="00F018BE" w:rsidP="00F018BE" w:rsidRDefault="00F018BE" w14:paraId="573B3999" w14:textId="77777777">
      <w:pPr>
        <w:rPr>
          <w:b/>
          <w:bCs/>
        </w:rPr>
      </w:pPr>
      <w:r>
        <w:rPr>
          <w:b/>
          <w:bCs/>
        </w:rPr>
        <w:t xml:space="preserve">Vraag </w:t>
      </w:r>
      <w:r w:rsidRPr="008B6DFA">
        <w:rPr>
          <w:b/>
          <w:bCs/>
        </w:rPr>
        <w:t>2</w:t>
      </w:r>
      <w:r w:rsidRPr="008B6DFA">
        <w:rPr>
          <w:b/>
          <w:bCs/>
        </w:rPr>
        <w:tab/>
      </w:r>
    </w:p>
    <w:p w:rsidRPr="008B6DFA" w:rsidR="00F018BE" w:rsidP="00F018BE" w:rsidRDefault="00F018BE" w14:paraId="161D990C" w14:textId="77777777">
      <w:pPr>
        <w:rPr>
          <w:b/>
          <w:bCs/>
        </w:rPr>
      </w:pPr>
      <w:r w:rsidRPr="008B6DFA">
        <w:rPr>
          <w:b/>
          <w:bCs/>
        </w:rPr>
        <w:t>Kunt u toelichten welke rol burgemeester Femke Halsema heeft gespeeld bij het besluit om een schadevergoeding van €3.526 exclusief btw uit te keren aan een taxichauffeur die betrokken was bij de Maccabi-rellen, en hoe dit besluit zich verhoudt tot de gebruikelijke procedures voor het toekennen van dergelijke vergoedingen?</w:t>
      </w:r>
    </w:p>
    <w:p w:rsidR="00F018BE" w:rsidP="00F018BE" w:rsidRDefault="00F018BE" w14:paraId="08851B82" w14:textId="77777777">
      <w:pPr>
        <w:rPr>
          <w:b/>
          <w:bCs/>
        </w:rPr>
      </w:pPr>
    </w:p>
    <w:p w:rsidRPr="006F6129" w:rsidR="00F018BE" w:rsidP="00F018BE" w:rsidRDefault="00F018BE" w14:paraId="757CFBE7" w14:textId="77777777">
      <w:r w:rsidRPr="006F6129">
        <w:t>Antwoord 1 en 2</w:t>
      </w:r>
    </w:p>
    <w:p w:rsidRPr="009E51B5" w:rsidR="00F018BE" w:rsidP="00F018BE" w:rsidRDefault="00F018BE" w14:paraId="56D8B72A" w14:textId="77777777">
      <w:r>
        <w:t>De gemeente Amsterdam heeft mij aangegeven dat zij, na</w:t>
      </w:r>
      <w:r w:rsidRPr="009E51B5">
        <w:t xml:space="preserve"> </w:t>
      </w:r>
      <w:r>
        <w:t xml:space="preserve">contact met de betrokken </w:t>
      </w:r>
      <w:r w:rsidRPr="009E51B5">
        <w:t>taxichauffeur</w:t>
      </w:r>
      <w:r>
        <w:t>,</w:t>
      </w:r>
      <w:r w:rsidRPr="009E51B5">
        <w:t xml:space="preserve"> </w:t>
      </w:r>
      <w:r>
        <w:t>een bedrag</w:t>
      </w:r>
      <w:r w:rsidRPr="009E51B5">
        <w:t xml:space="preserve"> a</w:t>
      </w:r>
      <w:r>
        <w:t>d</w:t>
      </w:r>
      <w:r w:rsidRPr="009E51B5">
        <w:t xml:space="preserve"> € 3.526,- </w:t>
      </w:r>
      <w:r>
        <w:t xml:space="preserve">heeft </w:t>
      </w:r>
      <w:r w:rsidRPr="009E51B5">
        <w:t>betaald. Het betrof hier geen claim richting de gemeente</w:t>
      </w:r>
      <w:r>
        <w:t>,</w:t>
      </w:r>
      <w:r w:rsidRPr="009E51B5">
        <w:t xml:space="preserve"> maar een betaling uit coulance. Dit soort betalingen</w:t>
      </w:r>
      <w:r>
        <w:t xml:space="preserve"> </w:t>
      </w:r>
      <w:r w:rsidRPr="009E51B5">
        <w:t>kom</w:t>
      </w:r>
      <w:r>
        <w:t>en</w:t>
      </w:r>
      <w:r w:rsidRPr="009E51B5">
        <w:t xml:space="preserve"> soms voor in situaties waarbij Amsterdammers te maken krijgen met geweld en daar schade</w:t>
      </w:r>
      <w:r>
        <w:t xml:space="preserve"> </w:t>
      </w:r>
      <w:r w:rsidRPr="009E51B5">
        <w:t xml:space="preserve">van ondervinden. Dit is </w:t>
      </w:r>
      <w:r>
        <w:t xml:space="preserve">namens het college van burgemeester en wethouders </w:t>
      </w:r>
      <w:r w:rsidRPr="009E51B5">
        <w:t>ambtelijk afgehandeld</w:t>
      </w:r>
      <w:r>
        <w:t xml:space="preserve"> conform de gemeentelijke mandaatverlening</w:t>
      </w:r>
      <w:r w:rsidRPr="009E51B5">
        <w:t>.</w:t>
      </w:r>
    </w:p>
    <w:p w:rsidRPr="008B6DFA" w:rsidR="00F018BE" w:rsidP="00F018BE" w:rsidRDefault="00F018BE" w14:paraId="52F7B5FA" w14:textId="77777777">
      <w:pPr>
        <w:rPr>
          <w:b/>
          <w:bCs/>
        </w:rPr>
      </w:pPr>
    </w:p>
    <w:p w:rsidRPr="008B6DFA" w:rsidR="00F018BE" w:rsidP="00F018BE" w:rsidRDefault="00F018BE" w14:paraId="040D0AFF" w14:textId="77777777">
      <w:pPr>
        <w:rPr>
          <w:b/>
          <w:bCs/>
        </w:rPr>
      </w:pPr>
      <w:r>
        <w:rPr>
          <w:b/>
          <w:bCs/>
        </w:rPr>
        <w:t xml:space="preserve">Vraag </w:t>
      </w:r>
      <w:r w:rsidRPr="008B6DFA">
        <w:rPr>
          <w:b/>
          <w:bCs/>
        </w:rPr>
        <w:t>3</w:t>
      </w:r>
      <w:r w:rsidRPr="008B6DFA">
        <w:rPr>
          <w:b/>
          <w:bCs/>
        </w:rPr>
        <w:tab/>
      </w:r>
    </w:p>
    <w:p w:rsidRPr="008B6DFA" w:rsidR="00F018BE" w:rsidP="00F018BE" w:rsidRDefault="00F018BE" w14:paraId="036B7D95" w14:textId="77777777">
      <w:pPr>
        <w:rPr>
          <w:b/>
          <w:bCs/>
        </w:rPr>
      </w:pPr>
      <w:r w:rsidRPr="008B6DFA">
        <w:rPr>
          <w:b/>
          <w:bCs/>
        </w:rPr>
        <w:t>Bent u het met mij eens dat het onacceptabel is, dat een persoon die betrokken is bij de verschrikkelijke jodenjacht in Amsterdam een schadevergoeding krijgt toegekend?</w:t>
      </w:r>
    </w:p>
    <w:p w:rsidR="00F018BE" w:rsidP="00F018BE" w:rsidRDefault="00F018BE" w14:paraId="4DBD5F4C" w14:textId="77777777">
      <w:pPr>
        <w:rPr>
          <w:b/>
          <w:bCs/>
        </w:rPr>
      </w:pPr>
    </w:p>
    <w:p w:rsidR="00F018BE" w:rsidP="00F018BE" w:rsidRDefault="00F018BE" w14:paraId="74FDB9DA" w14:textId="77777777">
      <w:r>
        <w:t xml:space="preserve">Antwoord 3 </w:t>
      </w:r>
    </w:p>
    <w:p w:rsidRPr="009E51B5" w:rsidR="00F018BE" w:rsidP="00F018BE" w:rsidRDefault="00F018BE" w14:paraId="44CFD8D4" w14:textId="77777777">
      <w:r>
        <w:t xml:space="preserve">Het is aan het Openbaar Ministerie om te onderzoeken of betrokkene zich schuldig heeft gemaakt aan strafbare feiten en eventueel tot vervolging over te gaan. </w:t>
      </w:r>
      <w:r w:rsidRPr="009E51B5">
        <w:t xml:space="preserve">De gemeente </w:t>
      </w:r>
      <w:r>
        <w:t xml:space="preserve">Amsterdam heeft mij aangegeven dat zij </w:t>
      </w:r>
      <w:r w:rsidRPr="009E51B5">
        <w:t xml:space="preserve">geen kennis </w:t>
      </w:r>
      <w:r>
        <w:t xml:space="preserve">heeft van </w:t>
      </w:r>
      <w:r w:rsidRPr="009E51B5">
        <w:t>eventuele betrokkenheid van de taxichauffeur bij strafbare</w:t>
      </w:r>
      <w:r>
        <w:t xml:space="preserve"> </w:t>
      </w:r>
      <w:r w:rsidRPr="009E51B5">
        <w:t>feiten op die bewuste avond. Dit heeft ook geen rol gespeeld in de afhandeling</w:t>
      </w:r>
      <w:r>
        <w:t xml:space="preserve"> van de betaling uit coulance</w:t>
      </w:r>
      <w:r w:rsidRPr="009E51B5">
        <w:t>.</w:t>
      </w:r>
      <w:r>
        <w:t xml:space="preserve"> </w:t>
      </w:r>
    </w:p>
    <w:p w:rsidRPr="008B6DFA" w:rsidR="00F018BE" w:rsidP="00F018BE" w:rsidRDefault="00F018BE" w14:paraId="74BE27EF" w14:textId="77777777">
      <w:pPr>
        <w:rPr>
          <w:b/>
          <w:bCs/>
        </w:rPr>
      </w:pPr>
    </w:p>
    <w:p w:rsidRPr="008B6DFA" w:rsidR="00F018BE" w:rsidP="00F018BE" w:rsidRDefault="00F018BE" w14:paraId="3E0F03BF" w14:textId="77777777">
      <w:pPr>
        <w:rPr>
          <w:b/>
          <w:bCs/>
        </w:rPr>
      </w:pPr>
      <w:r>
        <w:rPr>
          <w:b/>
          <w:bCs/>
        </w:rPr>
        <w:t xml:space="preserve">Vraag </w:t>
      </w:r>
      <w:r w:rsidRPr="008B6DFA">
        <w:rPr>
          <w:b/>
          <w:bCs/>
        </w:rPr>
        <w:t>4</w:t>
      </w:r>
      <w:r w:rsidRPr="008B6DFA">
        <w:rPr>
          <w:b/>
          <w:bCs/>
        </w:rPr>
        <w:tab/>
      </w:r>
    </w:p>
    <w:p w:rsidR="00F018BE" w:rsidP="00F018BE" w:rsidRDefault="00F018BE" w14:paraId="610F7D0B" w14:textId="77777777">
      <w:pPr>
        <w:rPr>
          <w:b/>
          <w:bCs/>
        </w:rPr>
      </w:pPr>
      <w:r w:rsidRPr="008B6DFA">
        <w:rPr>
          <w:b/>
          <w:bCs/>
        </w:rPr>
        <w:t>Overweegt u maatregelen om te voorkomen dat daders van geweldsincidenten hogere schadevergoedingen ontvangen dan hun slachtoffers, met name in situaties die verband houden met antisemitisme? Zo ja, welke maatregelen zijn dit en wat is de verwachte tijdlijn voor implementatie?</w:t>
      </w:r>
    </w:p>
    <w:p w:rsidR="00F018BE" w:rsidP="00F018BE" w:rsidRDefault="00F018BE" w14:paraId="2A3CF3DA" w14:textId="77777777">
      <w:pPr>
        <w:rPr>
          <w:b/>
          <w:bCs/>
        </w:rPr>
      </w:pPr>
    </w:p>
    <w:p w:rsidR="00F018BE" w:rsidP="00F018BE" w:rsidRDefault="00F018BE" w14:paraId="7F63B866" w14:textId="77777777">
      <w:pPr>
        <w:spacing w:line="240" w:lineRule="auto"/>
      </w:pPr>
      <w:r>
        <w:br w:type="page"/>
      </w:r>
    </w:p>
    <w:p w:rsidRPr="007500E6" w:rsidR="00F018BE" w:rsidP="00F018BE" w:rsidRDefault="00F018BE" w14:paraId="2FA628D3" w14:textId="77777777">
      <w:r w:rsidRPr="007500E6">
        <w:lastRenderedPageBreak/>
        <w:t>Antwoord 4</w:t>
      </w:r>
    </w:p>
    <w:p w:rsidRPr="006F6129" w:rsidR="00F018BE" w:rsidP="00F018BE" w:rsidRDefault="00F018BE" w14:paraId="14790597" w14:textId="77777777">
      <w:r>
        <w:t xml:space="preserve">Het gemeentebestuur </w:t>
      </w:r>
      <w:r w:rsidRPr="006F6129">
        <w:t xml:space="preserve">heeft laten weten dat een </w:t>
      </w:r>
      <w:r>
        <w:t>tegemoetkom</w:t>
      </w:r>
      <w:r w:rsidRPr="006F6129">
        <w:t xml:space="preserve">ing uit coulance is uitgekeerd. Het uitkeren van dergelijke </w:t>
      </w:r>
      <w:r>
        <w:t>tegemoetkom</w:t>
      </w:r>
      <w:r w:rsidRPr="006F6129">
        <w:t xml:space="preserve">ingen is aan </w:t>
      </w:r>
      <w:r>
        <w:t>het gemeentebestuur</w:t>
      </w:r>
      <w:r w:rsidRPr="006F6129">
        <w:t xml:space="preserve">. Zie ook het antwoord op vraag 5. </w:t>
      </w:r>
    </w:p>
    <w:p w:rsidRPr="008B6DFA" w:rsidR="00F018BE" w:rsidP="00F018BE" w:rsidRDefault="00F018BE" w14:paraId="01D82AA8" w14:textId="77777777">
      <w:pPr>
        <w:rPr>
          <w:b/>
          <w:bCs/>
        </w:rPr>
      </w:pPr>
    </w:p>
    <w:p w:rsidRPr="008B6DFA" w:rsidR="00F018BE" w:rsidP="00F018BE" w:rsidRDefault="00F018BE" w14:paraId="5CE9165E" w14:textId="77777777">
      <w:pPr>
        <w:rPr>
          <w:b/>
          <w:bCs/>
        </w:rPr>
      </w:pPr>
      <w:r w:rsidRPr="008B6DFA">
        <w:rPr>
          <w:b/>
          <w:bCs/>
        </w:rPr>
        <w:t>5</w:t>
      </w:r>
      <w:r w:rsidRPr="008B6DFA">
        <w:rPr>
          <w:b/>
          <w:bCs/>
        </w:rPr>
        <w:tab/>
      </w:r>
    </w:p>
    <w:p w:rsidRPr="008B6DFA" w:rsidR="00F018BE" w:rsidP="00F018BE" w:rsidRDefault="00F018BE" w14:paraId="750BFBD9" w14:textId="77777777">
      <w:pPr>
        <w:rPr>
          <w:b/>
          <w:bCs/>
        </w:rPr>
      </w:pPr>
      <w:r w:rsidRPr="008B6DFA">
        <w:rPr>
          <w:b/>
          <w:bCs/>
        </w:rPr>
        <w:t>Bent u bereid om in overleg met gemeenten richtlijnen op te stellen die ervoor zorgen dat slachtoffers van antisemitisch geweld adequaat worden gecompenseerd en dat daders niet worden beloond voor hun gewelddadig gedrag? Zo ja, kunt u aangeven wanneer deze richtlijnen worden verwacht en hoe het overleg met gemeenten zal plaatsvinden?</w:t>
      </w:r>
    </w:p>
    <w:p w:rsidRPr="008B6DFA" w:rsidR="00F018BE" w:rsidP="00F018BE" w:rsidRDefault="00F018BE" w14:paraId="67C9B3A8" w14:textId="77777777">
      <w:pPr>
        <w:rPr>
          <w:b/>
          <w:bCs/>
        </w:rPr>
      </w:pPr>
    </w:p>
    <w:p w:rsidRPr="004B639D" w:rsidR="00F018BE" w:rsidP="00F018BE" w:rsidRDefault="00F018BE" w14:paraId="3FFE2FBD" w14:textId="77777777">
      <w:r w:rsidRPr="004B639D">
        <w:t>Antwoord 4 en 5</w:t>
      </w:r>
    </w:p>
    <w:p w:rsidR="00F018BE" w:rsidP="00F018BE" w:rsidRDefault="00F018BE" w14:paraId="157A3B3B" w14:textId="77777777">
      <w:r w:rsidRPr="00D967E5">
        <w:t>Het is aan de afzonderlijke gemeentebesturen om te bepalen hoe zij omgaan met verzoeken tot schadevergoeding of een betaling uit coulance. Het is ook aan hen om te bepalen onder welke voorwaarden tot betaling wordt overgegaan.</w:t>
      </w:r>
      <w:r>
        <w:t xml:space="preserve"> Het is in voorkomende gevallen de r</w:t>
      </w:r>
      <w:r w:rsidRPr="004B639D">
        <w:t xml:space="preserve">echter </w:t>
      </w:r>
      <w:r>
        <w:t>die oordeelt</w:t>
      </w:r>
      <w:r w:rsidRPr="004B639D">
        <w:t xml:space="preserve"> over een juiste toepassing van het recht.</w:t>
      </w:r>
    </w:p>
    <w:p w:rsidR="00F018BE" w:rsidP="00F018BE" w:rsidRDefault="00F018BE" w14:paraId="0D3F0A8C" w14:textId="77777777">
      <w:pPr>
        <w:rPr>
          <w:b/>
          <w:bCs/>
        </w:rPr>
      </w:pPr>
    </w:p>
    <w:p w:rsidRPr="008B6DFA" w:rsidR="00F018BE" w:rsidP="00F018BE" w:rsidRDefault="00F018BE" w14:paraId="4684549B" w14:textId="77777777">
      <w:pPr>
        <w:rPr>
          <w:b/>
          <w:bCs/>
        </w:rPr>
      </w:pPr>
    </w:p>
    <w:p w:rsidR="00F018BE" w:rsidP="00F018BE" w:rsidRDefault="00F018BE" w14:paraId="5DAE9D8A" w14:textId="77777777"/>
    <w:p w:rsidR="00F018BE" w:rsidP="00F018BE" w:rsidRDefault="00F018BE" w14:paraId="0EDEB22B" w14:textId="77777777">
      <w:r>
        <w:t>1) https://www.cidi.nl/maccabi-rellen-dubieuze-schadevergoeding-van-gemeente-amsterdam-aan-agressieve-taxichauffeur/</w:t>
      </w:r>
    </w:p>
    <w:p w:rsidR="00F018BE" w:rsidP="00F018BE" w:rsidRDefault="00F018BE" w14:paraId="1065D8D7" w14:textId="77777777"/>
    <w:p w:rsidR="00F018BE" w:rsidP="00F018BE" w:rsidRDefault="00F018BE" w14:paraId="2E3C72F1" w14:textId="77777777"/>
    <w:p w:rsidR="00F018BE" w:rsidP="00F018BE" w:rsidRDefault="00F018BE" w14:paraId="6012624A" w14:textId="77777777"/>
    <w:p w:rsidR="00F018BE" w:rsidP="00F018BE" w:rsidRDefault="00F018BE" w14:paraId="3C518973" w14:textId="77777777"/>
    <w:p w:rsidR="00F018BE" w:rsidP="00F018BE" w:rsidRDefault="00F018BE" w14:paraId="1F12CF14" w14:textId="77777777">
      <w:r>
        <w:br/>
      </w:r>
    </w:p>
    <w:p w:rsidR="00F53CD5" w:rsidRDefault="00F53CD5" w14:paraId="2F9F04FD" w14:textId="77777777"/>
    <w:sectPr w:rsidR="00F53CD5" w:rsidSect="00F018BE">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750E9" w14:textId="77777777" w:rsidR="00F018BE" w:rsidRDefault="00F018BE" w:rsidP="00F018BE">
      <w:pPr>
        <w:spacing w:after="0" w:line="240" w:lineRule="auto"/>
      </w:pPr>
      <w:r>
        <w:separator/>
      </w:r>
    </w:p>
  </w:endnote>
  <w:endnote w:type="continuationSeparator" w:id="0">
    <w:p w14:paraId="5DDBED83" w14:textId="77777777" w:rsidR="00F018BE" w:rsidRDefault="00F018BE" w:rsidP="00F01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6B56E" w14:textId="77777777" w:rsidR="00F018BE" w:rsidRPr="00F018BE" w:rsidRDefault="00F018BE" w:rsidP="00F018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ED0BC" w14:textId="77777777" w:rsidR="00F018BE" w:rsidRPr="00F018BE" w:rsidRDefault="00F018BE" w:rsidP="00F018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EBEA3" w14:textId="77777777" w:rsidR="00F018BE" w:rsidRPr="00F018BE" w:rsidRDefault="00F018BE" w:rsidP="00F018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B0CC9" w14:textId="77777777" w:rsidR="00F018BE" w:rsidRDefault="00F018BE" w:rsidP="00F018BE">
      <w:pPr>
        <w:spacing w:after="0" w:line="240" w:lineRule="auto"/>
      </w:pPr>
      <w:r>
        <w:separator/>
      </w:r>
    </w:p>
  </w:footnote>
  <w:footnote w:type="continuationSeparator" w:id="0">
    <w:p w14:paraId="71F419BF" w14:textId="77777777" w:rsidR="00F018BE" w:rsidRDefault="00F018BE" w:rsidP="00F01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133D5" w14:textId="77777777" w:rsidR="00F018BE" w:rsidRPr="00F018BE" w:rsidRDefault="00F018BE" w:rsidP="00F018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BE4E" w14:textId="77777777" w:rsidR="00F018BE" w:rsidRPr="00F018BE" w:rsidRDefault="00F018BE" w:rsidP="00F018B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08A75" w14:textId="77777777" w:rsidR="00F018BE" w:rsidRPr="00F018BE" w:rsidRDefault="00F018BE" w:rsidP="00F018B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8BE"/>
    <w:rsid w:val="004D64A6"/>
    <w:rsid w:val="00DE1682"/>
    <w:rsid w:val="00F018BE"/>
    <w:rsid w:val="00F53C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164C0"/>
  <w15:chartTrackingRefBased/>
  <w15:docId w15:val="{4FA73A0D-B117-46FE-B75F-F2899BFE1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18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018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018B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018B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018B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018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18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18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18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18B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018B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018B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018B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018B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018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18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18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18BE"/>
    <w:rPr>
      <w:rFonts w:eastAsiaTheme="majorEastAsia" w:cstheme="majorBidi"/>
      <w:color w:val="272727" w:themeColor="text1" w:themeTint="D8"/>
    </w:rPr>
  </w:style>
  <w:style w:type="paragraph" w:styleId="Titel">
    <w:name w:val="Title"/>
    <w:basedOn w:val="Standaard"/>
    <w:next w:val="Standaard"/>
    <w:link w:val="TitelChar"/>
    <w:uiPriority w:val="10"/>
    <w:qFormat/>
    <w:rsid w:val="00F018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18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18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18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18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18BE"/>
    <w:rPr>
      <w:i/>
      <w:iCs/>
      <w:color w:val="404040" w:themeColor="text1" w:themeTint="BF"/>
    </w:rPr>
  </w:style>
  <w:style w:type="paragraph" w:styleId="Lijstalinea">
    <w:name w:val="List Paragraph"/>
    <w:basedOn w:val="Standaard"/>
    <w:uiPriority w:val="34"/>
    <w:qFormat/>
    <w:rsid w:val="00F018BE"/>
    <w:pPr>
      <w:ind w:left="720"/>
      <w:contextualSpacing/>
    </w:pPr>
  </w:style>
  <w:style w:type="character" w:styleId="Intensievebenadrukking">
    <w:name w:val="Intense Emphasis"/>
    <w:basedOn w:val="Standaardalinea-lettertype"/>
    <w:uiPriority w:val="21"/>
    <w:qFormat/>
    <w:rsid w:val="00F018BE"/>
    <w:rPr>
      <w:i/>
      <w:iCs/>
      <w:color w:val="2F5496" w:themeColor="accent1" w:themeShade="BF"/>
    </w:rPr>
  </w:style>
  <w:style w:type="paragraph" w:styleId="Duidelijkcitaat">
    <w:name w:val="Intense Quote"/>
    <w:basedOn w:val="Standaard"/>
    <w:next w:val="Standaard"/>
    <w:link w:val="DuidelijkcitaatChar"/>
    <w:uiPriority w:val="30"/>
    <w:qFormat/>
    <w:rsid w:val="00F018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018BE"/>
    <w:rPr>
      <w:i/>
      <w:iCs/>
      <w:color w:val="2F5496" w:themeColor="accent1" w:themeShade="BF"/>
    </w:rPr>
  </w:style>
  <w:style w:type="character" w:styleId="Intensieveverwijzing">
    <w:name w:val="Intense Reference"/>
    <w:basedOn w:val="Standaardalinea-lettertype"/>
    <w:uiPriority w:val="32"/>
    <w:qFormat/>
    <w:rsid w:val="00F018BE"/>
    <w:rPr>
      <w:b/>
      <w:bCs/>
      <w:smallCaps/>
      <w:color w:val="2F5496" w:themeColor="accent1" w:themeShade="BF"/>
      <w:spacing w:val="5"/>
    </w:rPr>
  </w:style>
  <w:style w:type="paragraph" w:styleId="Koptekst">
    <w:name w:val="header"/>
    <w:basedOn w:val="Standaard"/>
    <w:link w:val="KoptekstChar"/>
    <w:uiPriority w:val="99"/>
    <w:unhideWhenUsed/>
    <w:rsid w:val="00F018B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018B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018B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018BE"/>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485</ap:Words>
  <ap:Characters>2672</ap:Characters>
  <ap:DocSecurity>0</ap:DocSecurity>
  <ap:Lines>22</ap:Lines>
  <ap:Paragraphs>6</ap:Paragraphs>
  <ap:ScaleCrop>false</ap:ScaleCrop>
  <ap:LinksUpToDate>false</ap:LinksUpToDate>
  <ap:CharactersWithSpaces>3151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2025-06-16T10:48:00.0000000Z</dcterms:created>
  <dcterms:modified xsi:type="dcterms:W3CDTF">2025-06-16T10:48:00.0000000Z</dcterms:modified>
  <version/>
  <category/>
</coreProperties>
</file>