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369" w:rsidP="00F37369" w:rsidRDefault="00F37369" w14:paraId="41D0835D" w14:textId="7AD439E1">
      <w:pPr>
        <w:pStyle w:val="Geenafstand"/>
      </w:pPr>
      <w:r>
        <w:t>AH 2452</w:t>
      </w:r>
    </w:p>
    <w:p w:rsidR="00F37369" w:rsidP="00F37369" w:rsidRDefault="00F37369" w14:paraId="0FB5CF20" w14:textId="51434FBB">
      <w:pPr>
        <w:pStyle w:val="Geenafstand"/>
      </w:pPr>
      <w:r>
        <w:t>2025Z11088</w:t>
      </w:r>
    </w:p>
    <w:p w:rsidR="00F37369" w:rsidP="00F37369" w:rsidRDefault="00F37369" w14:paraId="0B42432A" w14:textId="77777777">
      <w:pPr>
        <w:pStyle w:val="Geenafstand"/>
      </w:pPr>
    </w:p>
    <w:p w:rsidR="00F37369" w:rsidP="00F37369" w:rsidRDefault="00F37369" w14:paraId="7CD60A3E" w14:textId="00C49192">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16 juni 2025)</w:t>
      </w:r>
    </w:p>
    <w:p w:rsidR="00F37369" w:rsidP="00F37369" w:rsidRDefault="00F37369" w14:paraId="774C5143" w14:textId="77777777">
      <w:r>
        <w:t>Vraag 1</w:t>
      </w:r>
    </w:p>
    <w:p w:rsidRPr="00B56261" w:rsidR="00F37369" w:rsidP="00F37369" w:rsidRDefault="00F37369" w14:paraId="45D6664F" w14:textId="77777777">
      <w:r w:rsidRPr="00B56261">
        <w:t>Bent u bekend en op de hoogte van de problemen die fysiotherapeuten ervaren bij het indienen van declaraties via het nieuwe VECOZO-systeem?</w:t>
      </w:r>
    </w:p>
    <w:p w:rsidRPr="003D2653" w:rsidR="00F37369" w:rsidP="00F37369" w:rsidRDefault="00F37369" w14:paraId="4D1FBEFD" w14:textId="77777777">
      <w:r w:rsidRPr="003D2653">
        <w:t>Antwoord vraag 1</w:t>
      </w:r>
    </w:p>
    <w:p w:rsidR="00F37369" w:rsidP="00F37369" w:rsidRDefault="00F37369" w14:paraId="55EEC507" w14:textId="77777777">
      <w:r w:rsidRPr="003D2653">
        <w:t>Ja</w:t>
      </w:r>
      <w:r>
        <w:t>,</w:t>
      </w:r>
      <w:r w:rsidRPr="003D2653">
        <w:t xml:space="preserve"> dat ben ik. </w:t>
      </w:r>
    </w:p>
    <w:p w:rsidRPr="003D2653" w:rsidR="00F37369" w:rsidP="00F37369" w:rsidRDefault="00F37369" w14:paraId="44098492" w14:textId="77777777"/>
    <w:p w:rsidRPr="00B56261" w:rsidR="00F37369" w:rsidP="00F37369" w:rsidRDefault="00F37369" w14:paraId="3C2FA583" w14:textId="77777777">
      <w:r w:rsidRPr="00B56261">
        <w:t>Vraag 2</w:t>
      </w:r>
    </w:p>
    <w:p w:rsidR="00F37369" w:rsidP="00F37369" w:rsidRDefault="00F37369" w14:paraId="0AED6F94" w14:textId="77777777">
      <w:r w:rsidRPr="00B56261">
        <w:t>Klopt het dat het nieuwe systeem niet meer per pati</w:t>
      </w:r>
      <w:r w:rsidRPr="00B56261">
        <w:rPr>
          <w:rFonts w:hint="eastAsia"/>
        </w:rPr>
        <w:t>ë</w:t>
      </w:r>
      <w:r w:rsidRPr="00B56261">
        <w:t xml:space="preserve">nt controleert, maar meteen het hele bestand met alle declaraties afkeurt als er </w:t>
      </w:r>
      <w:r w:rsidRPr="00B56261">
        <w:rPr>
          <w:rFonts w:hint="eastAsia"/>
        </w:rPr>
        <w:t>éé</w:t>
      </w:r>
      <w:r w:rsidRPr="00B56261">
        <w:t>n fout in zit? Waarom is hiervoor gekozen?</w:t>
      </w:r>
    </w:p>
    <w:p w:rsidR="00F37369" w:rsidP="00F37369" w:rsidRDefault="00F37369" w14:paraId="51DE4433" w14:textId="77777777"/>
    <w:p w:rsidR="00F37369" w:rsidP="00F37369" w:rsidRDefault="00F37369" w14:paraId="56EB44A6" w14:textId="77777777">
      <w:r>
        <w:t>Antwoord vraag 2</w:t>
      </w:r>
    </w:p>
    <w:p w:rsidRPr="003D2653" w:rsidR="00F37369" w:rsidP="00F37369" w:rsidRDefault="00F37369" w14:paraId="1AB57244" w14:textId="77777777">
      <w:r>
        <w:t xml:space="preserve">Ja, dit klopt. Bij de nieuwe declaratiestandaard voert VECOZO net als bij de </w:t>
      </w:r>
      <w:r w:rsidRPr="003D2653">
        <w:t>vorige</w:t>
      </w:r>
      <w:r>
        <w:t xml:space="preserve"> declaratiestandaard </w:t>
      </w:r>
      <w:r w:rsidRPr="003D2653">
        <w:t>een aantal technische controles uit</w:t>
      </w:r>
      <w:r>
        <w:t>. Dit</w:t>
      </w:r>
      <w:r w:rsidRPr="003D2653">
        <w:t xml:space="preserve"> </w:t>
      </w:r>
      <w:r>
        <w:t xml:space="preserve">doet VECOZO </w:t>
      </w:r>
      <w:r w:rsidRPr="003D2653">
        <w:t xml:space="preserve">om vast te </w:t>
      </w:r>
      <w:r>
        <w:t xml:space="preserve">kunnen </w:t>
      </w:r>
      <w:r w:rsidRPr="003D2653">
        <w:t>stellen of het ingediende bestand voldoet aan de (technische) vereisten</w:t>
      </w:r>
      <w:r>
        <w:t>,</w:t>
      </w:r>
      <w:r w:rsidRPr="003D2653">
        <w:t xml:space="preserve"> zoals die in de declaratiestandaard zijn vastgelegd. In al</w:t>
      </w:r>
      <w:r>
        <w:t xml:space="preserve">le </w:t>
      </w:r>
      <w:r w:rsidRPr="003D2653">
        <w:t xml:space="preserve">gevallen </w:t>
      </w:r>
      <w:r>
        <w:t>wordt</w:t>
      </w:r>
      <w:r w:rsidRPr="003D2653">
        <w:t xml:space="preserve"> het bestand in zijn geheel afgekeurd</w:t>
      </w:r>
      <w:r>
        <w:t>,</w:t>
      </w:r>
      <w:r w:rsidRPr="003D2653">
        <w:t xml:space="preserve"> wanneer deze niet aan de vereisten voldoet. Als het bestand </w:t>
      </w:r>
      <w:r>
        <w:t xml:space="preserve">wel </w:t>
      </w:r>
      <w:r w:rsidRPr="003D2653">
        <w:t xml:space="preserve">aan de eisen </w:t>
      </w:r>
      <w:r>
        <w:t>voldoet dan beoordeelt</w:t>
      </w:r>
      <w:r w:rsidRPr="003D2653">
        <w:t xml:space="preserve"> de zorgverzekeraar de declaratie na ontvangst, zoals gebruikelijk, per declaratieregel.</w:t>
      </w:r>
    </w:p>
    <w:p w:rsidR="00F37369" w:rsidP="00F37369" w:rsidRDefault="00F37369" w14:paraId="3DED6C00" w14:textId="77777777"/>
    <w:p w:rsidRPr="00B56261" w:rsidR="00F37369" w:rsidP="00F37369" w:rsidRDefault="00F37369" w14:paraId="585518E9" w14:textId="77777777">
      <w:r>
        <w:t>Vraag 3</w:t>
      </w:r>
    </w:p>
    <w:p w:rsidR="00F37369" w:rsidP="00F37369" w:rsidRDefault="00F37369" w14:paraId="53A98579" w14:textId="77777777">
      <w:r w:rsidRPr="00B56261">
        <w:t>Kunt u uitleggen hoe het ministerie controleert of het nieuwe VECOZO-systeem goed werkt voor fysiotherapeuten? Worden klachten hierover meegenomen in de evaluatie?</w:t>
      </w:r>
    </w:p>
    <w:p w:rsidR="00F37369" w:rsidP="00F37369" w:rsidRDefault="00F37369" w14:paraId="29726334" w14:textId="77777777">
      <w:r>
        <w:t>Antwoord vraag 3</w:t>
      </w:r>
    </w:p>
    <w:p w:rsidRPr="00DD410F" w:rsidR="00F37369" w:rsidP="00F37369" w:rsidRDefault="00F37369" w14:paraId="2454791D" w14:textId="77777777">
      <w:r w:rsidRPr="003D2653">
        <w:t xml:space="preserve">De declaratiestandaard maakt het mogelijk om geautomatiseerd digitaal een declaratie in te dienen bij de zorgverzekeraar. Deze standaard wordt gepubliceerd door </w:t>
      </w:r>
      <w:proofErr w:type="spellStart"/>
      <w:r w:rsidRPr="003D2653">
        <w:t>Vektis</w:t>
      </w:r>
      <w:proofErr w:type="spellEnd"/>
      <w:r w:rsidRPr="003D2653">
        <w:t xml:space="preserve"> en is vormgegeven met de diverse veldpartijen en </w:t>
      </w:r>
      <w:r w:rsidRPr="00DD410F">
        <w:t xml:space="preserve">brancheorganisaties. Het ministerie is hier niet bij betrokken. </w:t>
      </w:r>
    </w:p>
    <w:p w:rsidRPr="00DD410F" w:rsidR="00F37369" w:rsidP="00F37369" w:rsidRDefault="00F37369" w14:paraId="57B7225A" w14:textId="77777777">
      <w:r>
        <w:t>Uit navraag blijkt dat de</w:t>
      </w:r>
      <w:r w:rsidRPr="00DD410F">
        <w:t xml:space="preserve"> knelpunten die zich bij de invoering begin van dit jaar voordeden grotendeels </w:t>
      </w:r>
      <w:r>
        <w:t xml:space="preserve">zijn </w:t>
      </w:r>
      <w:r w:rsidRPr="00DD410F">
        <w:t xml:space="preserve">opgelost. </w:t>
      </w:r>
    </w:p>
    <w:p w:rsidRPr="00DD410F" w:rsidR="00F37369" w:rsidP="00F37369" w:rsidRDefault="00F37369" w14:paraId="27ADC837" w14:textId="77777777"/>
    <w:p w:rsidRPr="00DD410F" w:rsidR="00F37369" w:rsidP="00F37369" w:rsidRDefault="00F37369" w14:paraId="50E6A093" w14:textId="77777777">
      <w:r w:rsidRPr="00DD410F">
        <w:t>Vraag 4</w:t>
      </w:r>
    </w:p>
    <w:p w:rsidRPr="00DD410F" w:rsidR="00F37369" w:rsidP="00F37369" w:rsidRDefault="00F37369" w14:paraId="3AAB02E4" w14:textId="77777777">
      <w:r w:rsidRPr="00DD410F">
        <w:t>Is het waar dat het Koninklijk Nederlands Genootschap voor Fysiotherapie (KNGF), de softwaremakers en VECOZO nu samen proberen de fouten in het systeem op te lossen? Zo ja, speelt het ministerie hier een rol in?</w:t>
      </w:r>
    </w:p>
    <w:p w:rsidRPr="00DD410F" w:rsidR="00F37369" w:rsidP="00F37369" w:rsidRDefault="00F37369" w14:paraId="4D9AB659" w14:textId="77777777"/>
    <w:p w:rsidRPr="00DD410F" w:rsidR="00F37369" w:rsidP="00F37369" w:rsidRDefault="00F37369" w14:paraId="43526626" w14:textId="77777777">
      <w:r w:rsidRPr="00DD410F">
        <w:t>Antwoord vraag 4</w:t>
      </w:r>
    </w:p>
    <w:p w:rsidR="00F37369" w:rsidP="00F37369" w:rsidRDefault="00F37369" w14:paraId="4B259646" w14:textId="77777777">
      <w:r w:rsidRPr="00DD410F">
        <w:t xml:space="preserve">Zie ook </w:t>
      </w:r>
      <w:r>
        <w:t>de beantwoording bij vraag 3. P</w:t>
      </w:r>
      <w:r w:rsidRPr="00DD410F">
        <w:t>artijen werken voortdurend aan verbeteringen, wanneer in de praktijk tekortkomingen voorkomen. Het aantal knelpunten is door deze samenwerking inmiddels drastisch verminderd.</w:t>
      </w:r>
    </w:p>
    <w:p w:rsidR="00F37369" w:rsidP="00F37369" w:rsidRDefault="00F37369" w14:paraId="7C02C66E" w14:textId="77777777"/>
    <w:p w:rsidR="00F37369" w:rsidP="00F37369" w:rsidRDefault="00F37369" w14:paraId="11836359" w14:textId="77777777"/>
    <w:p w:rsidR="00F37369" w:rsidP="00F37369" w:rsidRDefault="00F37369" w14:paraId="78870AB2" w14:textId="77777777"/>
    <w:p w:rsidRPr="00DD410F" w:rsidR="00F37369" w:rsidP="00F37369" w:rsidRDefault="00F37369" w14:paraId="6FB245CC" w14:textId="77777777"/>
    <w:p w:rsidRPr="00DD410F" w:rsidR="00F37369" w:rsidP="00F37369" w:rsidRDefault="00F37369" w14:paraId="252C9C1F" w14:textId="77777777">
      <w:r w:rsidRPr="00DD410F">
        <w:t>Vraag 5</w:t>
      </w:r>
    </w:p>
    <w:p w:rsidR="00F37369" w:rsidP="00F37369" w:rsidRDefault="00F37369" w14:paraId="3B6E123A" w14:textId="77777777">
      <w:r w:rsidRPr="00DD410F">
        <w:t xml:space="preserve">Klopt het dat de softwareleverancier </w:t>
      </w:r>
      <w:proofErr w:type="spellStart"/>
      <w:r w:rsidRPr="00DD410F">
        <w:t>Intramed</w:t>
      </w:r>
      <w:proofErr w:type="spellEnd"/>
      <w:r w:rsidRPr="00DD410F">
        <w:t xml:space="preserve"> zegt dat zij het probleem niet kan oplossen, omdat het probleem in de controles van VECOZO zit? Wat vindt u hiervan?</w:t>
      </w:r>
    </w:p>
    <w:p w:rsidRPr="00DD410F" w:rsidR="00F37369" w:rsidP="00F37369" w:rsidRDefault="00F37369" w14:paraId="08BE010F" w14:textId="77777777"/>
    <w:p w:rsidRPr="00DD410F" w:rsidR="00F37369" w:rsidP="00F37369" w:rsidRDefault="00F37369" w14:paraId="7C3B4296" w14:textId="77777777">
      <w:r w:rsidRPr="00DD410F">
        <w:t>Antwoord vraag 5</w:t>
      </w:r>
    </w:p>
    <w:p w:rsidR="00F37369" w:rsidP="00F37369" w:rsidRDefault="00F37369" w14:paraId="08765FCB" w14:textId="77777777">
      <w:r w:rsidRPr="00DD410F">
        <w:t>De nieuwe declaratiestandaard is zo opgesteld</w:t>
      </w:r>
      <w:r>
        <w:t>,</w:t>
      </w:r>
      <w:r w:rsidRPr="00DD410F">
        <w:t xml:space="preserve"> dat softwareleveranciers dezelfde controles op hun uitgaande declaratiebestand kunnen uitvoeren die ook VECOZO uitvoert. Dit betekent dat er geen foutieve declaraties hoeven uit te gaan. Zoals benoemd zijn er in het begin enkele opstartproblemen geweest, die inmiddels zijn opgelost. </w:t>
      </w:r>
    </w:p>
    <w:p w:rsidR="00F37369" w:rsidP="00F37369" w:rsidRDefault="00F37369" w14:paraId="4045A66B" w14:textId="77777777"/>
    <w:p w:rsidR="00F37369" w:rsidP="00F37369" w:rsidRDefault="00F37369" w14:paraId="4B0E2F23" w14:textId="77777777">
      <w:r>
        <w:t>Vraag 6</w:t>
      </w:r>
    </w:p>
    <w:p w:rsidR="00F37369" w:rsidP="00F37369" w:rsidRDefault="00F37369" w14:paraId="7A332A80" w14:textId="77777777">
      <w:r w:rsidRPr="00B56261">
        <w:t>Klopt het dat de software alleen getest is in een ideale situatie, zoals de ontwikkelaar zegt? Zo ja, wat vindt u hiervan?</w:t>
      </w:r>
    </w:p>
    <w:p w:rsidR="00F37369" w:rsidP="00F37369" w:rsidRDefault="00F37369" w14:paraId="17F27A12" w14:textId="77777777"/>
    <w:p w:rsidR="00F37369" w:rsidP="00F37369" w:rsidRDefault="00F37369" w14:paraId="4C41CAE5" w14:textId="77777777">
      <w:r>
        <w:t>Antwoord vraag 6</w:t>
      </w:r>
    </w:p>
    <w:p w:rsidR="00F37369" w:rsidP="00F37369" w:rsidRDefault="00F37369" w14:paraId="1311A28A" w14:textId="77777777">
      <w:r w:rsidRPr="003D2653">
        <w:t>Bij het testen hoe de nieuwe declaratiestandaard in de keten werkt zijn niet alleen de reguliere (ideale) processen meegenomen</w:t>
      </w:r>
      <w:r>
        <w:t>,</w:t>
      </w:r>
      <w:r w:rsidRPr="003D2653">
        <w:t xml:space="preserve"> maar zijn ook veel afwijkende scenario’s doorlopen.</w:t>
      </w:r>
    </w:p>
    <w:p w:rsidR="00F37369" w:rsidP="00F37369" w:rsidRDefault="00F37369" w14:paraId="26953877" w14:textId="77777777"/>
    <w:p w:rsidR="00F37369" w:rsidP="00F37369" w:rsidRDefault="00F37369" w14:paraId="45A3E6C6" w14:textId="77777777">
      <w:r>
        <w:t>Vraag 7</w:t>
      </w:r>
    </w:p>
    <w:p w:rsidR="00F37369" w:rsidP="00F37369" w:rsidRDefault="00F37369" w14:paraId="3BD926F3" w14:textId="77777777">
      <w:r w:rsidRPr="00B56261">
        <w:t>Deelt u de mening dat het oneerlijk en financieel risicovol is dat zorgverleners maandenlang zorg geven, maar daarna pas horen dat ze geen geld krijgen vanwege kleine technische softwarefouten?</w:t>
      </w:r>
    </w:p>
    <w:p w:rsidR="00F37369" w:rsidP="00F37369" w:rsidRDefault="00F37369" w14:paraId="14B81D22" w14:textId="77777777"/>
    <w:p w:rsidR="00F37369" w:rsidP="00F37369" w:rsidRDefault="00F37369" w14:paraId="7642678E" w14:textId="77777777">
      <w:r>
        <w:t>Antwoord vraag 7</w:t>
      </w:r>
    </w:p>
    <w:p w:rsidR="00F37369" w:rsidP="00F37369" w:rsidRDefault="00F37369" w14:paraId="6C8BBA5B" w14:textId="77777777">
      <w:r>
        <w:t>Ik vind het</w:t>
      </w:r>
      <w:r w:rsidRPr="003D2653">
        <w:t xml:space="preserve"> belangrijk dat zorgaanbieders de zorg die zij hebben geleverd ook betaald krijgen. Helaas is er in het begin van 2025 iets misgegaan, waardoor sommige zorgaanbieders langer hebben moeten wachten op hun geld. Dat betreuren alle betrokkenen. Er is door alle betrokkenen hard gewerkt aan het oplossen van de knelpunten, waardoor deze situatie op dit moment een stuk minder voorkomt. Er is nooit sprake van geweest dat iemand zijn geld niet zou krijgen, hoewel ik besef dat</w:t>
      </w:r>
      <w:r>
        <w:t xml:space="preserve"> ook</w:t>
      </w:r>
      <w:r w:rsidRPr="003D2653">
        <w:t xml:space="preserve"> vertraging ongewenst is.</w:t>
      </w:r>
      <w:r>
        <w:br/>
      </w:r>
    </w:p>
    <w:p w:rsidR="00F37369" w:rsidP="00F37369" w:rsidRDefault="00F37369" w14:paraId="477913FE" w14:textId="77777777">
      <w:r>
        <w:t>Vraag 8</w:t>
      </w:r>
    </w:p>
    <w:p w:rsidR="00F37369" w:rsidP="00F37369" w:rsidRDefault="00F37369" w14:paraId="0B00D683" w14:textId="77777777">
      <w:r w:rsidRPr="00B56261">
        <w:t>Waarom is er tot nu toe nog geen goede oplossing voor praktijken die aantoonbaar schade hebben door dit probleem?</w:t>
      </w:r>
    </w:p>
    <w:p w:rsidR="00F37369" w:rsidP="00F37369" w:rsidRDefault="00F37369" w14:paraId="3A320DE5" w14:textId="77777777"/>
    <w:p w:rsidR="00F37369" w:rsidP="00F37369" w:rsidRDefault="00F37369" w14:paraId="2D4BEDC6" w14:textId="77777777">
      <w:r>
        <w:t>Antwoord vraag 8</w:t>
      </w:r>
    </w:p>
    <w:p w:rsidR="00F37369" w:rsidP="00F37369" w:rsidRDefault="00F37369" w14:paraId="54ED87C4" w14:textId="77777777">
      <w:r w:rsidRPr="003D2653">
        <w:t xml:space="preserve">Zorgverzekeraars geven mij aan dat zij inmiddels bij zijn met het verwerken van de declaraties. Praktijken hebben daarmee de vergoeding ontvangen waar zij recht op hebben. Praktijken met acute problemen, die contact </w:t>
      </w:r>
      <w:r>
        <w:t xml:space="preserve">hebben gezocht </w:t>
      </w:r>
      <w:r w:rsidRPr="003D2653">
        <w:t>met de zorgverzekeraars</w:t>
      </w:r>
      <w:r>
        <w:t xml:space="preserve"> </w:t>
      </w:r>
      <w:r w:rsidRPr="003D2653">
        <w:t>zijn ook geholpen.</w:t>
      </w:r>
    </w:p>
    <w:p w:rsidR="00F37369" w:rsidP="00F37369" w:rsidRDefault="00F37369" w14:paraId="377E44F1" w14:textId="77777777"/>
    <w:p w:rsidR="00F37369" w:rsidP="00F37369" w:rsidRDefault="00F37369" w14:paraId="0227AA1F" w14:textId="77777777">
      <w:r>
        <w:t>Vraag 9</w:t>
      </w:r>
    </w:p>
    <w:p w:rsidR="00F37369" w:rsidP="00F37369" w:rsidRDefault="00F37369" w14:paraId="46B60F33" w14:textId="77777777">
      <w:r w:rsidRPr="00B56261">
        <w:t>Vindt u dat dit probleem ervoor kan zorgen dat zorgverleners sommige ingewikkeldere pati</w:t>
      </w:r>
      <w:r w:rsidRPr="00B56261">
        <w:rPr>
          <w:rFonts w:hint="eastAsia"/>
        </w:rPr>
        <w:t>ë</w:t>
      </w:r>
      <w:r w:rsidRPr="00B56261">
        <w:t>nten mijden, en dat daardoor de zorg minder goed bereikbaar wordt? Wat gaat u doen om dit te voorkomen?</w:t>
      </w:r>
    </w:p>
    <w:p w:rsidR="00F37369" w:rsidP="00F37369" w:rsidRDefault="00F37369" w14:paraId="5171EA40" w14:textId="77777777"/>
    <w:p w:rsidR="00F37369" w:rsidP="00F37369" w:rsidRDefault="00F37369" w14:paraId="1A34781D" w14:textId="77777777"/>
    <w:p w:rsidR="00F37369" w:rsidP="00F37369" w:rsidRDefault="00F37369" w14:paraId="69F0A25C" w14:textId="77777777"/>
    <w:p w:rsidR="00F37369" w:rsidP="00F37369" w:rsidRDefault="00F37369" w14:paraId="4F919B9B" w14:textId="77777777">
      <w:r>
        <w:t>Antwoord vraag 9</w:t>
      </w:r>
    </w:p>
    <w:p w:rsidRPr="003D2653" w:rsidR="00F37369" w:rsidP="00F37369" w:rsidRDefault="00F37369" w14:paraId="200B70A3" w14:textId="77777777">
      <w:r w:rsidRPr="003D2653">
        <w:t xml:space="preserve">Ik zie geen </w:t>
      </w:r>
      <w:r>
        <w:t>relatie</w:t>
      </w:r>
      <w:r w:rsidRPr="003D2653">
        <w:t xml:space="preserve"> tussen de declaratiestandaard en de inhoudelijke zorgvraag van patiënten.</w:t>
      </w:r>
    </w:p>
    <w:p w:rsidR="00F37369" w:rsidP="00F37369" w:rsidRDefault="00F37369" w14:paraId="71ECE332" w14:textId="77777777"/>
    <w:p w:rsidR="00F37369" w:rsidP="00F37369" w:rsidRDefault="00F37369" w14:paraId="27D4E808" w14:textId="77777777">
      <w:r>
        <w:t>Vraag 10</w:t>
      </w:r>
    </w:p>
    <w:p w:rsidRPr="00B56261" w:rsidR="00F37369" w:rsidP="00F37369" w:rsidRDefault="00F37369" w14:paraId="2DD63FEB" w14:textId="77777777">
      <w:r w:rsidRPr="00B56261">
        <w:t>Bent u bereid dan om in te grijpen, wanneer dit probleem niet op korte termijn wordt opgelost?</w:t>
      </w:r>
    </w:p>
    <w:p w:rsidR="00F37369" w:rsidP="00F37369" w:rsidRDefault="00F37369" w14:paraId="0F5ED904" w14:textId="77777777"/>
    <w:p w:rsidRPr="003D2653" w:rsidR="00F37369" w:rsidP="00F37369" w:rsidRDefault="00F37369" w14:paraId="44B81C3C" w14:textId="77777777">
      <w:r w:rsidRPr="003D2653">
        <w:t>Antwoord vraag 10</w:t>
      </w:r>
    </w:p>
    <w:p w:rsidRPr="003D2653" w:rsidR="00F37369" w:rsidP="00F37369" w:rsidRDefault="00F37369" w14:paraId="662002F6" w14:textId="77777777">
      <w:r w:rsidRPr="003D2653">
        <w:t>Op dit moment is er geen probleem dat mijn ingrijpen vereist.</w:t>
      </w:r>
      <w:r>
        <w:t xml:space="preserve"> </w:t>
      </w:r>
    </w:p>
    <w:p w:rsidR="00F37369" w:rsidP="00F37369" w:rsidRDefault="00F37369" w14:paraId="751E770C" w14:textId="77777777"/>
    <w:p w:rsidR="002C3023" w:rsidRDefault="002C3023" w14:paraId="2CCA05D7" w14:textId="77777777"/>
    <w:sectPr w:rsidR="002C3023" w:rsidSect="00F3736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30D6" w14:textId="77777777" w:rsidR="00F37369" w:rsidRDefault="00F37369" w:rsidP="00F37369">
      <w:pPr>
        <w:spacing w:after="0" w:line="240" w:lineRule="auto"/>
      </w:pPr>
      <w:r>
        <w:separator/>
      </w:r>
    </w:p>
  </w:endnote>
  <w:endnote w:type="continuationSeparator" w:id="0">
    <w:p w14:paraId="14330402" w14:textId="77777777" w:rsidR="00F37369" w:rsidRDefault="00F37369" w:rsidP="00F3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1EB2" w14:textId="77777777" w:rsidR="00F37369" w:rsidRPr="00F37369" w:rsidRDefault="00F37369" w:rsidP="00F373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AC7" w14:textId="77777777" w:rsidR="00F37369" w:rsidRPr="00F37369" w:rsidRDefault="00F37369" w:rsidP="00F373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D2D2" w14:textId="77777777" w:rsidR="00F37369" w:rsidRPr="00F37369" w:rsidRDefault="00F37369" w:rsidP="00F37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3128" w14:textId="77777777" w:rsidR="00F37369" w:rsidRDefault="00F37369" w:rsidP="00F37369">
      <w:pPr>
        <w:spacing w:after="0" w:line="240" w:lineRule="auto"/>
      </w:pPr>
      <w:r>
        <w:separator/>
      </w:r>
    </w:p>
  </w:footnote>
  <w:footnote w:type="continuationSeparator" w:id="0">
    <w:p w14:paraId="4A793C48" w14:textId="77777777" w:rsidR="00F37369" w:rsidRDefault="00F37369" w:rsidP="00F37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380" w14:textId="77777777" w:rsidR="00F37369" w:rsidRPr="00F37369" w:rsidRDefault="00F37369" w:rsidP="00F373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C518" w14:textId="77777777" w:rsidR="00F37369" w:rsidRPr="00F37369" w:rsidRDefault="00F37369" w:rsidP="00F373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EE4A" w14:textId="77777777" w:rsidR="00F37369" w:rsidRPr="00F37369" w:rsidRDefault="00F37369" w:rsidP="00F373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9"/>
    <w:rsid w:val="000D686F"/>
    <w:rsid w:val="002C3023"/>
    <w:rsid w:val="00DF7A30"/>
    <w:rsid w:val="00F37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DCA"/>
  <w15:chartTrackingRefBased/>
  <w15:docId w15:val="{D4E6A51E-EE90-4423-9ED7-4152B013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3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3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3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3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3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3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3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3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3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3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3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3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3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3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3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369"/>
    <w:rPr>
      <w:rFonts w:eastAsiaTheme="majorEastAsia" w:cstheme="majorBidi"/>
      <w:color w:val="272727" w:themeColor="text1" w:themeTint="D8"/>
    </w:rPr>
  </w:style>
  <w:style w:type="paragraph" w:styleId="Titel">
    <w:name w:val="Title"/>
    <w:basedOn w:val="Standaard"/>
    <w:next w:val="Standaard"/>
    <w:link w:val="TitelChar"/>
    <w:uiPriority w:val="10"/>
    <w:qFormat/>
    <w:rsid w:val="00F37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3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3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3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3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369"/>
    <w:rPr>
      <w:i/>
      <w:iCs/>
      <w:color w:val="404040" w:themeColor="text1" w:themeTint="BF"/>
    </w:rPr>
  </w:style>
  <w:style w:type="paragraph" w:styleId="Lijstalinea">
    <w:name w:val="List Paragraph"/>
    <w:basedOn w:val="Standaard"/>
    <w:uiPriority w:val="34"/>
    <w:qFormat/>
    <w:rsid w:val="00F37369"/>
    <w:pPr>
      <w:ind w:left="720"/>
      <w:contextualSpacing/>
    </w:pPr>
  </w:style>
  <w:style w:type="character" w:styleId="Intensievebenadrukking">
    <w:name w:val="Intense Emphasis"/>
    <w:basedOn w:val="Standaardalinea-lettertype"/>
    <w:uiPriority w:val="21"/>
    <w:qFormat/>
    <w:rsid w:val="00F37369"/>
    <w:rPr>
      <w:i/>
      <w:iCs/>
      <w:color w:val="0F4761" w:themeColor="accent1" w:themeShade="BF"/>
    </w:rPr>
  </w:style>
  <w:style w:type="paragraph" w:styleId="Duidelijkcitaat">
    <w:name w:val="Intense Quote"/>
    <w:basedOn w:val="Standaard"/>
    <w:next w:val="Standaard"/>
    <w:link w:val="DuidelijkcitaatChar"/>
    <w:uiPriority w:val="30"/>
    <w:qFormat/>
    <w:rsid w:val="00F37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369"/>
    <w:rPr>
      <w:i/>
      <w:iCs/>
      <w:color w:val="0F4761" w:themeColor="accent1" w:themeShade="BF"/>
    </w:rPr>
  </w:style>
  <w:style w:type="character" w:styleId="Intensieveverwijzing">
    <w:name w:val="Intense Reference"/>
    <w:basedOn w:val="Standaardalinea-lettertype"/>
    <w:uiPriority w:val="32"/>
    <w:qFormat/>
    <w:rsid w:val="00F37369"/>
    <w:rPr>
      <w:b/>
      <w:bCs/>
      <w:smallCaps/>
      <w:color w:val="0F4761" w:themeColor="accent1" w:themeShade="BF"/>
      <w:spacing w:val="5"/>
    </w:rPr>
  </w:style>
  <w:style w:type="paragraph" w:styleId="Koptekst">
    <w:name w:val="header"/>
    <w:basedOn w:val="Standaard"/>
    <w:link w:val="KoptekstChar"/>
    <w:rsid w:val="00F373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3736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373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37369"/>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F37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708</ap:Words>
  <ap:Characters>3894</ap:Characters>
  <ap:DocSecurity>0</ap:DocSecurity>
  <ap:Lines>32</ap:Lines>
  <ap:Paragraphs>9</ap:Paragraphs>
  <ap:ScaleCrop>false</ap:ScaleCrop>
  <ap:LinksUpToDate>false</ap:LinksUpToDate>
  <ap:CharactersWithSpaces>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2025-06-16T14:50:00.0000000Z</dcterms:created>
  <dcterms:modified xsi:type="dcterms:W3CDTF">2025-06-16T14:51:00.0000000Z</dcterms:modified>
  <version/>
  <category/>
</coreProperties>
</file>