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7797" w:rsidR="00B87797" w:rsidRDefault="000B43CE" w14:paraId="7F87CBD1" w14:textId="665661EB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>25</w:t>
      </w:r>
      <w:r w:rsidRPr="00B87797" w:rsidR="00B87797">
        <w:rPr>
          <w:rFonts w:ascii="Calibri" w:hAnsi="Calibri" w:cs="Calibri"/>
        </w:rPr>
        <w:t xml:space="preserve"> </w:t>
      </w:r>
      <w:r w:rsidRPr="00B87797">
        <w:rPr>
          <w:rFonts w:ascii="Calibri" w:hAnsi="Calibri" w:cs="Calibri"/>
        </w:rPr>
        <w:t>268</w:t>
      </w:r>
      <w:r w:rsidRPr="00B87797" w:rsidR="00B87797">
        <w:rPr>
          <w:rFonts w:ascii="Calibri" w:hAnsi="Calibri" w:cs="Calibri"/>
        </w:rPr>
        <w:tab/>
      </w:r>
      <w:r w:rsidRPr="00B87797" w:rsidR="00B87797">
        <w:rPr>
          <w:rFonts w:ascii="Calibri" w:hAnsi="Calibri" w:cs="Calibri"/>
        </w:rPr>
        <w:tab/>
        <w:t>Zelfstandige bestuursorganen</w:t>
      </w:r>
    </w:p>
    <w:p w:rsidRPr="00B87797" w:rsidR="000B43CE" w:rsidP="00B87797" w:rsidRDefault="00B87797" w14:paraId="272F829D" w14:textId="4F70AD65">
      <w:pPr>
        <w:ind w:left="1416" w:hanging="1416"/>
        <w:rPr>
          <w:rFonts w:ascii="Calibri" w:hAnsi="Calibri" w:cs="Calibri"/>
        </w:rPr>
      </w:pPr>
      <w:r w:rsidRPr="00B87797">
        <w:rPr>
          <w:rFonts w:ascii="Calibri" w:hAnsi="Calibri" w:cs="Calibri"/>
        </w:rPr>
        <w:t xml:space="preserve">Nr. </w:t>
      </w:r>
      <w:r w:rsidRPr="00B87797" w:rsidR="000B43CE">
        <w:rPr>
          <w:rFonts w:ascii="Calibri" w:hAnsi="Calibri" w:cs="Calibri"/>
        </w:rPr>
        <w:t>240</w:t>
      </w:r>
      <w:r w:rsidRPr="00B87797">
        <w:rPr>
          <w:rFonts w:ascii="Calibri" w:hAnsi="Calibri" w:cs="Calibri"/>
        </w:rPr>
        <w:tab/>
        <w:t>Brief van de minister van Landbouw, Visserij, Voedselzekerheid en Natuur</w:t>
      </w:r>
    </w:p>
    <w:p w:rsidRPr="00B87797" w:rsidR="00B87797" w:rsidP="000B43CE" w:rsidRDefault="00B87797" w14:paraId="7E9CC13F" w14:textId="5D3BCBDF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>Aan de Voorzitter van de Tweede Kamer der Staten-Generaal</w:t>
      </w:r>
    </w:p>
    <w:p w:rsidRPr="00B87797" w:rsidR="00B87797" w:rsidP="000B43CE" w:rsidRDefault="00B87797" w14:paraId="2B88BE75" w14:textId="58025D69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>Den Haag, 16 juni 2025</w:t>
      </w:r>
    </w:p>
    <w:p w:rsidRPr="00B87797" w:rsidR="000B43CE" w:rsidP="000B43CE" w:rsidRDefault="000B43CE" w14:paraId="08905080" w14:textId="77777777">
      <w:pPr>
        <w:rPr>
          <w:rFonts w:ascii="Calibri" w:hAnsi="Calibri" w:cs="Calibri"/>
        </w:rPr>
      </w:pPr>
    </w:p>
    <w:p w:rsidRPr="00B87797" w:rsidR="000B43CE" w:rsidP="000B43CE" w:rsidRDefault="000B43CE" w14:paraId="760B1AFC" w14:textId="77777777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 xml:space="preserve">Hierbij bied ik u, in overeenstemming met artikel 18 van de Kaderwet ZBOs, de Rekening en Verantwoording 2024 van het Bureau Beheer Landbouwgronden (BBL) aan. </w:t>
      </w:r>
    </w:p>
    <w:p w:rsidRPr="00B87797" w:rsidR="000B43CE" w:rsidP="000B43CE" w:rsidRDefault="000B43CE" w14:paraId="23173214" w14:textId="77777777">
      <w:pPr>
        <w:rPr>
          <w:rFonts w:ascii="Calibri" w:hAnsi="Calibri" w:cs="Calibri"/>
        </w:rPr>
      </w:pPr>
    </w:p>
    <w:p w:rsidRPr="00B87797" w:rsidR="000B43CE" w:rsidP="000B43CE" w:rsidRDefault="000B43CE" w14:paraId="4BE8FEE9" w14:textId="77777777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 xml:space="preserve">De Rekening en Verantwoording geeft inzicht in de activiteiten van het BBL in 2024 en de daarmee samenhangende financïële resultaten. De Rekenìng en Verantwoording is intern gecontroleerd. </w:t>
      </w:r>
    </w:p>
    <w:p w:rsidRPr="00B87797" w:rsidR="000B43CE" w:rsidP="000B43CE" w:rsidRDefault="000B43CE" w14:paraId="4487FBB9" w14:textId="77777777">
      <w:pPr>
        <w:rPr>
          <w:rFonts w:ascii="Calibri" w:hAnsi="Calibri" w:cs="Calibri"/>
        </w:rPr>
      </w:pPr>
    </w:p>
    <w:p w:rsidRPr="00B87797" w:rsidR="000B43CE" w:rsidP="000B43CE" w:rsidRDefault="000B43CE" w14:paraId="2FD0C232" w14:textId="77777777">
      <w:pPr>
        <w:rPr>
          <w:rFonts w:ascii="Calibri" w:hAnsi="Calibri" w:cs="Calibri"/>
        </w:rPr>
      </w:pPr>
      <w:r w:rsidRPr="00B87797">
        <w:rPr>
          <w:rFonts w:ascii="Calibri" w:hAnsi="Calibri" w:cs="Calibri"/>
        </w:rPr>
        <w:t>Conform artikel 33, derde lid, van de Wet Agrarisch Grondverkeer heb ik goedkeuring verleend aan de Rekening en Verantwoording van het BBL.</w:t>
      </w:r>
    </w:p>
    <w:p w:rsidRPr="00B87797" w:rsidR="000B43CE" w:rsidP="000B43CE" w:rsidRDefault="000B43CE" w14:paraId="76B6D7C5" w14:textId="77777777">
      <w:pPr>
        <w:rPr>
          <w:rFonts w:ascii="Calibri" w:hAnsi="Calibri" w:cs="Calibri"/>
        </w:rPr>
      </w:pPr>
    </w:p>
    <w:p w:rsidRPr="00B87797" w:rsidR="00B87797" w:rsidP="00B87797" w:rsidRDefault="00B87797" w14:paraId="1D12D8B2" w14:textId="12F67E9A">
      <w:pPr>
        <w:pStyle w:val="Geenafstand"/>
        <w:rPr>
          <w:rFonts w:ascii="Calibri" w:hAnsi="Calibri" w:cs="Calibri"/>
        </w:rPr>
      </w:pPr>
      <w:r w:rsidRPr="00B87797">
        <w:rPr>
          <w:rFonts w:ascii="Calibri" w:hAnsi="Calibri" w:cs="Calibri"/>
        </w:rPr>
        <w:t>De m</w:t>
      </w:r>
      <w:r w:rsidRPr="00B87797">
        <w:rPr>
          <w:rFonts w:ascii="Calibri" w:hAnsi="Calibri" w:cs="Calibri"/>
        </w:rPr>
        <w:t>inister van Landbouw, Visserij, Voedselzekerheid en Natuur</w:t>
      </w:r>
      <w:r w:rsidRPr="00B87797">
        <w:rPr>
          <w:rFonts w:ascii="Calibri" w:hAnsi="Calibri" w:cs="Calibri"/>
        </w:rPr>
        <w:t>,</w:t>
      </w:r>
    </w:p>
    <w:p w:rsidRPr="00B87797" w:rsidR="000B43CE" w:rsidP="00B87797" w:rsidRDefault="000B43CE" w14:paraId="4E918BEE" w14:textId="5AFC3D49">
      <w:pPr>
        <w:pStyle w:val="Geenafstand"/>
        <w:rPr>
          <w:rFonts w:ascii="Calibri" w:hAnsi="Calibri" w:cs="Calibri"/>
        </w:rPr>
      </w:pPr>
      <w:r w:rsidRPr="00B87797">
        <w:rPr>
          <w:rFonts w:ascii="Calibri" w:hAnsi="Calibri" w:cs="Calibri"/>
        </w:rPr>
        <w:t>F</w:t>
      </w:r>
      <w:r w:rsidRPr="00B87797" w:rsidR="00B87797">
        <w:rPr>
          <w:rFonts w:ascii="Calibri" w:hAnsi="Calibri" w:cs="Calibri"/>
        </w:rPr>
        <w:t>.</w:t>
      </w:r>
      <w:r w:rsidRPr="00B87797">
        <w:rPr>
          <w:rFonts w:ascii="Calibri" w:hAnsi="Calibri" w:cs="Calibri"/>
        </w:rPr>
        <w:t>M</w:t>
      </w:r>
      <w:r w:rsidRPr="00B87797" w:rsidR="00B87797">
        <w:rPr>
          <w:rFonts w:ascii="Calibri" w:hAnsi="Calibri" w:cs="Calibri"/>
        </w:rPr>
        <w:t xml:space="preserve">. </w:t>
      </w:r>
      <w:r w:rsidRPr="00B87797">
        <w:rPr>
          <w:rFonts w:ascii="Calibri" w:hAnsi="Calibri" w:cs="Calibri"/>
        </w:rPr>
        <w:t>Wiersma</w:t>
      </w:r>
    </w:p>
    <w:p w:rsidRPr="00B87797" w:rsidR="00E669C5" w:rsidRDefault="00E669C5" w14:paraId="615D0B84" w14:textId="77777777">
      <w:pPr>
        <w:rPr>
          <w:rFonts w:ascii="Calibri" w:hAnsi="Calibri" w:cs="Calibri"/>
        </w:rPr>
      </w:pPr>
    </w:p>
    <w:sectPr w:rsidRPr="00B87797" w:rsidR="00E669C5" w:rsidSect="000B4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F401" w14:textId="77777777" w:rsidR="000B43CE" w:rsidRDefault="000B43CE" w:rsidP="000B43CE">
      <w:pPr>
        <w:spacing w:after="0" w:line="240" w:lineRule="auto"/>
      </w:pPr>
      <w:r>
        <w:separator/>
      </w:r>
    </w:p>
  </w:endnote>
  <w:endnote w:type="continuationSeparator" w:id="0">
    <w:p w14:paraId="757F69A2" w14:textId="77777777" w:rsidR="000B43CE" w:rsidRDefault="000B43CE" w:rsidP="000B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B244" w14:textId="77777777" w:rsidR="000B43CE" w:rsidRPr="000B43CE" w:rsidRDefault="000B43CE" w:rsidP="000B43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4D79" w14:textId="77777777" w:rsidR="000B43CE" w:rsidRPr="000B43CE" w:rsidRDefault="000B43CE" w:rsidP="000B43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D43A" w14:textId="77777777" w:rsidR="000B43CE" w:rsidRPr="000B43CE" w:rsidRDefault="000B43CE" w:rsidP="000B43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571D" w14:textId="77777777" w:rsidR="000B43CE" w:rsidRDefault="000B43CE" w:rsidP="000B43CE">
      <w:pPr>
        <w:spacing w:after="0" w:line="240" w:lineRule="auto"/>
      </w:pPr>
      <w:r>
        <w:separator/>
      </w:r>
    </w:p>
  </w:footnote>
  <w:footnote w:type="continuationSeparator" w:id="0">
    <w:p w14:paraId="72703445" w14:textId="77777777" w:rsidR="000B43CE" w:rsidRDefault="000B43CE" w:rsidP="000B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5DCD" w14:textId="77777777" w:rsidR="000B43CE" w:rsidRPr="000B43CE" w:rsidRDefault="000B43CE" w:rsidP="000B43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A7C5" w14:textId="77777777" w:rsidR="000B43CE" w:rsidRPr="000B43CE" w:rsidRDefault="000B43CE" w:rsidP="000B43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D2F5" w14:textId="77777777" w:rsidR="000B43CE" w:rsidRPr="000B43CE" w:rsidRDefault="000B43CE" w:rsidP="000B43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CE"/>
    <w:rsid w:val="000B43CE"/>
    <w:rsid w:val="008C0F66"/>
    <w:rsid w:val="009C1576"/>
    <w:rsid w:val="00B87797"/>
    <w:rsid w:val="00E669C5"/>
    <w:rsid w:val="00F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5E2C"/>
  <w15:chartTrackingRefBased/>
  <w15:docId w15:val="{EDD6BC56-757A-4A71-90DC-69A8EC9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4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4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4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4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4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4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4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4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4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43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43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43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43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43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43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4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4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43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43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43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43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43C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0B43C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0B43CE"/>
  </w:style>
  <w:style w:type="paragraph" w:styleId="Voettekst">
    <w:name w:val="footer"/>
    <w:basedOn w:val="Standaard"/>
    <w:link w:val="VoettekstChar1"/>
    <w:rsid w:val="000B43C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0B43CE"/>
  </w:style>
  <w:style w:type="paragraph" w:customStyle="1" w:styleId="Huisstijl-Adres">
    <w:name w:val="Huisstijl-Adres"/>
    <w:basedOn w:val="Standaard"/>
    <w:link w:val="Huisstijl-AdresChar"/>
    <w:rsid w:val="000B43C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B43C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B43C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B43C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B43C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B43C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B43C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B43C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B43C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0B43C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0B43C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B87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2025-06-20T13:29:00.0000000Z</dcterms:created>
  <dcterms:modified xsi:type="dcterms:W3CDTF">2025-06-20T13:29:00.0000000Z</dcterms:modified>
  <version/>
  <category/>
</coreProperties>
</file>