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2D6" w:rsidRDefault="00A372D6" w14:paraId="59E71EE5" w14:textId="77777777"/>
    <w:p w:rsidR="006A690E" w:rsidP="006A690E" w:rsidRDefault="006A690E" w14:paraId="5DFD7F36" w14:textId="49E1FBD6">
      <w:r>
        <w:t>Hierbij bied ik u</w:t>
      </w:r>
      <w:r w:rsidR="00E70828">
        <w:t xml:space="preserve">, </w:t>
      </w:r>
      <w:r>
        <w:t xml:space="preserve">mede namens de minister van </w:t>
      </w:r>
      <w:r w:rsidRPr="005D77BF">
        <w:t>Sociale Zaken en Werkgelegenheid</w:t>
      </w:r>
      <w:r w:rsidR="00E70828">
        <w:t>, de antwoorden aan op de schriftelijke vragen</w:t>
      </w:r>
      <w:r w:rsidRPr="005D77BF" w:rsidR="00E70828">
        <w:t xml:space="preserve"> </w:t>
      </w:r>
      <w:r w:rsidR="00E70828">
        <w:t xml:space="preserve">van de leden </w:t>
      </w:r>
      <w:r w:rsidRPr="005D77BF" w:rsidR="00E70828">
        <w:t xml:space="preserve">Van Kent en Van Nispen (beiden SP) </w:t>
      </w:r>
      <w:r w:rsidRPr="005D77BF">
        <w:t xml:space="preserve">over de berichten dat </w:t>
      </w:r>
      <w:proofErr w:type="spellStart"/>
      <w:r w:rsidRPr="005D77BF">
        <w:t>KaFra</w:t>
      </w:r>
      <w:proofErr w:type="spellEnd"/>
      <w:r w:rsidRPr="005D77BF">
        <w:t xml:space="preserve"> </w:t>
      </w:r>
      <w:proofErr w:type="spellStart"/>
      <w:r w:rsidRPr="005D77BF">
        <w:t>Housing</w:t>
      </w:r>
      <w:proofErr w:type="spellEnd"/>
      <w:r w:rsidRPr="005D77BF">
        <w:t xml:space="preserve"> winst maakt op de huisvesting voor asielzoekers.</w:t>
      </w:r>
    </w:p>
    <w:p w:rsidR="006A690E" w:rsidP="006A690E" w:rsidRDefault="006A690E" w14:paraId="61062730" w14:textId="77777777"/>
    <w:p w:rsidRPr="006A690E" w:rsidR="00A372D6" w:rsidRDefault="006A690E" w14:paraId="1299147B" w14:textId="17F09CDB">
      <w:pPr>
        <w:rPr>
          <w:rFonts w:eastAsia="Calibri" w:cs="Times New Roman"/>
          <w:b/>
          <w:bCs/>
        </w:rPr>
      </w:pPr>
      <w:r>
        <w:t xml:space="preserve">Deze vragen werden ingezonden op 24 maart 2025 met kenmerk </w:t>
      </w:r>
      <w:r w:rsidRPr="005D77BF">
        <w:t>2025Z05456</w:t>
      </w:r>
      <w:r>
        <w:t>.</w:t>
      </w:r>
    </w:p>
    <w:p w:rsidR="00A372D6" w:rsidRDefault="00A62B62" w14:paraId="15B36BA2" w14:textId="535453A1">
      <w:pPr>
        <w:pStyle w:val="WitregelW1bodytekst"/>
      </w:pPr>
      <w:r>
        <w:br/>
      </w:r>
    </w:p>
    <w:p w:rsidR="00A372D6" w:rsidRDefault="006D41AC" w14:paraId="1F34DB21" w14:textId="77777777">
      <w:r>
        <w:t>De Minister van Asiel en Migratie,</w:t>
      </w:r>
    </w:p>
    <w:p w:rsidR="00A372D6" w:rsidRDefault="00A62B62" w14:paraId="49C73A15" w14:textId="1198F440">
      <w:r>
        <w:br/>
      </w:r>
      <w:r>
        <w:br/>
      </w:r>
    </w:p>
    <w:p w:rsidR="00A372D6" w:rsidRDefault="00A372D6" w14:paraId="7B0C2133" w14:textId="77777777"/>
    <w:p w:rsidR="00A372D6" w:rsidRDefault="00464888" w14:paraId="1B629F1C" w14:textId="75CA86D3">
      <w:r>
        <w:t>D.M. van Weel</w:t>
      </w:r>
    </w:p>
    <w:p w:rsidR="00A372D6" w:rsidRDefault="00A372D6" w14:paraId="317EB922" w14:textId="77777777"/>
    <w:p w:rsidR="006A690E" w:rsidRDefault="006A690E" w14:paraId="65911D86" w14:textId="086679B7">
      <w:pPr>
        <w:spacing w:line="240" w:lineRule="auto"/>
      </w:pPr>
      <w:r>
        <w:br w:type="page"/>
      </w:r>
    </w:p>
    <w:p w:rsidRPr="00444103" w:rsidR="006A690E" w:rsidP="00C807B9" w:rsidRDefault="006A690E" w14:paraId="77B5C5FB" w14:textId="691041EE">
      <w:pPr>
        <w:pageBreakBefore/>
        <w:pBdr>
          <w:bottom w:val="single" w:color="auto" w:sz="4" w:space="1"/>
        </w:pBdr>
        <w:rPr>
          <w:b/>
          <w:bCs/>
        </w:rPr>
      </w:pPr>
      <w:r w:rsidRPr="00444103">
        <w:rPr>
          <w:b/>
          <w:bCs/>
        </w:rPr>
        <w:t xml:space="preserve">Vragen van de leden Van Kent en Van Nispen (beiden SP) aan de ministers van Sociale Zaken en Werkgelegenheid en van Asiel en Migratie over de berichten dat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xml:space="preserve"> winst maakt op de huisvesting voor asielzoekers</w:t>
      </w:r>
      <w:r w:rsidRPr="00444103">
        <w:rPr>
          <w:b/>
          <w:bCs/>
        </w:rPr>
        <w:br/>
      </w:r>
      <w:r w:rsidRPr="00C807B9" w:rsidR="00C807B9">
        <w:rPr>
          <w:b/>
          <w:bCs/>
        </w:rPr>
        <w:t>(ingezonden 24 maart 2025</w:t>
      </w:r>
      <w:r w:rsidRPr="00C807B9" w:rsidR="00C807B9">
        <w:rPr>
          <w:b/>
          <w:bCs/>
        </w:rPr>
        <w:t>,</w:t>
      </w:r>
      <w:r w:rsidR="00C807B9">
        <w:t xml:space="preserve"> </w:t>
      </w:r>
      <w:r w:rsidRPr="250AE766" w:rsidR="00C807B9">
        <w:rPr>
          <w:b/>
          <w:bCs/>
        </w:rPr>
        <w:t>2025Z05456</w:t>
      </w:r>
      <w:r w:rsidR="00C807B9">
        <w:rPr>
          <w:b/>
          <w:bCs/>
        </w:rPr>
        <w:t>)</w:t>
      </w:r>
    </w:p>
    <w:p w:rsidR="00C807B9" w:rsidP="002315A4" w:rsidRDefault="00C807B9" w14:paraId="2CE22F35" w14:textId="77777777">
      <w:pPr>
        <w:rPr>
          <w:b/>
          <w:bCs/>
        </w:rPr>
      </w:pPr>
    </w:p>
    <w:p w:rsidR="00C807B9" w:rsidP="002315A4" w:rsidRDefault="00C807B9" w14:paraId="4E21E8E8" w14:textId="77777777">
      <w:pPr>
        <w:rPr>
          <w:b/>
          <w:bCs/>
        </w:rPr>
      </w:pPr>
    </w:p>
    <w:p w:rsidR="00C807B9" w:rsidP="002315A4" w:rsidRDefault="006A690E" w14:paraId="31E5A91B" w14:textId="77777777">
      <w:pPr>
        <w:rPr>
          <w:b/>
          <w:bCs/>
        </w:rPr>
      </w:pPr>
      <w:r w:rsidRPr="00444103">
        <w:rPr>
          <w:b/>
          <w:bCs/>
        </w:rPr>
        <w:t>Vraag 1</w:t>
      </w:r>
      <w:r w:rsidRPr="00444103">
        <w:rPr>
          <w:b/>
          <w:bCs/>
        </w:rPr>
        <w:br/>
        <w:t xml:space="preserve">Wat is uw reactie op de berichtgeving dat het bedrijf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xml:space="preserve"> asielzoekers huisvest op plekken die oorspronkelijk bedoeld waren voor arbeidsmigranten? 1)</w:t>
      </w:r>
      <w:r w:rsidRPr="00444103">
        <w:rPr>
          <w:b/>
          <w:bCs/>
        </w:rPr>
        <w:br/>
      </w:r>
    </w:p>
    <w:p w:rsidR="002315A4" w:rsidP="002315A4" w:rsidRDefault="00C807B9" w14:paraId="6128C762" w14:textId="39BA4B37">
      <w:r>
        <w:rPr>
          <w:b/>
          <w:bCs/>
        </w:rPr>
        <w:t xml:space="preserve">Antwoord op vraag 1 </w:t>
      </w:r>
      <w:r w:rsidRPr="00444103" w:rsidR="006A690E">
        <w:rPr>
          <w:b/>
          <w:bCs/>
        </w:rPr>
        <w:br/>
      </w:r>
      <w:r w:rsidR="002315A4">
        <w:t>In algemene zin</w:t>
      </w:r>
      <w:r w:rsidRPr="00D94D07" w:rsidR="002315A4">
        <w:t xml:space="preserve"> is niet ongebruikelijk dat </w:t>
      </w:r>
      <w:r w:rsidRPr="00D94D07" w:rsidR="00A22E6A">
        <w:t>COA-locaties</w:t>
      </w:r>
      <w:r w:rsidRPr="00D94D07" w:rsidR="002315A4">
        <w:t xml:space="preserve"> huurt van marktpartijen voor het realiseren van opvang</w:t>
      </w:r>
      <w:r w:rsidR="002315A4">
        <w:t xml:space="preserve">. </w:t>
      </w:r>
      <w:r w:rsidRPr="002315A4" w:rsidR="002315A4">
        <w:t xml:space="preserve">Echter, ik doe mijn uiterste best om duurdere vormen van noodopvang </w:t>
      </w:r>
      <w:r w:rsidR="002315A4">
        <w:t xml:space="preserve">in hotels en op cruiseschepen </w:t>
      </w:r>
      <w:r w:rsidRPr="002315A4" w:rsidR="002315A4">
        <w:t>zo snel mogelijk af te bouwen.</w:t>
      </w:r>
    </w:p>
    <w:p w:rsidR="002315A4" w:rsidP="002315A4" w:rsidRDefault="002315A4" w14:paraId="1C182725" w14:textId="77777777"/>
    <w:p w:rsidR="006A690E" w:rsidP="006A690E" w:rsidRDefault="006A690E" w14:paraId="2C6DECD9" w14:textId="0AC7B2A2">
      <w:r>
        <w:t>Het bericht beschrijft</w:t>
      </w:r>
      <w:r w:rsidR="00E62420">
        <w:t xml:space="preserve"> verder</w:t>
      </w:r>
      <w:r>
        <w:t xml:space="preserve"> de gezamenlijke inzet van </w:t>
      </w:r>
      <w:proofErr w:type="spellStart"/>
      <w:r>
        <w:t>KaFra</w:t>
      </w:r>
      <w:proofErr w:type="spellEnd"/>
      <w:r>
        <w:t xml:space="preserve"> </w:t>
      </w:r>
      <w:proofErr w:type="spellStart"/>
      <w:r>
        <w:t>Housing</w:t>
      </w:r>
      <w:proofErr w:type="spellEnd"/>
      <w:r>
        <w:t xml:space="preserve">, de gemeente Peel en Maas en het Centraal Orgaan opvang Asielzoekers om opvang te realiseren in Maasbree. Deze inzet is passend binnen de opgave die de gemeente heeft in het kader van de </w:t>
      </w:r>
      <w:r w:rsidRPr="00967B27">
        <w:t>Wet gemeentelijke taak mogelijk maken asielopvangvoorzieningen</w:t>
      </w:r>
      <w:r>
        <w:t xml:space="preserve">. Daarnaast is deze locatie beschikbaar gesteld toen er een acuut tekort aan opvangplekken dreigde. </w:t>
      </w:r>
    </w:p>
    <w:p w:rsidRPr="00444103" w:rsidR="006A690E" w:rsidP="006A690E" w:rsidRDefault="006A690E" w14:paraId="4FFB59E0" w14:textId="77777777">
      <w:pPr>
        <w:rPr>
          <w:b/>
          <w:bCs/>
        </w:rPr>
      </w:pPr>
    </w:p>
    <w:p w:rsidRPr="00444103" w:rsidR="006A690E" w:rsidP="006A690E" w:rsidRDefault="006A690E" w14:paraId="78B3D843" w14:textId="77777777">
      <w:pPr>
        <w:rPr>
          <w:b/>
          <w:bCs/>
        </w:rPr>
      </w:pPr>
      <w:r w:rsidRPr="00444103">
        <w:rPr>
          <w:b/>
          <w:bCs/>
        </w:rPr>
        <w:t>Vraag 2</w:t>
      </w:r>
      <w:r w:rsidRPr="00444103">
        <w:rPr>
          <w:b/>
          <w:bCs/>
        </w:rPr>
        <w:br/>
        <w:t xml:space="preserve">Bent u op de hoogte van de huisvestingslocaties van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xml:space="preserve"> in Venlo en Maasbree waar asielzoekers worden gehuisvest? Zo ja, wat is hiervan het proces geweest? 2)</w:t>
      </w:r>
      <w:r w:rsidRPr="00444103">
        <w:rPr>
          <w:b/>
          <w:bCs/>
        </w:rPr>
        <w:br/>
      </w:r>
    </w:p>
    <w:p w:rsidRPr="00C807B9" w:rsidR="00C807B9" w:rsidP="006A690E" w:rsidRDefault="00C807B9" w14:paraId="6576215D" w14:textId="7AD2F9D7">
      <w:pPr>
        <w:rPr>
          <w:b/>
          <w:bCs/>
        </w:rPr>
      </w:pPr>
      <w:r w:rsidRPr="00C807B9">
        <w:rPr>
          <w:b/>
          <w:bCs/>
        </w:rPr>
        <w:t>Antwoord op vraag 2</w:t>
      </w:r>
    </w:p>
    <w:p w:rsidR="006A690E" w:rsidP="006A690E" w:rsidRDefault="006A690E" w14:paraId="267C8624" w14:textId="3AE45AA4">
      <w:r w:rsidRPr="00967B27">
        <w:t xml:space="preserve">Ja. </w:t>
      </w:r>
      <w:r>
        <w:t xml:space="preserve">De afgelopen jaren was er een groot tekort aan opvangplekken en is aan gemeenten gevraagd om met spoed opvangplekken beschikbaar te stellen. Verder volgt uit de </w:t>
      </w:r>
      <w:r w:rsidRPr="00967B27">
        <w:t>Wet gemeentelijke taak mogelijk maken asielopvangvoorzieningen</w:t>
      </w:r>
      <w:r>
        <w:t xml:space="preserve"> dat </w:t>
      </w:r>
      <w:r w:rsidR="00F22634">
        <w:t>gemeenten</w:t>
      </w:r>
      <w:r w:rsidRPr="00967B27" w:rsidR="00F22634">
        <w:t xml:space="preserve"> opvangvoorzieningen</w:t>
      </w:r>
      <w:r w:rsidRPr="00967B27">
        <w:t xml:space="preserve"> voor asielzoekers </w:t>
      </w:r>
      <w:r>
        <w:t xml:space="preserve">aan het COA beschikbaar </w:t>
      </w:r>
      <w:r w:rsidR="00F22634">
        <w:t>stelt</w:t>
      </w:r>
      <w:r>
        <w:t xml:space="preserve">. Het COA is in het verlengde van deze taak met de gemeente Peel en Maas en potentiële locaties in gesprek gegaan. Hieruit is de locatie in Maasbree naar voren gekomen. </w:t>
      </w:r>
    </w:p>
    <w:p w:rsidR="006A690E" w:rsidP="006A690E" w:rsidRDefault="006A690E" w14:paraId="1232DA0A" w14:textId="77777777"/>
    <w:p w:rsidRPr="00444103" w:rsidR="006A690E" w:rsidP="006A690E" w:rsidRDefault="006A690E" w14:paraId="43E365A2" w14:textId="3D6F3EEF">
      <w:pPr>
        <w:rPr>
          <w:b/>
          <w:bCs/>
        </w:rPr>
      </w:pPr>
      <w:r>
        <w:t>Ten aanzien van de locatie in Venlo geldt dat de gemeente deze locatie inzet voor de opvang van Oekraïense ontheemden. Beide locaties passen binnen de</w:t>
      </w:r>
      <w:r w:rsidR="006D41AC">
        <w:t>,</w:t>
      </w:r>
      <w:r>
        <w:t xml:space="preserve"> voor opvang geldende</w:t>
      </w:r>
      <w:r w:rsidR="006D41AC">
        <w:t>,</w:t>
      </w:r>
      <w:r>
        <w:t xml:space="preserve"> financiële kaders.</w:t>
      </w:r>
      <w:r w:rsidRPr="00444103">
        <w:rPr>
          <w:b/>
          <w:bCs/>
        </w:rPr>
        <w:br/>
      </w:r>
    </w:p>
    <w:p w:rsidRPr="00444103" w:rsidR="006A690E" w:rsidP="006A690E" w:rsidRDefault="006A690E" w14:paraId="05BED3F1" w14:textId="77777777">
      <w:pPr>
        <w:rPr>
          <w:b/>
          <w:bCs/>
        </w:rPr>
      </w:pPr>
      <w:r w:rsidRPr="00444103">
        <w:rPr>
          <w:b/>
          <w:bCs/>
        </w:rPr>
        <w:t>Vraag 3</w:t>
      </w:r>
    </w:p>
    <w:p w:rsidR="006A690E" w:rsidP="006A690E" w:rsidRDefault="006A690E" w14:paraId="04D58119" w14:textId="77777777">
      <w:pPr>
        <w:rPr>
          <w:b/>
          <w:bCs/>
        </w:rPr>
      </w:pPr>
      <w:r w:rsidRPr="00444103">
        <w:rPr>
          <w:b/>
          <w:bCs/>
        </w:rPr>
        <w:t>Is het volgens u wenselijk dat, nadat een vergunning voor huisvesting van arbeidsmigranten is verstrekt en deze onherroepelijk is, het mogelijk is om het bestemmingsplan aan te passen en hier asielzoekers te huisvesten? Zo ja, waarom? Zo nee, wat gaat u hieraan doen?</w:t>
      </w:r>
      <w:r w:rsidRPr="00444103">
        <w:rPr>
          <w:b/>
          <w:bCs/>
        </w:rPr>
        <w:br/>
      </w:r>
    </w:p>
    <w:p w:rsidR="00C807B9" w:rsidP="006A690E" w:rsidRDefault="00C807B9" w14:paraId="260D10E2" w14:textId="77777777">
      <w:pPr>
        <w:rPr>
          <w:b/>
          <w:bCs/>
        </w:rPr>
      </w:pPr>
    </w:p>
    <w:p w:rsidR="00C807B9" w:rsidP="006A690E" w:rsidRDefault="00C807B9" w14:paraId="5AA7F0CC" w14:textId="77777777">
      <w:pPr>
        <w:rPr>
          <w:b/>
          <w:bCs/>
        </w:rPr>
      </w:pPr>
    </w:p>
    <w:p w:rsidRPr="00444103" w:rsidR="00C807B9" w:rsidP="006A690E" w:rsidRDefault="00C807B9" w14:paraId="27BBF5BE" w14:textId="77777777">
      <w:pPr>
        <w:rPr>
          <w:b/>
          <w:bCs/>
        </w:rPr>
      </w:pPr>
    </w:p>
    <w:p w:rsidRPr="00C807B9" w:rsidR="00C807B9" w:rsidP="006A690E" w:rsidRDefault="00C807B9" w14:paraId="59394057" w14:textId="376A71D5">
      <w:pPr>
        <w:rPr>
          <w:b/>
          <w:bCs/>
        </w:rPr>
      </w:pPr>
      <w:r>
        <w:rPr>
          <w:b/>
          <w:bCs/>
        </w:rPr>
        <w:t xml:space="preserve">Antwoord op vraag 3 </w:t>
      </w:r>
    </w:p>
    <w:p w:rsidRPr="00941932" w:rsidR="006A690E" w:rsidP="006A690E" w:rsidRDefault="006A690E" w14:paraId="0DC64692" w14:textId="70CF3BE2">
      <w:r w:rsidRPr="00941932">
        <w:t>De omge</w:t>
      </w:r>
      <w:r>
        <w:t xml:space="preserve">vingswet maakt het mogelijk om (tijdelijk) af te wijken van een omgevingsplan. Deze flexibiliteit in de toedeling van functies aan locaties in de fysieke ruimte is een groot goed. Verder heb ik er geen bezwaren tegen dat een locatie voor arbeidsmigranten wordt ingezet voor de opvang van andere groepen. Sterker nog, de samenwerking met </w:t>
      </w:r>
      <w:proofErr w:type="spellStart"/>
      <w:r>
        <w:t>Kafra</w:t>
      </w:r>
      <w:proofErr w:type="spellEnd"/>
      <w:r>
        <w:t xml:space="preserve"> </w:t>
      </w:r>
      <w:proofErr w:type="spellStart"/>
      <w:r>
        <w:t>Housing</w:t>
      </w:r>
      <w:proofErr w:type="spellEnd"/>
      <w:r>
        <w:t xml:space="preserve"> en Otto </w:t>
      </w:r>
      <w:proofErr w:type="spellStart"/>
      <w:r>
        <w:t>Workforce</w:t>
      </w:r>
      <w:proofErr w:type="spellEnd"/>
      <w:r>
        <w:t xml:space="preserve"> biedt ook een kans om de asielzoekers te stimuleren om aan het werk te gaan. Hierdoor krijgen asielzoekers een zinnige dagbesteding, dragen ze bij aan de Nederlandse economie en kunnen ze ook een bijdrage leveren aan de kosten van de opvang.</w:t>
      </w:r>
    </w:p>
    <w:p w:rsidRPr="00444103" w:rsidR="006A690E" w:rsidP="006A690E" w:rsidRDefault="006A690E" w14:paraId="0A8E0225" w14:textId="77777777">
      <w:pPr>
        <w:rPr>
          <w:b/>
          <w:bCs/>
        </w:rPr>
      </w:pPr>
    </w:p>
    <w:p w:rsidR="006A690E" w:rsidP="006A690E" w:rsidRDefault="006A690E" w14:paraId="04F4F447" w14:textId="77777777">
      <w:pPr>
        <w:rPr>
          <w:b/>
          <w:bCs/>
        </w:rPr>
      </w:pPr>
      <w:r w:rsidRPr="00444103">
        <w:rPr>
          <w:b/>
          <w:bCs/>
        </w:rPr>
        <w:t>Vraag 4</w:t>
      </w:r>
      <w:r w:rsidRPr="00444103">
        <w:rPr>
          <w:b/>
          <w:bCs/>
        </w:rPr>
        <w:br/>
        <w:t xml:space="preserve">Dragen gemeenten bij aan de financieren van de huisvestingslocaties van </w:t>
      </w:r>
      <w:proofErr w:type="spellStart"/>
      <w:r w:rsidRPr="00444103">
        <w:rPr>
          <w:b/>
          <w:bCs/>
        </w:rPr>
        <w:t>KaFra</w:t>
      </w:r>
      <w:proofErr w:type="spellEnd"/>
      <w:r w:rsidRPr="00444103">
        <w:rPr>
          <w:b/>
          <w:bCs/>
        </w:rPr>
        <w:t>? Zo ja, met welk bedrag en hoe liggen die bedragen in relatie tot andere huisvestingsorganisaties voor asielzoekers? Mochten hier geen gegevens van zijn, bent u bereid om dit in kaart te brengen?</w:t>
      </w:r>
      <w:r w:rsidRPr="00444103">
        <w:rPr>
          <w:b/>
          <w:bCs/>
        </w:rPr>
        <w:br/>
      </w:r>
    </w:p>
    <w:p w:rsidR="00C807B9" w:rsidP="006A690E" w:rsidRDefault="00C807B9" w14:paraId="0609A65B" w14:textId="527D6587">
      <w:pPr>
        <w:rPr>
          <w:b/>
          <w:bCs/>
        </w:rPr>
      </w:pPr>
      <w:r>
        <w:rPr>
          <w:b/>
          <w:bCs/>
        </w:rPr>
        <w:t xml:space="preserve">Antwoord op vraag 4 </w:t>
      </w:r>
    </w:p>
    <w:p w:rsidR="006A690E" w:rsidP="006A690E" w:rsidRDefault="006A690E" w14:paraId="444BE910" w14:textId="77777777">
      <w:r w:rsidRPr="00C064CA">
        <w:t>Bij</w:t>
      </w:r>
      <w:r>
        <w:t xml:space="preserve"> de opvang van asielzoekers is het COA de contractpartij en is er in dit geval geen bijdrage vanuit de gemeente. Bij de opvang van Oekraïense ontheemden heeft de gemeente afspraken gemaakt met de aanbieder van vastgoed. De kosten hiervoor krijgen ze via het ministerie vergoed.</w:t>
      </w:r>
    </w:p>
    <w:p w:rsidR="006A690E" w:rsidP="006A690E" w:rsidRDefault="006A690E" w14:paraId="2F38D72A" w14:textId="77777777"/>
    <w:p w:rsidRPr="00C064CA" w:rsidR="006A690E" w:rsidP="006A690E" w:rsidRDefault="006A690E" w14:paraId="32A3439F" w14:textId="1728CC69">
      <w:r>
        <w:t xml:space="preserve">Op sommige locaties wordt opvang van asielzoekers gecombineerd met huisvesting van andere </w:t>
      </w:r>
      <w:proofErr w:type="spellStart"/>
      <w:r>
        <w:t>aandachtsgroepen</w:t>
      </w:r>
      <w:proofErr w:type="spellEnd"/>
      <w:r>
        <w:t xml:space="preserve"> – of bijvoorbeeld studenten. In deze gevallen is het logisch dat bijvoorbeeld een gemeente – of een woningbouwcorporatie een bijdrage gevraagd wordt.</w:t>
      </w:r>
    </w:p>
    <w:p w:rsidRPr="00444103" w:rsidR="006A690E" w:rsidP="006A690E" w:rsidRDefault="006A690E" w14:paraId="3C65EAAD" w14:textId="77777777">
      <w:pPr>
        <w:rPr>
          <w:b/>
          <w:bCs/>
        </w:rPr>
      </w:pPr>
    </w:p>
    <w:p w:rsidR="006A690E" w:rsidP="006A690E" w:rsidRDefault="006A690E" w14:paraId="2CE8C65E" w14:textId="77777777">
      <w:pPr>
        <w:rPr>
          <w:b/>
          <w:bCs/>
        </w:rPr>
      </w:pPr>
      <w:r w:rsidRPr="00444103">
        <w:rPr>
          <w:b/>
          <w:bCs/>
        </w:rPr>
        <w:t>Vraag 5</w:t>
      </w:r>
      <w:r w:rsidRPr="00444103">
        <w:rPr>
          <w:b/>
          <w:bCs/>
        </w:rPr>
        <w:br/>
        <w:t>Kloppen volgens u de constateringen dat de huisvestingskwaliteit op verschillende plekken abominabel slecht is voor arbeidsmigranten? Sluit u uit dat misstanden zoals bij huisvestingslocaties voor arbeidsmigranten nu voorkomen in de locaties waar nu asielzoekers worden geplaatst? Zo nee, wat gaat u hier aan doen?</w:t>
      </w:r>
      <w:r w:rsidRPr="00444103">
        <w:rPr>
          <w:b/>
          <w:bCs/>
        </w:rPr>
        <w:br/>
      </w:r>
    </w:p>
    <w:p w:rsidR="006A690E" w:rsidP="006A690E" w:rsidRDefault="00C807B9" w14:paraId="790EBD9E" w14:textId="2F23AB61">
      <w:pPr>
        <w:rPr>
          <w:b/>
          <w:bCs/>
        </w:rPr>
      </w:pPr>
      <w:r>
        <w:rPr>
          <w:b/>
          <w:bCs/>
        </w:rPr>
        <w:t xml:space="preserve">Antwoord op vraag 5 </w:t>
      </w:r>
    </w:p>
    <w:p w:rsidR="006A690E" w:rsidP="006A690E" w:rsidRDefault="00E72779" w14:paraId="458D3C73" w14:textId="0BCBA837">
      <w:r>
        <w:t>Iedereen heeft</w:t>
      </w:r>
      <w:r w:rsidRPr="00CB0185" w:rsidR="006A690E">
        <w:t xml:space="preserve"> recht</w:t>
      </w:r>
      <w:r>
        <w:t xml:space="preserve"> </w:t>
      </w:r>
      <w:r w:rsidRPr="00CB0185" w:rsidR="006A690E">
        <w:t xml:space="preserve">op goede huisvesting tegen een redelijke prijs. Dat is niet anders wanneer het gaat om tijdelijk verblijf in Nederland voor werk. </w:t>
      </w:r>
      <w:r>
        <w:t xml:space="preserve">Er zijn </w:t>
      </w:r>
      <w:r w:rsidR="006A690E">
        <w:t xml:space="preserve">situaties in Nederland </w:t>
      </w:r>
      <w:r>
        <w:t xml:space="preserve">bekend </w:t>
      </w:r>
      <w:r w:rsidR="006A690E">
        <w:t xml:space="preserve">waar de omstandigheden bij huisvesting voor arbeidsmigranten slecht zijn. Dit </w:t>
      </w:r>
      <w:r w:rsidR="006D41AC">
        <w:t>is een onwenselijke situatie</w:t>
      </w:r>
      <w:r w:rsidR="006A690E">
        <w:t xml:space="preserve">.  </w:t>
      </w:r>
    </w:p>
    <w:p w:rsidR="006A690E" w:rsidP="006A690E" w:rsidRDefault="006A690E" w14:paraId="5654F0E7" w14:textId="77777777"/>
    <w:p w:rsidR="006A690E" w:rsidP="006A690E" w:rsidRDefault="00E72779" w14:paraId="13AAA1B1" w14:textId="4F60979F">
      <w:r>
        <w:t>Er is</w:t>
      </w:r>
      <w:r w:rsidRPr="003E409E" w:rsidR="006A690E">
        <w:t xml:space="preserve"> geen aanleiding om misstanden te vermoeden op de locaties die via </w:t>
      </w:r>
      <w:proofErr w:type="spellStart"/>
      <w:r w:rsidRPr="003E409E" w:rsidR="006A690E">
        <w:t>Kafra</w:t>
      </w:r>
      <w:proofErr w:type="spellEnd"/>
      <w:r w:rsidRPr="003E409E" w:rsidR="006A690E">
        <w:t xml:space="preserve"> </w:t>
      </w:r>
      <w:proofErr w:type="spellStart"/>
      <w:r w:rsidRPr="003E409E" w:rsidR="006A690E">
        <w:t>Housing</w:t>
      </w:r>
      <w:proofErr w:type="spellEnd"/>
      <w:r w:rsidRPr="003E409E" w:rsidR="006A690E">
        <w:t xml:space="preserve"> worden aangeboden.</w:t>
      </w:r>
      <w:r w:rsidRPr="004E0459" w:rsidR="006A690E">
        <w:t xml:space="preserve"> </w:t>
      </w:r>
      <w:r w:rsidR="006A690E">
        <w:t>Alle locaties die COA huurt worden getoetst aan het Programma van Eisen van het COA, waardoor de kwaliteit wordt gewaarborgd.</w:t>
      </w:r>
    </w:p>
    <w:p w:rsidR="006A690E" w:rsidP="006A690E" w:rsidRDefault="006A690E" w14:paraId="1409B9A0" w14:textId="77777777"/>
    <w:p w:rsidRPr="003E409E" w:rsidR="006A690E" w:rsidP="006A690E" w:rsidRDefault="006A690E" w14:paraId="5D52B1F7" w14:textId="1F3E9F2F">
      <w:r>
        <w:t xml:space="preserve">De gemeente is verantwoordelijk voor de opvang van Oekraïense ontheemden en ziet hierbij toe dat de locatie voldoet aan de eisen die hiervoor gelden. </w:t>
      </w:r>
    </w:p>
    <w:p w:rsidRPr="00444103" w:rsidR="006A690E" w:rsidP="006A690E" w:rsidRDefault="006A690E" w14:paraId="48822D31" w14:textId="77777777">
      <w:pPr>
        <w:rPr>
          <w:b/>
          <w:bCs/>
        </w:rPr>
      </w:pPr>
    </w:p>
    <w:p w:rsidR="00C807B9" w:rsidP="006A690E" w:rsidRDefault="00C807B9" w14:paraId="70377EFB" w14:textId="77777777">
      <w:pPr>
        <w:rPr>
          <w:b/>
          <w:bCs/>
        </w:rPr>
      </w:pPr>
    </w:p>
    <w:p w:rsidR="00C807B9" w:rsidP="006A690E" w:rsidRDefault="00C807B9" w14:paraId="1350D6B7" w14:textId="77777777">
      <w:pPr>
        <w:rPr>
          <w:b/>
          <w:bCs/>
        </w:rPr>
      </w:pPr>
    </w:p>
    <w:p w:rsidR="00C807B9" w:rsidP="006A690E" w:rsidRDefault="00C807B9" w14:paraId="711F62CD" w14:textId="77777777">
      <w:pPr>
        <w:rPr>
          <w:b/>
          <w:bCs/>
        </w:rPr>
      </w:pPr>
    </w:p>
    <w:p w:rsidR="00C807B9" w:rsidP="006A690E" w:rsidRDefault="00C807B9" w14:paraId="103D00B5" w14:textId="77777777">
      <w:pPr>
        <w:rPr>
          <w:b/>
          <w:bCs/>
        </w:rPr>
      </w:pPr>
    </w:p>
    <w:p w:rsidRPr="00444103" w:rsidR="006A690E" w:rsidP="006A690E" w:rsidRDefault="006A690E" w14:paraId="450C902F" w14:textId="5C1E44A9">
      <w:pPr>
        <w:rPr>
          <w:b/>
          <w:bCs/>
        </w:rPr>
      </w:pPr>
      <w:r w:rsidRPr="00444103">
        <w:rPr>
          <w:b/>
          <w:bCs/>
        </w:rPr>
        <w:t>Vraag 6</w:t>
      </w:r>
      <w:r w:rsidRPr="00444103">
        <w:rPr>
          <w:b/>
          <w:bCs/>
        </w:rPr>
        <w:br/>
        <w:t xml:space="preserve">Wat is uw reactie op de quote van oprichter van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Frank van Gool, dat vluchtelingen en statushouders een nieuwe ‘markt’ zijn? 3) Vindt u dat het huisvesten van asielzoekers bovenal een publieke aangelegenheid is? Zo nee, waarom niet?</w:t>
      </w:r>
      <w:r w:rsidRPr="00444103">
        <w:rPr>
          <w:b/>
          <w:bCs/>
        </w:rPr>
        <w:br/>
      </w:r>
    </w:p>
    <w:p w:rsidRPr="00444103" w:rsidR="006A690E" w:rsidP="006A690E" w:rsidRDefault="006A690E" w14:paraId="0E043DAF" w14:textId="77777777">
      <w:pPr>
        <w:rPr>
          <w:b/>
          <w:bCs/>
        </w:rPr>
      </w:pPr>
      <w:r w:rsidRPr="00444103">
        <w:rPr>
          <w:b/>
          <w:bCs/>
        </w:rPr>
        <w:t>Vraag 7</w:t>
      </w:r>
      <w:r w:rsidRPr="00444103">
        <w:rPr>
          <w:b/>
          <w:bCs/>
        </w:rPr>
        <w:br/>
        <w:t xml:space="preserve">Vindt u het in algemene zin wenselijk dat publiek geld wordt aangewend om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xml:space="preserve"> winstgevende opvang te laten faciliteren?</w:t>
      </w:r>
      <w:r w:rsidRPr="00444103">
        <w:rPr>
          <w:b/>
          <w:bCs/>
        </w:rPr>
        <w:br/>
      </w:r>
    </w:p>
    <w:p w:rsidR="006A690E" w:rsidP="006A690E" w:rsidRDefault="006A690E" w14:paraId="64F73FCE" w14:textId="6C891D31">
      <w:pPr>
        <w:rPr>
          <w:b/>
          <w:bCs/>
        </w:rPr>
      </w:pPr>
      <w:r w:rsidRPr="00444103">
        <w:rPr>
          <w:b/>
          <w:bCs/>
        </w:rPr>
        <w:t xml:space="preserve">Antwoord </w:t>
      </w:r>
      <w:r w:rsidR="00C807B9">
        <w:rPr>
          <w:b/>
          <w:bCs/>
        </w:rPr>
        <w:t xml:space="preserve">op </w:t>
      </w:r>
      <w:r w:rsidRPr="00444103">
        <w:rPr>
          <w:b/>
          <w:bCs/>
        </w:rPr>
        <w:t>vra</w:t>
      </w:r>
      <w:r w:rsidR="00C807B9">
        <w:rPr>
          <w:b/>
          <w:bCs/>
        </w:rPr>
        <w:t>gen</w:t>
      </w:r>
      <w:r w:rsidRPr="00444103">
        <w:rPr>
          <w:b/>
          <w:bCs/>
        </w:rPr>
        <w:t xml:space="preserve"> </w:t>
      </w:r>
      <w:r>
        <w:rPr>
          <w:b/>
          <w:bCs/>
        </w:rPr>
        <w:t>6 en 7</w:t>
      </w:r>
    </w:p>
    <w:p w:rsidR="006A690E" w:rsidP="006A690E" w:rsidRDefault="006A690E" w14:paraId="7C57BBE4" w14:textId="306C09B1">
      <w:r>
        <w:t>In algemene zin geldt dat</w:t>
      </w:r>
      <w:r w:rsidR="00E261B5">
        <w:t xml:space="preserve"> het in sommige gevallen niet te voorkomen is dat COA samenwerkt met een marktpartij die enige winst nastreeft.</w:t>
      </w:r>
      <w:r>
        <w:t xml:space="preserve"> Hierbij geldt dat noodopvanglocaties die op korte termijn beschikbaar worden gesteld en voor een beperkte termijn beschikbaar zijn vaak duurder zijn per nacht dan bijvoorbeeld reguliere locaties die het COA </w:t>
      </w:r>
      <w:r w:rsidR="00E261B5">
        <w:t>langdurig</w:t>
      </w:r>
      <w:r>
        <w:t xml:space="preserve"> kan exploiteren. </w:t>
      </w:r>
    </w:p>
    <w:p w:rsidR="006A690E" w:rsidP="006A690E" w:rsidRDefault="006A690E" w14:paraId="4CD015E9" w14:textId="77777777"/>
    <w:p w:rsidRPr="003E409E" w:rsidR="006A690E" w:rsidP="006A690E" w:rsidRDefault="006A690E" w14:paraId="65E55DB0" w14:textId="77777777">
      <w:r>
        <w:t xml:space="preserve">Het is mijn ambitie om dure noodopvangvoorzieningen zo snel mogelijk af te bouwen door in te zetten op het verminderen van de instroom, het bevorderen van de uitstroom naar gemeenten en het verduurzamen van het opvanglandschap. </w:t>
      </w:r>
    </w:p>
    <w:p w:rsidRPr="00444103" w:rsidR="006A690E" w:rsidP="006A690E" w:rsidRDefault="006A690E" w14:paraId="2B48252C" w14:textId="77777777">
      <w:pPr>
        <w:rPr>
          <w:b/>
          <w:bCs/>
        </w:rPr>
      </w:pPr>
    </w:p>
    <w:p w:rsidRPr="00444103" w:rsidR="006A690E" w:rsidP="006A690E" w:rsidRDefault="006A690E" w14:paraId="09C6C29C" w14:textId="77777777">
      <w:pPr>
        <w:rPr>
          <w:b/>
          <w:bCs/>
        </w:rPr>
      </w:pPr>
      <w:r w:rsidRPr="00444103">
        <w:rPr>
          <w:b/>
          <w:bCs/>
        </w:rPr>
        <w:t>Vraag 8</w:t>
      </w:r>
      <w:r w:rsidRPr="00444103">
        <w:rPr>
          <w:b/>
          <w:bCs/>
        </w:rPr>
        <w:br/>
        <w:t xml:space="preserve">Bent u bereid een onderzoek te starten naar de huisvestingslocaties van </w:t>
      </w:r>
      <w:proofErr w:type="spellStart"/>
      <w:r w:rsidRPr="00444103">
        <w:rPr>
          <w:b/>
          <w:bCs/>
        </w:rPr>
        <w:t>KaFra</w:t>
      </w:r>
      <w:proofErr w:type="spellEnd"/>
      <w:r w:rsidRPr="00444103">
        <w:rPr>
          <w:b/>
          <w:bCs/>
        </w:rPr>
        <w:t xml:space="preserve"> </w:t>
      </w:r>
      <w:proofErr w:type="spellStart"/>
      <w:r w:rsidRPr="00444103">
        <w:rPr>
          <w:b/>
          <w:bCs/>
        </w:rPr>
        <w:t>Housing</w:t>
      </w:r>
      <w:proofErr w:type="spellEnd"/>
      <w:r w:rsidRPr="00444103">
        <w:rPr>
          <w:b/>
          <w:bCs/>
        </w:rPr>
        <w:t xml:space="preserve"> waar asielzoekers geplaatst zijn om inzage te krijgen in de woonomstandigheden? Indien deze informatie al beschikbaar is, wilt u deze delen met de Kamer?</w:t>
      </w:r>
      <w:r w:rsidRPr="00444103">
        <w:rPr>
          <w:b/>
          <w:bCs/>
        </w:rPr>
        <w:br/>
      </w:r>
    </w:p>
    <w:p w:rsidRPr="00444103" w:rsidR="006A690E" w:rsidP="006A690E" w:rsidRDefault="006A690E" w14:paraId="292481F0" w14:textId="5827DF08">
      <w:pPr>
        <w:rPr>
          <w:b/>
          <w:bCs/>
        </w:rPr>
      </w:pPr>
      <w:r w:rsidRPr="00444103">
        <w:rPr>
          <w:b/>
          <w:bCs/>
        </w:rPr>
        <w:t>Antwoord</w:t>
      </w:r>
      <w:r w:rsidR="00C807B9">
        <w:rPr>
          <w:b/>
          <w:bCs/>
        </w:rPr>
        <w:t xml:space="preserve"> op</w:t>
      </w:r>
      <w:r w:rsidRPr="00444103">
        <w:rPr>
          <w:b/>
          <w:bCs/>
        </w:rPr>
        <w:t xml:space="preserve"> vraag 8</w:t>
      </w:r>
    </w:p>
    <w:p w:rsidR="006A690E" w:rsidP="006A690E" w:rsidRDefault="006A690E" w14:paraId="78998E8E" w14:textId="6108F0ED">
      <w:r w:rsidRPr="003E409E">
        <w:t xml:space="preserve">De </w:t>
      </w:r>
      <w:r>
        <w:t xml:space="preserve">locaties die genoemd worden in Venlo en Maasbree staan bekend als kwalitatief goede opvanglocaties. </w:t>
      </w:r>
      <w:r w:rsidRPr="0038783F">
        <w:t xml:space="preserve">Alle locaties van </w:t>
      </w:r>
      <w:proofErr w:type="spellStart"/>
      <w:r w:rsidRPr="0038783F">
        <w:t>KaFra</w:t>
      </w:r>
      <w:proofErr w:type="spellEnd"/>
      <w:r w:rsidRPr="0038783F">
        <w:t xml:space="preserve"> </w:t>
      </w:r>
      <w:proofErr w:type="spellStart"/>
      <w:r w:rsidRPr="0038783F">
        <w:t>Housing</w:t>
      </w:r>
      <w:proofErr w:type="spellEnd"/>
      <w:r w:rsidRPr="0038783F">
        <w:t xml:space="preserve"> voldoen aan de Stichting Normering </w:t>
      </w:r>
      <w:proofErr w:type="spellStart"/>
      <w:r w:rsidRPr="0038783F">
        <w:t>Flexwonen</w:t>
      </w:r>
      <w:proofErr w:type="spellEnd"/>
      <w:r w:rsidRPr="0038783F">
        <w:t xml:space="preserve"> (SNF-)norm, die kwaliteitsnormen stelt aan de huisvesting van arbeidsmigranten</w:t>
      </w:r>
      <w:r>
        <w:t xml:space="preserve"> Een nader onderzoek acht ik niet noodzakelijk. </w:t>
      </w:r>
    </w:p>
    <w:p w:rsidRPr="003E409E" w:rsidR="006A690E" w:rsidP="006A690E" w:rsidRDefault="006A690E" w14:paraId="35FECA88" w14:textId="77777777"/>
    <w:p w:rsidR="006A690E" w:rsidP="006A690E" w:rsidRDefault="006A690E" w14:paraId="0AACA172" w14:textId="77777777">
      <w:pPr>
        <w:rPr>
          <w:b/>
          <w:bCs/>
        </w:rPr>
      </w:pPr>
      <w:r w:rsidRPr="00444103">
        <w:rPr>
          <w:b/>
          <w:bCs/>
        </w:rPr>
        <w:t>Vraag 9</w:t>
      </w:r>
      <w:r w:rsidRPr="00444103">
        <w:rPr>
          <w:b/>
          <w:bCs/>
        </w:rPr>
        <w:br/>
        <w:t>Bent u bereid met belanghebbende partijen in gesprek te gaan en indien nodig maatregelen te treffen om deze constructies tegen te gaan? Zo nee, waarom niet?</w:t>
      </w:r>
      <w:r w:rsidRPr="00444103">
        <w:rPr>
          <w:b/>
          <w:bCs/>
        </w:rPr>
        <w:br/>
      </w:r>
    </w:p>
    <w:p w:rsidRPr="00444103" w:rsidR="006A690E" w:rsidP="006A690E" w:rsidRDefault="006A690E" w14:paraId="1BBA4452" w14:textId="77777777">
      <w:pPr>
        <w:rPr>
          <w:b/>
          <w:bCs/>
        </w:rPr>
      </w:pPr>
      <w:r w:rsidRPr="00444103">
        <w:rPr>
          <w:b/>
          <w:bCs/>
        </w:rPr>
        <w:t>Vraag 10</w:t>
      </w:r>
    </w:p>
    <w:p w:rsidR="006A690E" w:rsidP="006A690E" w:rsidRDefault="006A690E" w14:paraId="53DBB037" w14:textId="77777777">
      <w:pPr>
        <w:rPr>
          <w:b/>
          <w:bCs/>
        </w:rPr>
      </w:pPr>
      <w:r w:rsidRPr="00444103">
        <w:rPr>
          <w:b/>
          <w:bCs/>
        </w:rPr>
        <w:t xml:space="preserve">In hoeverre kunnen de werkzaamheden van </w:t>
      </w:r>
      <w:proofErr w:type="spellStart"/>
      <w:r w:rsidRPr="00444103">
        <w:rPr>
          <w:b/>
          <w:bCs/>
        </w:rPr>
        <w:t>KaFra</w:t>
      </w:r>
      <w:proofErr w:type="spellEnd"/>
      <w:r w:rsidRPr="00444103">
        <w:rPr>
          <w:b/>
          <w:bCs/>
        </w:rPr>
        <w:t xml:space="preserve"> gecategoriseerd worden als een verdienmodel zoals gedefinieerd in de aangenomen motie-Dijk? 4) Bent u van plan de motie op te volgen en deze praktijken te doen stoppen? Zo nee, waarom niet?</w:t>
      </w:r>
    </w:p>
    <w:p w:rsidRPr="005D77BF" w:rsidR="006A690E" w:rsidP="006A690E" w:rsidRDefault="006A690E" w14:paraId="2E041130" w14:textId="77777777"/>
    <w:p w:rsidRPr="005D77BF" w:rsidR="006A690E" w:rsidP="006A690E" w:rsidRDefault="006A690E" w14:paraId="6D1424CB" w14:textId="77777777">
      <w:pPr>
        <w:rPr>
          <w:b/>
          <w:bCs/>
        </w:rPr>
      </w:pPr>
      <w:r w:rsidRPr="005D77BF">
        <w:rPr>
          <w:b/>
          <w:bCs/>
        </w:rPr>
        <w:t>Antwoord op vragen 9 en 10</w:t>
      </w:r>
    </w:p>
    <w:p w:rsidRPr="005D77BF" w:rsidR="006A690E" w:rsidP="006A690E" w:rsidRDefault="006A690E" w14:paraId="38D46F17" w14:textId="7AFB14CB">
      <w:r>
        <w:t>Zoals hiervoor aangegeven is noodopvang met een beperkte looptijd in de regel duurder dan reguliere opvang van het COA. Het is mijn ambitie om de duurdere vormen van noodopvang snel af te bouwen. Tegelijkertijd heeft het COA nu een grote behoefte aan opvangplekken, de afbouw moet gefaseerd</w:t>
      </w:r>
      <w:r w:rsidR="006D41AC">
        <w:t xml:space="preserve"> zijn </w:t>
      </w:r>
      <w:r>
        <w:t xml:space="preserve">en gepaard gaan met het uitbreiden van de reguliere capaciteit.  </w:t>
      </w:r>
    </w:p>
    <w:p w:rsidRPr="00444103" w:rsidR="006A690E" w:rsidP="006A690E" w:rsidRDefault="006A690E" w14:paraId="48B69C32" w14:textId="77777777">
      <w:pPr>
        <w:rPr>
          <w:b/>
          <w:bCs/>
        </w:rPr>
      </w:pPr>
    </w:p>
    <w:p w:rsidRPr="00444103" w:rsidR="006A690E" w:rsidP="006A690E" w:rsidRDefault="006A690E" w14:paraId="20931803" w14:textId="77777777">
      <w:pPr>
        <w:rPr>
          <w:b/>
          <w:bCs/>
        </w:rPr>
      </w:pPr>
      <w:r w:rsidRPr="00444103">
        <w:rPr>
          <w:b/>
          <w:bCs/>
        </w:rPr>
        <w:t>Vraag 11</w:t>
      </w:r>
    </w:p>
    <w:p w:rsidR="006A690E" w:rsidP="006A690E" w:rsidRDefault="006A690E" w14:paraId="460CE981" w14:textId="77777777">
      <w:pPr>
        <w:rPr>
          <w:b/>
          <w:bCs/>
        </w:rPr>
      </w:pPr>
      <w:r w:rsidRPr="00444103">
        <w:rPr>
          <w:b/>
          <w:bCs/>
        </w:rPr>
        <w:t>Kunt u aangeven of er sprake is van een unieke casus of is dit volgens u een praktijk die veelvuldig in Nederland plaatsvindt? Bent u bereid een onderzoek te starten naar soortgelijke constructies waarin er sprake is van commerciële huisvesting van asielzoekers met slechte woonomstandigheden?</w:t>
      </w:r>
      <w:r w:rsidRPr="00444103">
        <w:rPr>
          <w:b/>
          <w:bCs/>
        </w:rPr>
        <w:br/>
      </w:r>
    </w:p>
    <w:p w:rsidR="00C807B9" w:rsidP="006A690E" w:rsidRDefault="00C807B9" w14:paraId="0CC366A6" w14:textId="5DA7A909">
      <w:pPr>
        <w:rPr>
          <w:b/>
          <w:bCs/>
        </w:rPr>
      </w:pPr>
      <w:r>
        <w:rPr>
          <w:b/>
          <w:bCs/>
        </w:rPr>
        <w:t>Antwoord op vraag 11</w:t>
      </w:r>
    </w:p>
    <w:p w:rsidRPr="006F7E44" w:rsidR="006A690E" w:rsidP="006A690E" w:rsidRDefault="006A690E" w14:paraId="7866DF77" w14:textId="3376C2BB">
      <w:r w:rsidRPr="006F7E44">
        <w:t xml:space="preserve">Ik herken niet het beeld dat geschetst wordt dat er asielzoekers met slechte woonomstandigheden op deze locaties worden </w:t>
      </w:r>
      <w:r>
        <w:t>opgevangen</w:t>
      </w:r>
      <w:r w:rsidRPr="006F7E44">
        <w:t xml:space="preserve">. </w:t>
      </w:r>
      <w:r>
        <w:t xml:space="preserve">Zoals eerder aangegeven huurt het COA door het hele land locaties voor de opvang van asielzoekers. Deze locaties worden getoetst aan het Programma van Eisen van het COA, waardoor de kwaliteit wordt gewaarborgd. </w:t>
      </w:r>
      <w:r w:rsidR="00151DDC">
        <w:t xml:space="preserve">Voor de locaties waar dit onvoldoende het geval is werken we aan het afstoten hiervan.  </w:t>
      </w:r>
    </w:p>
    <w:p w:rsidRPr="00444103" w:rsidR="006A690E" w:rsidP="006A690E" w:rsidRDefault="006A690E" w14:paraId="1D97BDC3" w14:textId="77777777">
      <w:pPr>
        <w:rPr>
          <w:b/>
          <w:bCs/>
        </w:rPr>
      </w:pPr>
    </w:p>
    <w:p w:rsidRPr="00444103" w:rsidR="006A690E" w:rsidP="006A690E" w:rsidRDefault="006A690E" w14:paraId="61579A1C" w14:textId="77777777">
      <w:pPr>
        <w:rPr>
          <w:b/>
          <w:bCs/>
        </w:rPr>
      </w:pPr>
      <w:r w:rsidRPr="00444103">
        <w:rPr>
          <w:b/>
          <w:bCs/>
        </w:rPr>
        <w:t>Vraag 12</w:t>
      </w:r>
    </w:p>
    <w:p w:rsidRPr="00444103" w:rsidR="006A690E" w:rsidP="006A690E" w:rsidRDefault="006A690E" w14:paraId="78C00DD1" w14:textId="77777777">
      <w:pPr>
        <w:rPr>
          <w:b/>
          <w:bCs/>
        </w:rPr>
      </w:pPr>
      <w:r w:rsidRPr="00444103">
        <w:rPr>
          <w:b/>
          <w:bCs/>
        </w:rPr>
        <w:t xml:space="preserve">Zijn er arbeidsmigranten werkzaam in de locaties van </w:t>
      </w:r>
      <w:proofErr w:type="spellStart"/>
      <w:r w:rsidRPr="00444103">
        <w:rPr>
          <w:b/>
          <w:bCs/>
        </w:rPr>
        <w:t>KaFra</w:t>
      </w:r>
      <w:proofErr w:type="spellEnd"/>
      <w:r w:rsidRPr="00444103">
        <w:rPr>
          <w:b/>
          <w:bCs/>
        </w:rPr>
        <w:t xml:space="preserve"> die werkzaamheden ten dienste van de asielzoekers? Wie zorgen er bij de locaties voor de beveiliging, catering, schoonmaak, groenonderhoud en reparaties? Via welke werkgever of uitzender voeren de werknemers deze werkzaamheden uit?</w:t>
      </w:r>
      <w:r w:rsidRPr="00444103">
        <w:rPr>
          <w:b/>
          <w:bCs/>
        </w:rPr>
        <w:br/>
      </w:r>
    </w:p>
    <w:p w:rsidR="006A690E" w:rsidP="006A690E" w:rsidRDefault="006A690E" w14:paraId="7ADF0F78" w14:textId="03B9291F">
      <w:pPr>
        <w:rPr>
          <w:b/>
          <w:bCs/>
        </w:rPr>
      </w:pPr>
      <w:r w:rsidRPr="00444103">
        <w:rPr>
          <w:b/>
          <w:bCs/>
        </w:rPr>
        <w:t>Antwoord</w:t>
      </w:r>
      <w:r w:rsidR="00C807B9">
        <w:rPr>
          <w:b/>
          <w:bCs/>
        </w:rPr>
        <w:t xml:space="preserve"> op</w:t>
      </w:r>
      <w:r w:rsidRPr="00444103">
        <w:rPr>
          <w:b/>
          <w:bCs/>
        </w:rPr>
        <w:t xml:space="preserve"> vraag 12</w:t>
      </w:r>
    </w:p>
    <w:p w:rsidRPr="00444103" w:rsidR="006A690E" w:rsidP="006A690E" w:rsidRDefault="006A690E" w14:paraId="5A617B3C" w14:textId="77777777">
      <w:pPr>
        <w:rPr>
          <w:b/>
          <w:bCs/>
        </w:rPr>
      </w:pPr>
      <w:r w:rsidRPr="006F7E44">
        <w:t>Het</w:t>
      </w:r>
      <w:r>
        <w:t xml:space="preserve"> COA verzorgt het personeel voor de opvang en de begeleiding op de locatie in Maasbree. In het contract met </w:t>
      </w:r>
      <w:proofErr w:type="spellStart"/>
      <w:r>
        <w:t>Kafra</w:t>
      </w:r>
      <w:proofErr w:type="spellEnd"/>
      <w:r>
        <w:t xml:space="preserve"> </w:t>
      </w:r>
      <w:proofErr w:type="spellStart"/>
      <w:r>
        <w:t>Housing</w:t>
      </w:r>
      <w:proofErr w:type="spellEnd"/>
      <w:r>
        <w:t xml:space="preserve"> is opgenomen dat de organisatie enkele beheer en reparatiewerkzaamheden uitvoert. Er zijn geen signalen bekend van misstanden bij het uitvoeren van deze werkzaamheden.</w:t>
      </w:r>
    </w:p>
    <w:p w:rsidR="006A690E" w:rsidP="006A690E" w:rsidRDefault="006A690E" w14:paraId="68C18463" w14:textId="77777777"/>
    <w:p w:rsidR="006A690E" w:rsidP="006A690E" w:rsidRDefault="006A690E" w14:paraId="6300B0C4" w14:textId="77777777">
      <w:r>
        <w:t>1) L1 Nieuws, 26 februari 2024, 'Peel en Maas gaat ruim 300 asielzoekers opvangen in Maasbree' (www.l1nieuws.nl/nieuws/2570660/peel-en-maas-gaat-ruim-300-asielzoekers-opvangen-in-maasbree).</w:t>
      </w:r>
      <w:r>
        <w:br/>
      </w:r>
    </w:p>
    <w:p w:rsidR="006A690E" w:rsidP="006A690E" w:rsidRDefault="006A690E" w14:paraId="2C8A3123" w14:textId="77777777">
      <w:r>
        <w:t xml:space="preserve">2) De Limburger, 7 december 2022, 'Plan voor vierhonderd Oekraïense </w:t>
      </w:r>
      <w:proofErr w:type="spellStart"/>
      <w:r>
        <w:t>vluchtingen</w:t>
      </w:r>
      <w:proofErr w:type="spellEnd"/>
      <w:r>
        <w:t xml:space="preserve"> in arbeidsmigrantendorp Venlo' (www.limburger.nl/regio/venlo/plan-voor-vierhonderd-oekraense-vluchtelingen-in-arbeidsmigrantendorp-venlo/22249603.html).</w:t>
      </w:r>
      <w:r>
        <w:br/>
      </w:r>
    </w:p>
    <w:p w:rsidR="006A690E" w:rsidP="006A690E" w:rsidRDefault="006A690E" w14:paraId="4C8BCEB3" w14:textId="77777777">
      <w:r>
        <w:t>3) De Limburger, 29 februari 2024, 'Uitzendbaas Frank van Gool richt zich na arbeidsmigratie nu ook op vluchteling: proefproject in Peel en Maas' (www.limburger.nl/regio/peel-en-maas/uitzendbaas-frank-van-gool-richt-zich-na-arbeidsmigrant-nu-ook-op-vluchteling-proefproject-in-peel-en-maas/22305346.html).</w:t>
      </w:r>
      <w:r>
        <w:br/>
      </w:r>
    </w:p>
    <w:p w:rsidR="006A690E" w:rsidP="006A690E" w:rsidRDefault="006A690E" w14:paraId="2A8591B4" w14:textId="77777777">
      <w:r>
        <w:t>4) Kamerstuk 36 410, nr. 107</w:t>
      </w:r>
    </w:p>
    <w:p w:rsidR="00A372D6" w:rsidRDefault="00A372D6" w14:paraId="5E580A04" w14:textId="77777777"/>
    <w:sectPr w:rsidR="00A372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3D7A" w14:textId="77777777" w:rsidR="004F1691" w:rsidRDefault="004F1691">
      <w:pPr>
        <w:spacing w:line="240" w:lineRule="auto"/>
      </w:pPr>
      <w:r>
        <w:separator/>
      </w:r>
    </w:p>
  </w:endnote>
  <w:endnote w:type="continuationSeparator" w:id="0">
    <w:p w14:paraId="40F174D9" w14:textId="77777777" w:rsidR="004F1691" w:rsidRDefault="004F1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F851" w14:textId="77777777" w:rsidR="00A372D6" w:rsidRDefault="00A372D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9FAD" w14:textId="77777777" w:rsidR="004F1691" w:rsidRDefault="004F1691">
      <w:pPr>
        <w:spacing w:line="240" w:lineRule="auto"/>
      </w:pPr>
      <w:r>
        <w:separator/>
      </w:r>
    </w:p>
  </w:footnote>
  <w:footnote w:type="continuationSeparator" w:id="0">
    <w:p w14:paraId="5BC4E53A" w14:textId="77777777" w:rsidR="004F1691" w:rsidRDefault="004F1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0724" w14:textId="77777777" w:rsidR="00A372D6" w:rsidRDefault="006D41AC">
    <w:r>
      <w:rPr>
        <w:noProof/>
      </w:rPr>
      <mc:AlternateContent>
        <mc:Choice Requires="wps">
          <w:drawing>
            <wp:anchor distT="0" distB="0" distL="0" distR="0" simplePos="0" relativeHeight="251652608" behindDoc="0" locked="1" layoutInCell="1" allowOverlap="1" wp14:anchorId="3EA7D741" wp14:editId="47F9A45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02F762" w14:textId="77777777" w:rsidR="00A372D6" w:rsidRDefault="006D41AC">
                          <w:pPr>
                            <w:pStyle w:val="Referentiegegevensbold"/>
                          </w:pPr>
                          <w:r>
                            <w:t>Directoraat-Generaal Migratie</w:t>
                          </w:r>
                        </w:p>
                        <w:p w14:paraId="06D9378F" w14:textId="4E82237A" w:rsidR="00A372D6" w:rsidRDefault="006D41AC">
                          <w:pPr>
                            <w:pStyle w:val="Referentiegegevens"/>
                          </w:pPr>
                          <w:r>
                            <w:t>Directie Regie Mig</w:t>
                          </w:r>
                          <w:r w:rsidR="006A690E">
                            <w:t>r</w:t>
                          </w:r>
                          <w:r>
                            <w:t>atieketen</w:t>
                          </w:r>
                        </w:p>
                        <w:p w14:paraId="56350AF7" w14:textId="77777777" w:rsidR="00A372D6" w:rsidRDefault="00A372D6">
                          <w:pPr>
                            <w:pStyle w:val="WitregelW2"/>
                          </w:pPr>
                        </w:p>
                        <w:p w14:paraId="4BF29167" w14:textId="77777777" w:rsidR="00A372D6" w:rsidRDefault="006D41AC">
                          <w:pPr>
                            <w:pStyle w:val="Referentiegegevensbold"/>
                          </w:pPr>
                          <w:r>
                            <w:t>Datum</w:t>
                          </w:r>
                        </w:p>
                        <w:p w14:paraId="33C0F6EF" w14:textId="2436F0D6" w:rsidR="00A372D6" w:rsidRDefault="004F1691">
                          <w:pPr>
                            <w:pStyle w:val="Referentiegegevens"/>
                          </w:pPr>
                          <w:sdt>
                            <w:sdtPr>
                              <w:id w:val="1156654426"/>
                              <w:date w:fullDate="2025-06-17T00:00:00Z">
                                <w:dateFormat w:val="d MMMM yyyy"/>
                                <w:lid w:val="nl"/>
                                <w:storeMappedDataAs w:val="dateTime"/>
                                <w:calendar w:val="gregorian"/>
                              </w:date>
                            </w:sdtPr>
                            <w:sdtEndPr/>
                            <w:sdtContent>
                              <w:r w:rsidR="00C807B9">
                                <w:rPr>
                                  <w:lang w:val="nl"/>
                                </w:rPr>
                                <w:t>17 juni 2025</w:t>
                              </w:r>
                            </w:sdtContent>
                          </w:sdt>
                        </w:p>
                        <w:p w14:paraId="0CCDF27D" w14:textId="77777777" w:rsidR="00A372D6" w:rsidRDefault="00A372D6">
                          <w:pPr>
                            <w:pStyle w:val="WitregelW1"/>
                          </w:pPr>
                        </w:p>
                        <w:p w14:paraId="53DC59B6" w14:textId="77777777" w:rsidR="00A372D6" w:rsidRDefault="006D41AC">
                          <w:pPr>
                            <w:pStyle w:val="Referentiegegevensbold"/>
                          </w:pPr>
                          <w:r>
                            <w:t>Onze referentie</w:t>
                          </w:r>
                        </w:p>
                        <w:p w14:paraId="476A6CB7" w14:textId="01AEBF55" w:rsidR="00A372D6" w:rsidRDefault="006A690E">
                          <w:pPr>
                            <w:pStyle w:val="Referentiegegevens"/>
                          </w:pPr>
                          <w:r>
                            <w:t>6275579</w:t>
                          </w:r>
                        </w:p>
                      </w:txbxContent>
                    </wps:txbx>
                    <wps:bodyPr vert="horz" wrap="square" lIns="0" tIns="0" rIns="0" bIns="0" anchor="t" anchorCtr="0"/>
                  </wps:wsp>
                </a:graphicData>
              </a:graphic>
            </wp:anchor>
          </w:drawing>
        </mc:Choice>
        <mc:Fallback>
          <w:pict>
            <v:shapetype w14:anchorId="3EA7D74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02F762" w14:textId="77777777" w:rsidR="00A372D6" w:rsidRDefault="006D41AC">
                    <w:pPr>
                      <w:pStyle w:val="Referentiegegevensbold"/>
                    </w:pPr>
                    <w:r>
                      <w:t>Directoraat-Generaal Migratie</w:t>
                    </w:r>
                  </w:p>
                  <w:p w14:paraId="06D9378F" w14:textId="4E82237A" w:rsidR="00A372D6" w:rsidRDefault="006D41AC">
                    <w:pPr>
                      <w:pStyle w:val="Referentiegegevens"/>
                    </w:pPr>
                    <w:r>
                      <w:t>Directie Regie Mig</w:t>
                    </w:r>
                    <w:r w:rsidR="006A690E">
                      <w:t>r</w:t>
                    </w:r>
                    <w:r>
                      <w:t>atieketen</w:t>
                    </w:r>
                  </w:p>
                  <w:p w14:paraId="56350AF7" w14:textId="77777777" w:rsidR="00A372D6" w:rsidRDefault="00A372D6">
                    <w:pPr>
                      <w:pStyle w:val="WitregelW2"/>
                    </w:pPr>
                  </w:p>
                  <w:p w14:paraId="4BF29167" w14:textId="77777777" w:rsidR="00A372D6" w:rsidRDefault="006D41AC">
                    <w:pPr>
                      <w:pStyle w:val="Referentiegegevensbold"/>
                    </w:pPr>
                    <w:r>
                      <w:t>Datum</w:t>
                    </w:r>
                  </w:p>
                  <w:p w14:paraId="33C0F6EF" w14:textId="2436F0D6" w:rsidR="00A372D6" w:rsidRDefault="004F1691">
                    <w:pPr>
                      <w:pStyle w:val="Referentiegegevens"/>
                    </w:pPr>
                    <w:sdt>
                      <w:sdtPr>
                        <w:id w:val="1156654426"/>
                        <w:date w:fullDate="2025-06-17T00:00:00Z">
                          <w:dateFormat w:val="d MMMM yyyy"/>
                          <w:lid w:val="nl"/>
                          <w:storeMappedDataAs w:val="dateTime"/>
                          <w:calendar w:val="gregorian"/>
                        </w:date>
                      </w:sdtPr>
                      <w:sdtEndPr/>
                      <w:sdtContent>
                        <w:r w:rsidR="00C807B9">
                          <w:rPr>
                            <w:lang w:val="nl"/>
                          </w:rPr>
                          <w:t>17 juni 2025</w:t>
                        </w:r>
                      </w:sdtContent>
                    </w:sdt>
                  </w:p>
                  <w:p w14:paraId="0CCDF27D" w14:textId="77777777" w:rsidR="00A372D6" w:rsidRDefault="00A372D6">
                    <w:pPr>
                      <w:pStyle w:val="WitregelW1"/>
                    </w:pPr>
                  </w:p>
                  <w:p w14:paraId="53DC59B6" w14:textId="77777777" w:rsidR="00A372D6" w:rsidRDefault="006D41AC">
                    <w:pPr>
                      <w:pStyle w:val="Referentiegegevensbold"/>
                    </w:pPr>
                    <w:r>
                      <w:t>Onze referentie</w:t>
                    </w:r>
                  </w:p>
                  <w:p w14:paraId="476A6CB7" w14:textId="01AEBF55" w:rsidR="00A372D6" w:rsidRDefault="006A690E">
                    <w:pPr>
                      <w:pStyle w:val="Referentiegegevens"/>
                    </w:pPr>
                    <w:r>
                      <w:t>6275579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237620" wp14:editId="1E778A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4CC244" w14:textId="77777777" w:rsidR="00DE081A" w:rsidRDefault="00DE081A"/>
                      </w:txbxContent>
                    </wps:txbx>
                    <wps:bodyPr vert="horz" wrap="square" lIns="0" tIns="0" rIns="0" bIns="0" anchor="t" anchorCtr="0"/>
                  </wps:wsp>
                </a:graphicData>
              </a:graphic>
            </wp:anchor>
          </w:drawing>
        </mc:Choice>
        <mc:Fallback>
          <w:pict>
            <v:shape w14:anchorId="4F2376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4CC244" w14:textId="77777777" w:rsidR="00DE081A" w:rsidRDefault="00DE081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B0971BE" wp14:editId="645D82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4FD320" w14:textId="72851F8E" w:rsidR="00A372D6" w:rsidRDefault="006D41AC">
                          <w:pPr>
                            <w:pStyle w:val="Referentiegegevens"/>
                          </w:pPr>
                          <w:r>
                            <w:t xml:space="preserve">Pagina </w:t>
                          </w:r>
                          <w:r>
                            <w:fldChar w:fldCharType="begin"/>
                          </w:r>
                          <w:r>
                            <w:instrText>PAGE</w:instrText>
                          </w:r>
                          <w:r>
                            <w:fldChar w:fldCharType="separate"/>
                          </w:r>
                          <w:r w:rsidR="006A690E">
                            <w:rPr>
                              <w:noProof/>
                            </w:rPr>
                            <w:t>2</w:t>
                          </w:r>
                          <w:r>
                            <w:fldChar w:fldCharType="end"/>
                          </w:r>
                          <w:r>
                            <w:t xml:space="preserve"> van </w:t>
                          </w:r>
                          <w:r>
                            <w:fldChar w:fldCharType="begin"/>
                          </w:r>
                          <w:r>
                            <w:instrText>NUMPAGES</w:instrText>
                          </w:r>
                          <w:r>
                            <w:fldChar w:fldCharType="separate"/>
                          </w:r>
                          <w:r w:rsidR="006A690E">
                            <w:rPr>
                              <w:noProof/>
                            </w:rPr>
                            <w:t>1</w:t>
                          </w:r>
                          <w:r>
                            <w:fldChar w:fldCharType="end"/>
                          </w:r>
                        </w:p>
                      </w:txbxContent>
                    </wps:txbx>
                    <wps:bodyPr vert="horz" wrap="square" lIns="0" tIns="0" rIns="0" bIns="0" anchor="t" anchorCtr="0"/>
                  </wps:wsp>
                </a:graphicData>
              </a:graphic>
            </wp:anchor>
          </w:drawing>
        </mc:Choice>
        <mc:Fallback>
          <w:pict>
            <v:shape w14:anchorId="6B0971B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4FD320" w14:textId="72851F8E" w:rsidR="00A372D6" w:rsidRDefault="006D41AC">
                    <w:pPr>
                      <w:pStyle w:val="Referentiegegevens"/>
                    </w:pPr>
                    <w:r>
                      <w:t xml:space="preserve">Pagina </w:t>
                    </w:r>
                    <w:r>
                      <w:fldChar w:fldCharType="begin"/>
                    </w:r>
                    <w:r>
                      <w:instrText>PAGE</w:instrText>
                    </w:r>
                    <w:r>
                      <w:fldChar w:fldCharType="separate"/>
                    </w:r>
                    <w:r w:rsidR="006A690E">
                      <w:rPr>
                        <w:noProof/>
                      </w:rPr>
                      <w:t>2</w:t>
                    </w:r>
                    <w:r>
                      <w:fldChar w:fldCharType="end"/>
                    </w:r>
                    <w:r>
                      <w:t xml:space="preserve"> van </w:t>
                    </w:r>
                    <w:r>
                      <w:fldChar w:fldCharType="begin"/>
                    </w:r>
                    <w:r>
                      <w:instrText>NUMPAGES</w:instrText>
                    </w:r>
                    <w:r>
                      <w:fldChar w:fldCharType="separate"/>
                    </w:r>
                    <w:r w:rsidR="006A690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6742" w14:textId="77777777" w:rsidR="00A372D6" w:rsidRDefault="006D41AC">
    <w:pPr>
      <w:spacing w:after="6377" w:line="14" w:lineRule="exact"/>
    </w:pPr>
    <w:r>
      <w:rPr>
        <w:noProof/>
      </w:rPr>
      <mc:AlternateContent>
        <mc:Choice Requires="wps">
          <w:drawing>
            <wp:anchor distT="0" distB="0" distL="0" distR="0" simplePos="0" relativeHeight="251655680" behindDoc="0" locked="1" layoutInCell="1" allowOverlap="1" wp14:anchorId="7252380E" wp14:editId="573D786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E32934" w14:textId="77777777" w:rsidR="00C807B9" w:rsidRDefault="006D41AC">
                          <w:r>
                            <w:t xml:space="preserve">Aan de Voorzitter van de Tweede Kamer </w:t>
                          </w:r>
                        </w:p>
                        <w:p w14:paraId="409DF32E" w14:textId="53D48AF1" w:rsidR="00A372D6" w:rsidRDefault="006D41AC">
                          <w:r>
                            <w:t>der Staten-Generaal</w:t>
                          </w:r>
                        </w:p>
                        <w:p w14:paraId="068712F7" w14:textId="77777777" w:rsidR="00A372D6" w:rsidRDefault="006D41AC">
                          <w:r>
                            <w:t xml:space="preserve">Postbus 20018 </w:t>
                          </w:r>
                        </w:p>
                        <w:p w14:paraId="06EF4CC0" w14:textId="77777777" w:rsidR="00A372D6" w:rsidRDefault="006D41AC">
                          <w:r>
                            <w:t>2500 EA  DEN HAAG</w:t>
                          </w:r>
                        </w:p>
                      </w:txbxContent>
                    </wps:txbx>
                    <wps:bodyPr vert="horz" wrap="square" lIns="0" tIns="0" rIns="0" bIns="0" anchor="t" anchorCtr="0"/>
                  </wps:wsp>
                </a:graphicData>
              </a:graphic>
            </wp:anchor>
          </w:drawing>
        </mc:Choice>
        <mc:Fallback>
          <w:pict>
            <v:shapetype w14:anchorId="7252380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E32934" w14:textId="77777777" w:rsidR="00C807B9" w:rsidRDefault="006D41AC">
                    <w:r>
                      <w:t xml:space="preserve">Aan de Voorzitter van de Tweede Kamer </w:t>
                    </w:r>
                  </w:p>
                  <w:p w14:paraId="409DF32E" w14:textId="53D48AF1" w:rsidR="00A372D6" w:rsidRDefault="006D41AC">
                    <w:r>
                      <w:t>der Staten-Generaal</w:t>
                    </w:r>
                  </w:p>
                  <w:p w14:paraId="068712F7" w14:textId="77777777" w:rsidR="00A372D6" w:rsidRDefault="006D41AC">
                    <w:r>
                      <w:t xml:space="preserve">Postbus 20018 </w:t>
                    </w:r>
                  </w:p>
                  <w:p w14:paraId="06EF4CC0" w14:textId="77777777" w:rsidR="00A372D6" w:rsidRDefault="006D41A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41096B" wp14:editId="0B75A05C">
              <wp:simplePos x="0" y="0"/>
              <wp:positionH relativeFrom="margin">
                <wp:align>left</wp:align>
              </wp:positionH>
              <wp:positionV relativeFrom="page">
                <wp:posOffset>3352800</wp:posOffset>
              </wp:positionV>
              <wp:extent cx="4819650" cy="730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19650" cy="730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72D6" w14:paraId="42C66CF1" w14:textId="77777777">
                            <w:trPr>
                              <w:trHeight w:val="240"/>
                            </w:trPr>
                            <w:tc>
                              <w:tcPr>
                                <w:tcW w:w="1140" w:type="dxa"/>
                              </w:tcPr>
                              <w:p w14:paraId="70B993A6" w14:textId="77777777" w:rsidR="00A372D6" w:rsidRDefault="006D41AC">
                                <w:r>
                                  <w:t>Datum</w:t>
                                </w:r>
                              </w:p>
                            </w:tc>
                            <w:tc>
                              <w:tcPr>
                                <w:tcW w:w="5918" w:type="dxa"/>
                              </w:tcPr>
                              <w:p w14:paraId="1A6228DD" w14:textId="07E5ED8D" w:rsidR="00A372D6" w:rsidRDefault="004F1691">
                                <w:sdt>
                                  <w:sdtPr>
                                    <w:id w:val="-178968647"/>
                                    <w:date w:fullDate="2025-06-17T00:00:00Z">
                                      <w:dateFormat w:val="d MMMM yyyy"/>
                                      <w:lid w:val="nl"/>
                                      <w:storeMappedDataAs w:val="dateTime"/>
                                      <w:calendar w:val="gregorian"/>
                                    </w:date>
                                  </w:sdtPr>
                                  <w:sdtEndPr/>
                                  <w:sdtContent>
                                    <w:r w:rsidR="00C807B9">
                                      <w:rPr>
                                        <w:lang w:val="nl"/>
                                      </w:rPr>
                                      <w:t>17 juni 2025</w:t>
                                    </w:r>
                                  </w:sdtContent>
                                </w:sdt>
                              </w:p>
                            </w:tc>
                          </w:tr>
                          <w:tr w:rsidR="00A372D6" w14:paraId="06368852" w14:textId="77777777">
                            <w:trPr>
                              <w:trHeight w:val="240"/>
                            </w:trPr>
                            <w:tc>
                              <w:tcPr>
                                <w:tcW w:w="1140" w:type="dxa"/>
                              </w:tcPr>
                              <w:p w14:paraId="514E3E67" w14:textId="77777777" w:rsidR="00A372D6" w:rsidRDefault="006D41AC">
                                <w:r>
                                  <w:t>Betreft</w:t>
                                </w:r>
                              </w:p>
                            </w:tc>
                            <w:tc>
                              <w:tcPr>
                                <w:tcW w:w="5918" w:type="dxa"/>
                              </w:tcPr>
                              <w:p w14:paraId="41BCE1FD" w14:textId="3A95AB96" w:rsidR="00A372D6" w:rsidRDefault="006D41AC">
                                <w:r>
                                  <w:t xml:space="preserve">Antwoorden Kamervragen over de berichten dat </w:t>
                                </w:r>
                                <w:proofErr w:type="spellStart"/>
                                <w:r>
                                  <w:t>KaFra</w:t>
                                </w:r>
                                <w:proofErr w:type="spellEnd"/>
                                <w:r>
                                  <w:t xml:space="preserve"> </w:t>
                                </w:r>
                                <w:proofErr w:type="spellStart"/>
                                <w:r>
                                  <w:t>Housing</w:t>
                                </w:r>
                                <w:proofErr w:type="spellEnd"/>
                                <w:r>
                                  <w:t xml:space="preserve"> winst maakt op de huisvesting voor asielzoekers</w:t>
                                </w:r>
                              </w:p>
                            </w:tc>
                          </w:tr>
                        </w:tbl>
                        <w:p w14:paraId="75186A5B" w14:textId="77777777" w:rsidR="00DE081A" w:rsidRDefault="00DE081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1096B" id="46feebd0-aa3c-11ea-a756-beb5f67e67be" o:spid="_x0000_s1030" type="#_x0000_t202" style="position:absolute;margin-left:0;margin-top:264pt;width:379.5pt;height:5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72D6" w14:paraId="42C66CF1" w14:textId="77777777">
                      <w:trPr>
                        <w:trHeight w:val="240"/>
                      </w:trPr>
                      <w:tc>
                        <w:tcPr>
                          <w:tcW w:w="1140" w:type="dxa"/>
                        </w:tcPr>
                        <w:p w14:paraId="70B993A6" w14:textId="77777777" w:rsidR="00A372D6" w:rsidRDefault="006D41AC">
                          <w:r>
                            <w:t>Datum</w:t>
                          </w:r>
                        </w:p>
                      </w:tc>
                      <w:tc>
                        <w:tcPr>
                          <w:tcW w:w="5918" w:type="dxa"/>
                        </w:tcPr>
                        <w:p w14:paraId="1A6228DD" w14:textId="07E5ED8D" w:rsidR="00A372D6" w:rsidRDefault="004F1691">
                          <w:sdt>
                            <w:sdtPr>
                              <w:id w:val="-178968647"/>
                              <w:date w:fullDate="2025-06-17T00:00:00Z">
                                <w:dateFormat w:val="d MMMM yyyy"/>
                                <w:lid w:val="nl"/>
                                <w:storeMappedDataAs w:val="dateTime"/>
                                <w:calendar w:val="gregorian"/>
                              </w:date>
                            </w:sdtPr>
                            <w:sdtEndPr/>
                            <w:sdtContent>
                              <w:r w:rsidR="00C807B9">
                                <w:rPr>
                                  <w:lang w:val="nl"/>
                                </w:rPr>
                                <w:t>17 juni 2025</w:t>
                              </w:r>
                            </w:sdtContent>
                          </w:sdt>
                        </w:p>
                      </w:tc>
                    </w:tr>
                    <w:tr w:rsidR="00A372D6" w14:paraId="06368852" w14:textId="77777777">
                      <w:trPr>
                        <w:trHeight w:val="240"/>
                      </w:trPr>
                      <w:tc>
                        <w:tcPr>
                          <w:tcW w:w="1140" w:type="dxa"/>
                        </w:tcPr>
                        <w:p w14:paraId="514E3E67" w14:textId="77777777" w:rsidR="00A372D6" w:rsidRDefault="006D41AC">
                          <w:r>
                            <w:t>Betreft</w:t>
                          </w:r>
                        </w:p>
                      </w:tc>
                      <w:tc>
                        <w:tcPr>
                          <w:tcW w:w="5918" w:type="dxa"/>
                        </w:tcPr>
                        <w:p w14:paraId="41BCE1FD" w14:textId="3A95AB96" w:rsidR="00A372D6" w:rsidRDefault="006D41AC">
                          <w:r>
                            <w:t xml:space="preserve">Antwoorden Kamervragen over de berichten dat </w:t>
                          </w:r>
                          <w:proofErr w:type="spellStart"/>
                          <w:r>
                            <w:t>KaFra</w:t>
                          </w:r>
                          <w:proofErr w:type="spellEnd"/>
                          <w:r>
                            <w:t xml:space="preserve"> </w:t>
                          </w:r>
                          <w:proofErr w:type="spellStart"/>
                          <w:r>
                            <w:t>Housing</w:t>
                          </w:r>
                          <w:proofErr w:type="spellEnd"/>
                          <w:r>
                            <w:t xml:space="preserve"> winst maakt op de huisvesting voor asielzoekers</w:t>
                          </w:r>
                        </w:p>
                      </w:tc>
                    </w:tr>
                  </w:tbl>
                  <w:p w14:paraId="75186A5B" w14:textId="77777777" w:rsidR="00DE081A" w:rsidRDefault="00DE081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8BED93C" wp14:editId="4CA0DE5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2F63FA" w14:textId="77777777" w:rsidR="00A372D6" w:rsidRDefault="006D41AC">
                          <w:pPr>
                            <w:pStyle w:val="Referentiegegevensbold"/>
                          </w:pPr>
                          <w:r>
                            <w:t>Directoraat-Generaal Migratie</w:t>
                          </w:r>
                        </w:p>
                        <w:p w14:paraId="361B6375" w14:textId="753FD7D8" w:rsidR="00A372D6" w:rsidRDefault="006D41AC">
                          <w:pPr>
                            <w:pStyle w:val="Referentiegegevens"/>
                          </w:pPr>
                          <w:r>
                            <w:t>Directie Regie Mig</w:t>
                          </w:r>
                          <w:r w:rsidR="006A690E">
                            <w:t>r</w:t>
                          </w:r>
                          <w:r>
                            <w:t>atieketen</w:t>
                          </w:r>
                        </w:p>
                        <w:p w14:paraId="53C3603C" w14:textId="77777777" w:rsidR="00A372D6" w:rsidRDefault="00A372D6">
                          <w:pPr>
                            <w:pStyle w:val="WitregelW1"/>
                          </w:pPr>
                        </w:p>
                        <w:p w14:paraId="094FCABF" w14:textId="77777777" w:rsidR="00A372D6" w:rsidRPr="00000E2A" w:rsidRDefault="006D41AC">
                          <w:pPr>
                            <w:pStyle w:val="Referentiegegevens"/>
                            <w:rPr>
                              <w:lang w:val="de-DE"/>
                            </w:rPr>
                          </w:pPr>
                          <w:proofErr w:type="spellStart"/>
                          <w:r w:rsidRPr="00000E2A">
                            <w:rPr>
                              <w:lang w:val="de-DE"/>
                            </w:rPr>
                            <w:t>Turfmarkt</w:t>
                          </w:r>
                          <w:proofErr w:type="spellEnd"/>
                          <w:r w:rsidRPr="00000E2A">
                            <w:rPr>
                              <w:lang w:val="de-DE"/>
                            </w:rPr>
                            <w:t xml:space="preserve"> 147 </w:t>
                          </w:r>
                        </w:p>
                        <w:p w14:paraId="5521B8E8" w14:textId="77777777" w:rsidR="00A372D6" w:rsidRPr="00000E2A" w:rsidRDefault="006D41AC">
                          <w:pPr>
                            <w:pStyle w:val="Referentiegegevens"/>
                            <w:rPr>
                              <w:lang w:val="de-DE"/>
                            </w:rPr>
                          </w:pPr>
                          <w:r w:rsidRPr="00000E2A">
                            <w:rPr>
                              <w:lang w:val="de-DE"/>
                            </w:rPr>
                            <w:t>2511 DP  Den Haag</w:t>
                          </w:r>
                        </w:p>
                        <w:p w14:paraId="09BF8CFA" w14:textId="77777777" w:rsidR="00A372D6" w:rsidRPr="00000E2A" w:rsidRDefault="006D41AC">
                          <w:pPr>
                            <w:pStyle w:val="Referentiegegevens"/>
                            <w:rPr>
                              <w:lang w:val="de-DE"/>
                            </w:rPr>
                          </w:pPr>
                          <w:r w:rsidRPr="00000E2A">
                            <w:rPr>
                              <w:lang w:val="de-DE"/>
                            </w:rPr>
                            <w:t>Postbus 20011</w:t>
                          </w:r>
                        </w:p>
                        <w:p w14:paraId="14900D7E" w14:textId="77777777" w:rsidR="00A372D6" w:rsidRPr="00000E2A" w:rsidRDefault="006D41AC">
                          <w:pPr>
                            <w:pStyle w:val="Referentiegegevens"/>
                            <w:rPr>
                              <w:lang w:val="de-DE"/>
                            </w:rPr>
                          </w:pPr>
                          <w:r w:rsidRPr="00000E2A">
                            <w:rPr>
                              <w:lang w:val="de-DE"/>
                            </w:rPr>
                            <w:t>2500 EH  Den Haag</w:t>
                          </w:r>
                        </w:p>
                        <w:p w14:paraId="756256DD" w14:textId="77777777" w:rsidR="00A372D6" w:rsidRPr="00000E2A" w:rsidRDefault="006D41AC">
                          <w:pPr>
                            <w:pStyle w:val="Referentiegegevens"/>
                            <w:rPr>
                              <w:lang w:val="de-DE"/>
                            </w:rPr>
                          </w:pPr>
                          <w:r w:rsidRPr="00000E2A">
                            <w:rPr>
                              <w:lang w:val="de-DE"/>
                            </w:rPr>
                            <w:t>www.rijksoverheid.nl/jenv</w:t>
                          </w:r>
                        </w:p>
                        <w:p w14:paraId="58AB500C" w14:textId="77777777" w:rsidR="00A372D6" w:rsidRPr="00000E2A" w:rsidRDefault="00A372D6">
                          <w:pPr>
                            <w:pStyle w:val="WitregelW2"/>
                            <w:rPr>
                              <w:lang w:val="de-DE"/>
                            </w:rPr>
                          </w:pPr>
                        </w:p>
                        <w:p w14:paraId="3F2ACEA0" w14:textId="77777777" w:rsidR="00A372D6" w:rsidRDefault="006D41AC">
                          <w:pPr>
                            <w:pStyle w:val="Referentiegegevensbold"/>
                          </w:pPr>
                          <w:r>
                            <w:t>Onze referentie</w:t>
                          </w:r>
                        </w:p>
                        <w:p w14:paraId="6845AA09" w14:textId="314C6B61" w:rsidR="00A372D6" w:rsidRDefault="006A690E">
                          <w:pPr>
                            <w:pStyle w:val="Referentiegegevens"/>
                          </w:pPr>
                          <w:r>
                            <w:t>6275579</w:t>
                          </w:r>
                        </w:p>
                      </w:txbxContent>
                    </wps:txbx>
                    <wps:bodyPr vert="horz" wrap="square" lIns="0" tIns="0" rIns="0" bIns="0" anchor="t" anchorCtr="0"/>
                  </wps:wsp>
                </a:graphicData>
              </a:graphic>
            </wp:anchor>
          </w:drawing>
        </mc:Choice>
        <mc:Fallback>
          <w:pict>
            <v:shape w14:anchorId="78BED93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52F63FA" w14:textId="77777777" w:rsidR="00A372D6" w:rsidRDefault="006D41AC">
                    <w:pPr>
                      <w:pStyle w:val="Referentiegegevensbold"/>
                    </w:pPr>
                    <w:r>
                      <w:t>Directoraat-Generaal Migratie</w:t>
                    </w:r>
                  </w:p>
                  <w:p w14:paraId="361B6375" w14:textId="753FD7D8" w:rsidR="00A372D6" w:rsidRDefault="006D41AC">
                    <w:pPr>
                      <w:pStyle w:val="Referentiegegevens"/>
                    </w:pPr>
                    <w:r>
                      <w:t>Directie Regie Mig</w:t>
                    </w:r>
                    <w:r w:rsidR="006A690E">
                      <w:t>r</w:t>
                    </w:r>
                    <w:r>
                      <w:t>atieketen</w:t>
                    </w:r>
                  </w:p>
                  <w:p w14:paraId="53C3603C" w14:textId="77777777" w:rsidR="00A372D6" w:rsidRDefault="00A372D6">
                    <w:pPr>
                      <w:pStyle w:val="WitregelW1"/>
                    </w:pPr>
                  </w:p>
                  <w:p w14:paraId="094FCABF" w14:textId="77777777" w:rsidR="00A372D6" w:rsidRPr="00000E2A" w:rsidRDefault="006D41AC">
                    <w:pPr>
                      <w:pStyle w:val="Referentiegegevens"/>
                      <w:rPr>
                        <w:lang w:val="de-DE"/>
                      </w:rPr>
                    </w:pPr>
                    <w:proofErr w:type="spellStart"/>
                    <w:r w:rsidRPr="00000E2A">
                      <w:rPr>
                        <w:lang w:val="de-DE"/>
                      </w:rPr>
                      <w:t>Turfmarkt</w:t>
                    </w:r>
                    <w:proofErr w:type="spellEnd"/>
                    <w:r w:rsidRPr="00000E2A">
                      <w:rPr>
                        <w:lang w:val="de-DE"/>
                      </w:rPr>
                      <w:t xml:space="preserve"> 147 </w:t>
                    </w:r>
                  </w:p>
                  <w:p w14:paraId="5521B8E8" w14:textId="77777777" w:rsidR="00A372D6" w:rsidRPr="00000E2A" w:rsidRDefault="006D41AC">
                    <w:pPr>
                      <w:pStyle w:val="Referentiegegevens"/>
                      <w:rPr>
                        <w:lang w:val="de-DE"/>
                      </w:rPr>
                    </w:pPr>
                    <w:r w:rsidRPr="00000E2A">
                      <w:rPr>
                        <w:lang w:val="de-DE"/>
                      </w:rPr>
                      <w:t>2511 DP  Den Haag</w:t>
                    </w:r>
                  </w:p>
                  <w:p w14:paraId="09BF8CFA" w14:textId="77777777" w:rsidR="00A372D6" w:rsidRPr="00000E2A" w:rsidRDefault="006D41AC">
                    <w:pPr>
                      <w:pStyle w:val="Referentiegegevens"/>
                      <w:rPr>
                        <w:lang w:val="de-DE"/>
                      </w:rPr>
                    </w:pPr>
                    <w:r w:rsidRPr="00000E2A">
                      <w:rPr>
                        <w:lang w:val="de-DE"/>
                      </w:rPr>
                      <w:t>Postbus 20011</w:t>
                    </w:r>
                  </w:p>
                  <w:p w14:paraId="14900D7E" w14:textId="77777777" w:rsidR="00A372D6" w:rsidRPr="00000E2A" w:rsidRDefault="006D41AC">
                    <w:pPr>
                      <w:pStyle w:val="Referentiegegevens"/>
                      <w:rPr>
                        <w:lang w:val="de-DE"/>
                      </w:rPr>
                    </w:pPr>
                    <w:r w:rsidRPr="00000E2A">
                      <w:rPr>
                        <w:lang w:val="de-DE"/>
                      </w:rPr>
                      <w:t>2500 EH  Den Haag</w:t>
                    </w:r>
                  </w:p>
                  <w:p w14:paraId="756256DD" w14:textId="77777777" w:rsidR="00A372D6" w:rsidRPr="00000E2A" w:rsidRDefault="006D41AC">
                    <w:pPr>
                      <w:pStyle w:val="Referentiegegevens"/>
                      <w:rPr>
                        <w:lang w:val="de-DE"/>
                      </w:rPr>
                    </w:pPr>
                    <w:r w:rsidRPr="00000E2A">
                      <w:rPr>
                        <w:lang w:val="de-DE"/>
                      </w:rPr>
                      <w:t>www.rijksoverheid.nl/jenv</w:t>
                    </w:r>
                  </w:p>
                  <w:p w14:paraId="58AB500C" w14:textId="77777777" w:rsidR="00A372D6" w:rsidRPr="00000E2A" w:rsidRDefault="00A372D6">
                    <w:pPr>
                      <w:pStyle w:val="WitregelW2"/>
                      <w:rPr>
                        <w:lang w:val="de-DE"/>
                      </w:rPr>
                    </w:pPr>
                  </w:p>
                  <w:p w14:paraId="3F2ACEA0" w14:textId="77777777" w:rsidR="00A372D6" w:rsidRDefault="006D41AC">
                    <w:pPr>
                      <w:pStyle w:val="Referentiegegevensbold"/>
                    </w:pPr>
                    <w:r>
                      <w:t>Onze referentie</w:t>
                    </w:r>
                  </w:p>
                  <w:p w14:paraId="6845AA09" w14:textId="314C6B61" w:rsidR="00A372D6" w:rsidRDefault="006A690E">
                    <w:pPr>
                      <w:pStyle w:val="Referentiegegevens"/>
                    </w:pPr>
                    <w:r>
                      <w:t>6275579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27D854B" wp14:editId="346F6D1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91C4B3" w14:textId="77777777" w:rsidR="00DE081A" w:rsidRDefault="00DE081A"/>
                      </w:txbxContent>
                    </wps:txbx>
                    <wps:bodyPr vert="horz" wrap="square" lIns="0" tIns="0" rIns="0" bIns="0" anchor="t" anchorCtr="0"/>
                  </wps:wsp>
                </a:graphicData>
              </a:graphic>
            </wp:anchor>
          </w:drawing>
        </mc:Choice>
        <mc:Fallback>
          <w:pict>
            <v:shape w14:anchorId="527D854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91C4B3" w14:textId="77777777" w:rsidR="00DE081A" w:rsidRDefault="00DE081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B97D00" wp14:editId="33FD3AD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9749B8" w14:textId="77777777" w:rsidR="00A372D6" w:rsidRDefault="006D41AC">
                          <w:pPr>
                            <w:pStyle w:val="Referentiegegevens"/>
                          </w:pPr>
                          <w:r>
                            <w:t xml:space="preserve">Pagina </w:t>
                          </w:r>
                          <w:r>
                            <w:fldChar w:fldCharType="begin"/>
                          </w:r>
                          <w:r>
                            <w:instrText>PAGE</w:instrText>
                          </w:r>
                          <w:r>
                            <w:fldChar w:fldCharType="separate"/>
                          </w:r>
                          <w:r w:rsidR="006A690E">
                            <w:rPr>
                              <w:noProof/>
                            </w:rPr>
                            <w:t>1</w:t>
                          </w:r>
                          <w:r>
                            <w:fldChar w:fldCharType="end"/>
                          </w:r>
                          <w:r>
                            <w:t xml:space="preserve"> van </w:t>
                          </w:r>
                          <w:r>
                            <w:fldChar w:fldCharType="begin"/>
                          </w:r>
                          <w:r>
                            <w:instrText>NUMPAGES</w:instrText>
                          </w:r>
                          <w:r>
                            <w:fldChar w:fldCharType="separate"/>
                          </w:r>
                          <w:r w:rsidR="006A690E">
                            <w:rPr>
                              <w:noProof/>
                            </w:rPr>
                            <w:t>1</w:t>
                          </w:r>
                          <w:r>
                            <w:fldChar w:fldCharType="end"/>
                          </w:r>
                        </w:p>
                      </w:txbxContent>
                    </wps:txbx>
                    <wps:bodyPr vert="horz" wrap="square" lIns="0" tIns="0" rIns="0" bIns="0" anchor="t" anchorCtr="0"/>
                  </wps:wsp>
                </a:graphicData>
              </a:graphic>
            </wp:anchor>
          </w:drawing>
        </mc:Choice>
        <mc:Fallback>
          <w:pict>
            <v:shape w14:anchorId="31B97D0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9749B8" w14:textId="77777777" w:rsidR="00A372D6" w:rsidRDefault="006D41AC">
                    <w:pPr>
                      <w:pStyle w:val="Referentiegegevens"/>
                    </w:pPr>
                    <w:r>
                      <w:t xml:space="preserve">Pagina </w:t>
                    </w:r>
                    <w:r>
                      <w:fldChar w:fldCharType="begin"/>
                    </w:r>
                    <w:r>
                      <w:instrText>PAGE</w:instrText>
                    </w:r>
                    <w:r>
                      <w:fldChar w:fldCharType="separate"/>
                    </w:r>
                    <w:r w:rsidR="006A690E">
                      <w:rPr>
                        <w:noProof/>
                      </w:rPr>
                      <w:t>1</w:t>
                    </w:r>
                    <w:r>
                      <w:fldChar w:fldCharType="end"/>
                    </w:r>
                    <w:r>
                      <w:t xml:space="preserve"> van </w:t>
                    </w:r>
                    <w:r>
                      <w:fldChar w:fldCharType="begin"/>
                    </w:r>
                    <w:r>
                      <w:instrText>NUMPAGES</w:instrText>
                    </w:r>
                    <w:r>
                      <w:fldChar w:fldCharType="separate"/>
                    </w:r>
                    <w:r w:rsidR="006A690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C6719E" wp14:editId="1C01806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211186" w14:textId="77777777" w:rsidR="00A372D6" w:rsidRDefault="006D41AC">
                          <w:pPr>
                            <w:spacing w:line="240" w:lineRule="auto"/>
                          </w:pPr>
                          <w:r>
                            <w:rPr>
                              <w:noProof/>
                            </w:rPr>
                            <w:drawing>
                              <wp:inline distT="0" distB="0" distL="0" distR="0" wp14:anchorId="781718F8" wp14:editId="2925C7D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C6719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211186" w14:textId="77777777" w:rsidR="00A372D6" w:rsidRDefault="006D41AC">
                    <w:pPr>
                      <w:spacing w:line="240" w:lineRule="auto"/>
                    </w:pPr>
                    <w:r>
                      <w:rPr>
                        <w:noProof/>
                      </w:rPr>
                      <w:drawing>
                        <wp:inline distT="0" distB="0" distL="0" distR="0" wp14:anchorId="781718F8" wp14:editId="2925C7D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A6FC1C" wp14:editId="21225C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7EF68F" w14:textId="5691FC60" w:rsidR="00A372D6" w:rsidRDefault="00A62B62">
                          <w:pPr>
                            <w:spacing w:line="240" w:lineRule="auto"/>
                          </w:pPr>
                          <w:r>
                            <w:rPr>
                              <w:noProof/>
                            </w:rPr>
                            <w:drawing>
                              <wp:inline distT="0" distB="0" distL="0" distR="0" wp14:anchorId="398BD4C7" wp14:editId="55B38BD4">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A6FC1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7EF68F" w14:textId="5691FC60" w:rsidR="00A372D6" w:rsidRDefault="00A62B62">
                    <w:pPr>
                      <w:spacing w:line="240" w:lineRule="auto"/>
                    </w:pPr>
                    <w:r>
                      <w:rPr>
                        <w:noProof/>
                      </w:rPr>
                      <w:drawing>
                        <wp:inline distT="0" distB="0" distL="0" distR="0" wp14:anchorId="398BD4C7" wp14:editId="55B38BD4">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4CC30F" wp14:editId="21E3FA3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66CF26" w14:textId="77777777" w:rsidR="00A372D6" w:rsidRDefault="006D41A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E4CC30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66CF26" w14:textId="77777777" w:rsidR="00A372D6" w:rsidRDefault="006D41A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216D6"/>
    <w:multiLevelType w:val="multilevel"/>
    <w:tmpl w:val="837683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FBB852"/>
    <w:multiLevelType w:val="multilevel"/>
    <w:tmpl w:val="4C3844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934029"/>
    <w:multiLevelType w:val="multilevel"/>
    <w:tmpl w:val="19CA18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5B1B0B"/>
    <w:multiLevelType w:val="multilevel"/>
    <w:tmpl w:val="E49901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BEAAE2"/>
    <w:multiLevelType w:val="multilevel"/>
    <w:tmpl w:val="5856B8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E6ACB3"/>
    <w:multiLevelType w:val="multilevel"/>
    <w:tmpl w:val="34E568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17840814">
    <w:abstractNumId w:val="2"/>
  </w:num>
  <w:num w:numId="2" w16cid:durableId="756175900">
    <w:abstractNumId w:val="1"/>
  </w:num>
  <w:num w:numId="3" w16cid:durableId="589896786">
    <w:abstractNumId w:val="4"/>
  </w:num>
  <w:num w:numId="4" w16cid:durableId="937829928">
    <w:abstractNumId w:val="5"/>
  </w:num>
  <w:num w:numId="5" w16cid:durableId="379131310">
    <w:abstractNumId w:val="3"/>
  </w:num>
  <w:num w:numId="6" w16cid:durableId="19951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0E"/>
    <w:rsid w:val="00000E2A"/>
    <w:rsid w:val="00030E80"/>
    <w:rsid w:val="000C5196"/>
    <w:rsid w:val="00151DDC"/>
    <w:rsid w:val="002026F4"/>
    <w:rsid w:val="00216949"/>
    <w:rsid w:val="002315A4"/>
    <w:rsid w:val="0025402C"/>
    <w:rsid w:val="002A58D2"/>
    <w:rsid w:val="002E0D54"/>
    <w:rsid w:val="00464888"/>
    <w:rsid w:val="0049434A"/>
    <w:rsid w:val="004D345A"/>
    <w:rsid w:val="004F1691"/>
    <w:rsid w:val="00562AAC"/>
    <w:rsid w:val="005F4F7D"/>
    <w:rsid w:val="00630566"/>
    <w:rsid w:val="00660DBA"/>
    <w:rsid w:val="00677D75"/>
    <w:rsid w:val="006A21FB"/>
    <w:rsid w:val="006A690E"/>
    <w:rsid w:val="006D41AC"/>
    <w:rsid w:val="008D0B40"/>
    <w:rsid w:val="00955802"/>
    <w:rsid w:val="009849FC"/>
    <w:rsid w:val="00A14A72"/>
    <w:rsid w:val="00A16E51"/>
    <w:rsid w:val="00A22E6A"/>
    <w:rsid w:val="00A372D6"/>
    <w:rsid w:val="00A47150"/>
    <w:rsid w:val="00A50AFB"/>
    <w:rsid w:val="00A62B62"/>
    <w:rsid w:val="00AC7054"/>
    <w:rsid w:val="00BA16B6"/>
    <w:rsid w:val="00C475FE"/>
    <w:rsid w:val="00C67A42"/>
    <w:rsid w:val="00C807B9"/>
    <w:rsid w:val="00D94D07"/>
    <w:rsid w:val="00DE081A"/>
    <w:rsid w:val="00E261B5"/>
    <w:rsid w:val="00E62420"/>
    <w:rsid w:val="00E70828"/>
    <w:rsid w:val="00E72779"/>
    <w:rsid w:val="00F22634"/>
    <w:rsid w:val="00F4766B"/>
    <w:rsid w:val="00FC17FB"/>
    <w:rsid w:val="00FC6312"/>
    <w:rsid w:val="00FD7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69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690E"/>
    <w:rPr>
      <w:rFonts w:ascii="Verdana" w:hAnsi="Verdana"/>
      <w:color w:val="000000"/>
      <w:sz w:val="18"/>
      <w:szCs w:val="18"/>
    </w:rPr>
  </w:style>
  <w:style w:type="character" w:styleId="Verwijzingopmerking">
    <w:name w:val="annotation reference"/>
    <w:basedOn w:val="Standaardalinea-lettertype"/>
    <w:uiPriority w:val="99"/>
    <w:semiHidden/>
    <w:unhideWhenUsed/>
    <w:rsid w:val="006A690E"/>
    <w:rPr>
      <w:sz w:val="16"/>
      <w:szCs w:val="16"/>
    </w:rPr>
  </w:style>
  <w:style w:type="paragraph" w:styleId="Tekstopmerking">
    <w:name w:val="annotation text"/>
    <w:basedOn w:val="Standaard"/>
    <w:link w:val="TekstopmerkingChar"/>
    <w:uiPriority w:val="99"/>
    <w:unhideWhenUsed/>
    <w:rsid w:val="006A690E"/>
    <w:pPr>
      <w:spacing w:line="240" w:lineRule="auto"/>
    </w:pPr>
    <w:rPr>
      <w:sz w:val="20"/>
      <w:szCs w:val="20"/>
    </w:rPr>
  </w:style>
  <w:style w:type="character" w:customStyle="1" w:styleId="TekstopmerkingChar">
    <w:name w:val="Tekst opmerking Char"/>
    <w:basedOn w:val="Standaardalinea-lettertype"/>
    <w:link w:val="Tekstopmerking"/>
    <w:uiPriority w:val="99"/>
    <w:rsid w:val="006A690E"/>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1493</ap:Words>
  <ap:Characters>8217</ap:Characters>
  <ap:DocSecurity>0</ap:DocSecurity>
  <ap:Lines>68</ap:Lines>
  <ap:Paragraphs>19</ap:Paragraphs>
  <ap:ScaleCrop>false</ap:ScaleCrop>
  <ap:LinksUpToDate>false</ap:LinksUpToDate>
  <ap:CharactersWithSpaces>9691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2025-06-17T07:39:00.0000000Z</dcterms:created>
  <dcterms:modified xsi:type="dcterms:W3CDTF">2025-06-17T07:40:00.0000000Z</dcterms:modified>
  <dc:description>------------------------</dc:description>
  <dc:subject/>
  <keywords/>
  <version/>
  <category/>
</coreProperties>
</file>