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3B7" w:rsidP="00DB23B7" w:rsidRDefault="00DB23B7" w14:paraId="639C1898" w14:textId="62022CF9">
      <w:pPr>
        <w:pStyle w:val="Geenafstand"/>
        <w:rPr>
          <w:rFonts w:ascii="Verdana" w:hAnsi="Verdana"/>
          <w:b/>
          <w:bCs/>
          <w:sz w:val="18"/>
          <w:szCs w:val="18"/>
        </w:rPr>
      </w:pPr>
      <w:r>
        <w:rPr>
          <w:rFonts w:ascii="Verdana" w:hAnsi="Verdana"/>
          <w:b/>
          <w:bCs/>
          <w:sz w:val="18"/>
          <w:szCs w:val="18"/>
        </w:rPr>
        <w:t>AH 2474</w:t>
      </w:r>
    </w:p>
    <w:p w:rsidR="00DB23B7" w:rsidP="00DB23B7" w:rsidRDefault="00DB23B7" w14:paraId="55E847CA" w14:textId="0E005E48">
      <w:pPr>
        <w:pStyle w:val="Geenafstand"/>
        <w:rPr>
          <w:rFonts w:ascii="Verdana" w:hAnsi="Verdana"/>
          <w:b/>
          <w:bCs/>
          <w:sz w:val="18"/>
          <w:szCs w:val="18"/>
        </w:rPr>
      </w:pPr>
      <w:r>
        <w:rPr>
          <w:rFonts w:ascii="Verdana" w:hAnsi="Verdana"/>
          <w:b/>
          <w:bCs/>
          <w:sz w:val="18"/>
          <w:szCs w:val="18"/>
        </w:rPr>
        <w:t>2025Z10408</w:t>
      </w:r>
    </w:p>
    <w:p w:rsidR="00DB23B7" w:rsidP="00DB23B7" w:rsidRDefault="00DB23B7" w14:paraId="56A03BDD" w14:textId="77777777">
      <w:pPr>
        <w:pStyle w:val="Geenafstand"/>
        <w:rPr>
          <w:rFonts w:ascii="Verdana" w:hAnsi="Verdana"/>
          <w:b/>
          <w:bCs/>
          <w:sz w:val="18"/>
          <w:szCs w:val="18"/>
        </w:rPr>
      </w:pPr>
    </w:p>
    <w:p w:rsidR="00DB23B7" w:rsidP="00DB23B7" w:rsidRDefault="00DB23B7" w14:paraId="25BD9C96" w14:textId="4C638AAC">
      <w:pPr>
        <w:pStyle w:val="Geenafstand"/>
      </w:pPr>
      <w:r w:rsidRPr="00DB23B7">
        <w:t>Antwoord van minister Van Weel (Justitie en Veiligheid) (ontvangen 17 juni 2025)</w:t>
      </w:r>
    </w:p>
    <w:p w:rsidR="00DB23B7" w:rsidP="00DB23B7" w:rsidRDefault="00DB23B7" w14:paraId="1E58BBA9" w14:textId="77777777">
      <w:pPr>
        <w:pStyle w:val="Geenafstand"/>
      </w:pPr>
    </w:p>
    <w:p w:rsidRPr="00DB23B7" w:rsidR="00DB23B7" w:rsidP="00DB23B7" w:rsidRDefault="00DB23B7" w14:paraId="781D97DC" w14:textId="031AF2AA">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2434</w:t>
      </w:r>
    </w:p>
    <w:p w:rsidRPr="00DB23B7" w:rsidR="00DB23B7" w:rsidP="00DB23B7" w:rsidRDefault="00DB23B7" w14:paraId="20D69CBB" w14:textId="77777777">
      <w:pPr>
        <w:pStyle w:val="Geenafstand"/>
      </w:pPr>
    </w:p>
    <w:p w:rsidR="00DB23B7" w:rsidP="00DB23B7" w:rsidRDefault="00DB23B7" w14:paraId="76687AC6" w14:textId="77777777">
      <w:pPr>
        <w:pStyle w:val="Geenafstand"/>
        <w:rPr>
          <w:rFonts w:ascii="Verdana" w:hAnsi="Verdana"/>
          <w:b/>
          <w:bCs/>
          <w:sz w:val="18"/>
          <w:szCs w:val="18"/>
        </w:rPr>
      </w:pPr>
      <w:r>
        <w:rPr>
          <w:rFonts w:ascii="Verdana" w:hAnsi="Verdana"/>
          <w:b/>
          <w:bCs/>
          <w:sz w:val="18"/>
          <w:szCs w:val="18"/>
        </w:rPr>
        <w:t>Vraag 1</w:t>
      </w:r>
    </w:p>
    <w:p w:rsidR="00DB23B7" w:rsidP="00DB23B7" w:rsidRDefault="00DB23B7" w14:paraId="213AEBED" w14:textId="77777777">
      <w:pPr>
        <w:pStyle w:val="Geenafstand"/>
        <w:rPr>
          <w:rFonts w:ascii="Verdana" w:hAnsi="Verdana"/>
          <w:b/>
          <w:bCs/>
          <w:sz w:val="18"/>
          <w:szCs w:val="18"/>
        </w:rPr>
      </w:pPr>
      <w:r w:rsidRPr="00D9339A">
        <w:rPr>
          <w:rFonts w:ascii="Verdana" w:hAnsi="Verdana"/>
          <w:b/>
          <w:bCs/>
          <w:sz w:val="18"/>
          <w:szCs w:val="18"/>
        </w:rPr>
        <w:t xml:space="preserve">Hebt u kennisgenomen van het bericht ‘Medewerkers ambassade Israël gedood in VS, verdachte schreeuwde over Palestina’? </w:t>
      </w:r>
      <w:r w:rsidRPr="00D9339A">
        <w:rPr>
          <w:rFonts w:ascii="Verdana" w:hAnsi="Verdana"/>
          <w:b/>
          <w:bCs/>
          <w:sz w:val="18"/>
          <w:szCs w:val="18"/>
        </w:rPr>
        <w:br/>
      </w:r>
    </w:p>
    <w:p w:rsidRPr="0001489A" w:rsidR="00DB23B7" w:rsidP="00DB23B7" w:rsidRDefault="00DB23B7" w14:paraId="6C79AF72" w14:textId="77777777">
      <w:pPr>
        <w:pStyle w:val="Geenafstand"/>
        <w:rPr>
          <w:rFonts w:ascii="Verdana" w:hAnsi="Verdana"/>
          <w:b/>
          <w:bCs/>
          <w:sz w:val="18"/>
          <w:szCs w:val="18"/>
        </w:rPr>
      </w:pPr>
      <w:r>
        <w:rPr>
          <w:rFonts w:ascii="Verdana" w:hAnsi="Verdana"/>
          <w:b/>
          <w:bCs/>
          <w:sz w:val="18"/>
          <w:szCs w:val="18"/>
        </w:rPr>
        <w:t>Antwoord op vraag 1</w:t>
      </w:r>
    </w:p>
    <w:p w:rsidRPr="00D9339A" w:rsidR="00DB23B7" w:rsidP="00DB23B7" w:rsidRDefault="00DB23B7" w14:paraId="134CAC24" w14:textId="77777777">
      <w:pPr>
        <w:pStyle w:val="Geenafstand"/>
        <w:rPr>
          <w:rFonts w:ascii="Verdana" w:hAnsi="Verdana"/>
          <w:sz w:val="18"/>
          <w:szCs w:val="18"/>
        </w:rPr>
      </w:pPr>
      <w:r w:rsidRPr="00D9339A">
        <w:rPr>
          <w:rFonts w:ascii="Verdana" w:hAnsi="Verdana"/>
          <w:sz w:val="18"/>
          <w:szCs w:val="18"/>
        </w:rPr>
        <w:t>Ja.</w:t>
      </w:r>
    </w:p>
    <w:p w:rsidRPr="00D9339A" w:rsidR="00DB23B7" w:rsidP="00DB23B7" w:rsidRDefault="00DB23B7" w14:paraId="7F74A123" w14:textId="77777777">
      <w:pPr>
        <w:pStyle w:val="Geenafstand"/>
        <w:rPr>
          <w:rFonts w:ascii="Verdana" w:hAnsi="Verdana"/>
          <w:sz w:val="18"/>
          <w:szCs w:val="18"/>
        </w:rPr>
      </w:pPr>
    </w:p>
    <w:p w:rsidR="00DB23B7" w:rsidP="00DB23B7" w:rsidRDefault="00DB23B7" w14:paraId="3856C788" w14:textId="77777777">
      <w:pPr>
        <w:pStyle w:val="Geenafstand"/>
        <w:rPr>
          <w:rFonts w:ascii="Verdana" w:hAnsi="Verdana"/>
          <w:b/>
          <w:bCs/>
          <w:sz w:val="18"/>
          <w:szCs w:val="18"/>
        </w:rPr>
      </w:pPr>
      <w:r>
        <w:rPr>
          <w:rFonts w:ascii="Verdana" w:hAnsi="Verdana"/>
          <w:b/>
          <w:bCs/>
          <w:sz w:val="18"/>
          <w:szCs w:val="18"/>
        </w:rPr>
        <w:t>Vraag 2</w:t>
      </w:r>
    </w:p>
    <w:p w:rsidRPr="00D9339A" w:rsidR="00DB23B7" w:rsidP="00DB23B7" w:rsidRDefault="00DB23B7" w14:paraId="74318425" w14:textId="77777777">
      <w:pPr>
        <w:pStyle w:val="Geenafstand"/>
        <w:rPr>
          <w:rFonts w:ascii="Verdana" w:hAnsi="Verdana"/>
          <w:sz w:val="18"/>
          <w:szCs w:val="18"/>
        </w:rPr>
      </w:pPr>
      <w:r w:rsidRPr="00D9339A">
        <w:rPr>
          <w:rFonts w:ascii="Verdana" w:hAnsi="Verdana"/>
          <w:b/>
          <w:bCs/>
          <w:sz w:val="18"/>
          <w:szCs w:val="18"/>
        </w:rPr>
        <w:t>Hoe beoordeelt u momenteel de veiligheid van medewerkers van Isra</w:t>
      </w:r>
      <w:r w:rsidRPr="00D9339A">
        <w:rPr>
          <w:rFonts w:ascii="Verdana" w:hAnsi="Verdana" w:cs="Aptos"/>
          <w:b/>
          <w:bCs/>
          <w:sz w:val="18"/>
          <w:szCs w:val="18"/>
        </w:rPr>
        <w:t>ë</w:t>
      </w:r>
      <w:r w:rsidRPr="00D9339A">
        <w:rPr>
          <w:rFonts w:ascii="Verdana" w:hAnsi="Verdana"/>
          <w:b/>
          <w:bCs/>
          <w:sz w:val="18"/>
          <w:szCs w:val="18"/>
        </w:rPr>
        <w:t>lische diplomatieke posten?</w:t>
      </w:r>
      <w:r w:rsidRPr="00D9339A">
        <w:rPr>
          <w:rFonts w:ascii="Verdana" w:hAnsi="Verdana"/>
          <w:sz w:val="18"/>
          <w:szCs w:val="18"/>
        </w:rPr>
        <w:t xml:space="preserve"> </w:t>
      </w:r>
      <w:r w:rsidRPr="00D9339A">
        <w:rPr>
          <w:rFonts w:ascii="Verdana" w:hAnsi="Verdana"/>
          <w:sz w:val="18"/>
          <w:szCs w:val="18"/>
        </w:rPr>
        <w:br/>
      </w:r>
    </w:p>
    <w:p w:rsidRPr="001F25BD" w:rsidR="00DB23B7" w:rsidP="00DB23B7" w:rsidRDefault="00DB23B7" w14:paraId="2AA7742E" w14:textId="77777777">
      <w:pPr>
        <w:rPr>
          <w:b/>
          <w:bCs/>
        </w:rPr>
      </w:pPr>
      <w:r w:rsidRPr="001F25BD">
        <w:rPr>
          <w:b/>
          <w:bCs/>
        </w:rPr>
        <w:t>Antwoord op vraag 2</w:t>
      </w:r>
    </w:p>
    <w:p w:rsidRPr="00D9339A" w:rsidR="00DB23B7" w:rsidP="00DB23B7" w:rsidRDefault="00DB23B7" w14:paraId="7520E28C" w14:textId="77777777">
      <w:r w:rsidRPr="00D9339A">
        <w:t>Vanwege veiligheidsredenen spreek ik in het openbaar nooit over de veiligheid van individuele gevallen. Wel kan ik u verzekeren dat de veiligheid van diplomatieke missies</w:t>
      </w:r>
      <w:r>
        <w:t xml:space="preserve"> in Nederland</w:t>
      </w:r>
      <w:r w:rsidRPr="00D9339A">
        <w:t xml:space="preserve"> inclusief personeel, waaronder die van Israël, onze voortdurende aandacht heeft. De recente gebeurtenissen in de Verenigde Staten onderstrepen de noodzaak voor alertheid. </w:t>
      </w:r>
      <w:r>
        <w:t>I</w:t>
      </w:r>
      <w:r w:rsidRPr="00D9339A">
        <w:t xml:space="preserve">ndien er sprake is van een verhoogde dreiging of risico ten opzichte van hun veiligheid, </w:t>
      </w:r>
      <w:r>
        <w:t xml:space="preserve">worden </w:t>
      </w:r>
      <w:r w:rsidRPr="00D9339A">
        <w:t>passende maatregelen</w:t>
      </w:r>
      <w:r>
        <w:t xml:space="preserve"> </w:t>
      </w:r>
      <w:r w:rsidRPr="00D9339A">
        <w:t xml:space="preserve">getroffen. </w:t>
      </w:r>
    </w:p>
    <w:p w:rsidRPr="00D9339A" w:rsidR="00DB23B7" w:rsidP="00DB23B7" w:rsidRDefault="00DB23B7" w14:paraId="09A00CE6" w14:textId="77777777">
      <w:pPr>
        <w:pStyle w:val="Geenafstand"/>
        <w:rPr>
          <w:rFonts w:ascii="Verdana" w:hAnsi="Verdana"/>
          <w:sz w:val="18"/>
          <w:szCs w:val="18"/>
        </w:rPr>
      </w:pPr>
    </w:p>
    <w:p w:rsidR="00DB23B7" w:rsidP="00DB23B7" w:rsidRDefault="00DB23B7" w14:paraId="5C1B86BB" w14:textId="77777777">
      <w:pPr>
        <w:pStyle w:val="Geenafstand"/>
        <w:rPr>
          <w:rFonts w:ascii="Verdana" w:hAnsi="Verdana"/>
          <w:b/>
          <w:bCs/>
          <w:sz w:val="18"/>
          <w:szCs w:val="18"/>
        </w:rPr>
      </w:pPr>
      <w:r>
        <w:rPr>
          <w:rFonts w:ascii="Verdana" w:hAnsi="Verdana"/>
          <w:b/>
          <w:bCs/>
          <w:sz w:val="18"/>
          <w:szCs w:val="18"/>
        </w:rPr>
        <w:t>Vraag 3</w:t>
      </w:r>
    </w:p>
    <w:p w:rsidR="00DB23B7" w:rsidP="00DB23B7" w:rsidRDefault="00DB23B7" w14:paraId="270C9019" w14:textId="77777777">
      <w:pPr>
        <w:pStyle w:val="Geenafstand"/>
        <w:rPr>
          <w:rFonts w:ascii="Verdana" w:hAnsi="Verdana"/>
          <w:b/>
          <w:bCs/>
          <w:sz w:val="18"/>
          <w:szCs w:val="18"/>
        </w:rPr>
      </w:pPr>
      <w:r w:rsidRPr="00D9339A">
        <w:rPr>
          <w:rFonts w:ascii="Verdana" w:hAnsi="Verdana"/>
          <w:b/>
          <w:bCs/>
          <w:sz w:val="18"/>
          <w:szCs w:val="18"/>
        </w:rPr>
        <w:t>Hoe beoordeelt u momenteel de veiligheid van Joodse instellingen in Nederland, alsmede het personeel daarvan?</w:t>
      </w:r>
    </w:p>
    <w:p w:rsidRPr="00D9339A" w:rsidR="00DB23B7" w:rsidP="00DB23B7" w:rsidRDefault="00DB23B7" w14:paraId="2800D298" w14:textId="77777777">
      <w:pPr>
        <w:pStyle w:val="Geenafstand"/>
        <w:rPr>
          <w:rFonts w:ascii="Verdana" w:hAnsi="Verdana"/>
          <w:b/>
          <w:bCs/>
          <w:sz w:val="18"/>
          <w:szCs w:val="18"/>
        </w:rPr>
      </w:pPr>
    </w:p>
    <w:p w:rsidRPr="001F25BD" w:rsidR="00DB23B7" w:rsidP="00DB23B7" w:rsidRDefault="00DB23B7" w14:paraId="429BDDF2" w14:textId="77777777">
      <w:pPr>
        <w:pStyle w:val="Geenafstand"/>
        <w:rPr>
          <w:rFonts w:ascii="Verdana" w:hAnsi="Verdana"/>
          <w:b/>
          <w:bCs/>
          <w:sz w:val="18"/>
          <w:szCs w:val="18"/>
        </w:rPr>
      </w:pPr>
      <w:r w:rsidRPr="001F25BD">
        <w:rPr>
          <w:rFonts w:ascii="Verdana" w:hAnsi="Verdana"/>
          <w:b/>
          <w:bCs/>
          <w:sz w:val="18"/>
          <w:szCs w:val="18"/>
        </w:rPr>
        <w:t>Antwoord op vraag 3</w:t>
      </w:r>
    </w:p>
    <w:p w:rsidR="00DB23B7" w:rsidP="00DB23B7" w:rsidRDefault="00DB23B7" w14:paraId="709E66C0" w14:textId="77777777">
      <w:r w:rsidRPr="00D9339A">
        <w:t xml:space="preserve">De veiligheid van Joodse </w:t>
      </w:r>
      <w:r>
        <w:t xml:space="preserve">en Israëlische </w:t>
      </w:r>
      <w:r w:rsidRPr="00D9339A">
        <w:t xml:space="preserve">instellingen en hun personeel in Nederland heeft de aandacht van het kabinet en de lokaal bevoegde gezagen. Nederland staat voor een open en inclusieve samenleving, waarin Joodse burgers hun identiteit en religie in alle vrijheid kunnen beleven, zonder angst of belemmering. De ontwikkelingen in de wereld worden nauwgezet gevolgd, mede vanwege de mogelijke impact op de veiligheidssituatie in Nederland. Zowel lokaal als landelijk is er daarnaast intensief contact met vertegenwoordigers van de Joodse gemeenschap. </w:t>
      </w:r>
    </w:p>
    <w:p w:rsidRPr="00D9339A" w:rsidR="00DB23B7" w:rsidP="00DB23B7" w:rsidRDefault="00DB23B7" w14:paraId="07D8CBCA" w14:textId="77777777">
      <w:pPr>
        <w:pStyle w:val="Geenafstand"/>
        <w:rPr>
          <w:rFonts w:ascii="Verdana" w:hAnsi="Verdana"/>
          <w:b/>
          <w:bCs/>
          <w:sz w:val="18"/>
          <w:szCs w:val="18"/>
        </w:rPr>
      </w:pPr>
    </w:p>
    <w:p w:rsidR="00DB23B7" w:rsidP="00DB23B7" w:rsidRDefault="00DB23B7" w14:paraId="230EB790" w14:textId="77777777">
      <w:pPr>
        <w:pStyle w:val="Geenafstand"/>
        <w:rPr>
          <w:rFonts w:ascii="Verdana" w:hAnsi="Verdana"/>
          <w:b/>
          <w:bCs/>
          <w:sz w:val="18"/>
          <w:szCs w:val="18"/>
        </w:rPr>
      </w:pPr>
    </w:p>
    <w:p w:rsidR="00DB23B7" w:rsidP="00DB23B7" w:rsidRDefault="00DB23B7" w14:paraId="06A4C51D" w14:textId="77777777">
      <w:pPr>
        <w:pStyle w:val="Geenafstand"/>
        <w:rPr>
          <w:rFonts w:ascii="Verdana" w:hAnsi="Verdana"/>
          <w:b/>
          <w:bCs/>
          <w:sz w:val="18"/>
          <w:szCs w:val="18"/>
        </w:rPr>
      </w:pPr>
    </w:p>
    <w:p w:rsidR="00DB23B7" w:rsidP="00DB23B7" w:rsidRDefault="00DB23B7" w14:paraId="7A2AAD0B" w14:textId="77777777">
      <w:pPr>
        <w:pStyle w:val="Geenafstand"/>
        <w:rPr>
          <w:rFonts w:ascii="Verdana" w:hAnsi="Verdana"/>
          <w:b/>
          <w:bCs/>
          <w:sz w:val="18"/>
          <w:szCs w:val="18"/>
        </w:rPr>
      </w:pPr>
    </w:p>
    <w:p w:rsidR="00DB23B7" w:rsidP="00DB23B7" w:rsidRDefault="00DB23B7" w14:paraId="523D7216" w14:textId="77777777">
      <w:pPr>
        <w:pStyle w:val="Geenafstand"/>
        <w:rPr>
          <w:rFonts w:ascii="Verdana" w:hAnsi="Verdana"/>
          <w:b/>
          <w:bCs/>
          <w:sz w:val="18"/>
          <w:szCs w:val="18"/>
        </w:rPr>
      </w:pPr>
    </w:p>
    <w:p w:rsidR="00DB23B7" w:rsidP="00DB23B7" w:rsidRDefault="00DB23B7" w14:paraId="1A4E8FD5" w14:textId="77777777">
      <w:pPr>
        <w:pStyle w:val="Geenafstand"/>
        <w:rPr>
          <w:rFonts w:ascii="Verdana" w:hAnsi="Verdana"/>
          <w:b/>
          <w:bCs/>
          <w:sz w:val="18"/>
          <w:szCs w:val="18"/>
        </w:rPr>
      </w:pPr>
    </w:p>
    <w:p w:rsidR="00DB23B7" w:rsidP="00DB23B7" w:rsidRDefault="00DB23B7" w14:paraId="52F0B00D" w14:textId="77777777">
      <w:pPr>
        <w:pStyle w:val="Geenafstand"/>
        <w:rPr>
          <w:rFonts w:ascii="Verdana" w:hAnsi="Verdana"/>
          <w:b/>
          <w:bCs/>
          <w:sz w:val="18"/>
          <w:szCs w:val="18"/>
        </w:rPr>
      </w:pPr>
    </w:p>
    <w:p w:rsidR="00DB23B7" w:rsidP="00DB23B7" w:rsidRDefault="00DB23B7" w14:paraId="769EBC1C" w14:textId="77777777">
      <w:pPr>
        <w:pStyle w:val="Geenafstand"/>
        <w:rPr>
          <w:rFonts w:ascii="Verdana" w:hAnsi="Verdana"/>
          <w:b/>
          <w:bCs/>
          <w:sz w:val="18"/>
          <w:szCs w:val="18"/>
        </w:rPr>
      </w:pPr>
    </w:p>
    <w:p w:rsidR="00DB23B7" w:rsidP="00DB23B7" w:rsidRDefault="00DB23B7" w14:paraId="42A372C3" w14:textId="77777777">
      <w:pPr>
        <w:pStyle w:val="Geenafstand"/>
        <w:rPr>
          <w:rFonts w:ascii="Verdana" w:hAnsi="Verdana"/>
          <w:b/>
          <w:bCs/>
          <w:sz w:val="18"/>
          <w:szCs w:val="18"/>
        </w:rPr>
      </w:pPr>
    </w:p>
    <w:p w:rsidR="00DB23B7" w:rsidP="00DB23B7" w:rsidRDefault="00DB23B7" w14:paraId="13766E98" w14:textId="77777777">
      <w:pPr>
        <w:pStyle w:val="Geenafstand"/>
        <w:rPr>
          <w:rFonts w:ascii="Verdana" w:hAnsi="Verdana"/>
          <w:b/>
          <w:bCs/>
          <w:sz w:val="18"/>
          <w:szCs w:val="18"/>
        </w:rPr>
      </w:pPr>
    </w:p>
    <w:p w:rsidR="00DB23B7" w:rsidP="00DB23B7" w:rsidRDefault="00DB23B7" w14:paraId="417D8932" w14:textId="77777777">
      <w:pPr>
        <w:pStyle w:val="Geenafstand"/>
        <w:rPr>
          <w:rFonts w:ascii="Verdana" w:hAnsi="Verdana"/>
          <w:b/>
          <w:bCs/>
          <w:sz w:val="18"/>
          <w:szCs w:val="18"/>
        </w:rPr>
      </w:pPr>
    </w:p>
    <w:p w:rsidR="00DB23B7" w:rsidP="00DB23B7" w:rsidRDefault="00DB23B7" w14:paraId="0805240D" w14:textId="77777777">
      <w:pPr>
        <w:pStyle w:val="Geenafstand"/>
        <w:rPr>
          <w:rFonts w:ascii="Verdana" w:hAnsi="Verdana"/>
          <w:b/>
          <w:bCs/>
          <w:sz w:val="18"/>
          <w:szCs w:val="18"/>
        </w:rPr>
      </w:pPr>
    </w:p>
    <w:p w:rsidR="00DB23B7" w:rsidP="00DB23B7" w:rsidRDefault="00DB23B7" w14:paraId="4844B4E1" w14:textId="77777777">
      <w:pPr>
        <w:pStyle w:val="Geenafstand"/>
        <w:rPr>
          <w:rFonts w:ascii="Verdana" w:hAnsi="Verdana"/>
          <w:b/>
          <w:bCs/>
          <w:sz w:val="18"/>
          <w:szCs w:val="18"/>
        </w:rPr>
      </w:pPr>
    </w:p>
    <w:p w:rsidR="00DB23B7" w:rsidP="00DB23B7" w:rsidRDefault="00DB23B7" w14:paraId="0EDBF162" w14:textId="77777777">
      <w:pPr>
        <w:pStyle w:val="Geenafstand"/>
        <w:rPr>
          <w:rFonts w:ascii="Verdana" w:hAnsi="Verdana"/>
          <w:b/>
          <w:bCs/>
          <w:sz w:val="18"/>
          <w:szCs w:val="18"/>
        </w:rPr>
      </w:pPr>
    </w:p>
    <w:p w:rsidR="00DB23B7" w:rsidP="00DB23B7" w:rsidRDefault="00DB23B7" w14:paraId="26C807AE" w14:textId="77777777">
      <w:pPr>
        <w:pStyle w:val="Geenafstand"/>
        <w:rPr>
          <w:rFonts w:ascii="Verdana" w:hAnsi="Verdana"/>
          <w:b/>
          <w:bCs/>
          <w:sz w:val="18"/>
          <w:szCs w:val="18"/>
        </w:rPr>
      </w:pPr>
    </w:p>
    <w:p w:rsidR="00DB23B7" w:rsidP="00DB23B7" w:rsidRDefault="00DB23B7" w14:paraId="62DB7833" w14:textId="77777777">
      <w:pPr>
        <w:pStyle w:val="Geenafstand"/>
        <w:rPr>
          <w:rFonts w:ascii="Verdana" w:hAnsi="Verdana"/>
          <w:b/>
          <w:bCs/>
          <w:sz w:val="18"/>
          <w:szCs w:val="18"/>
        </w:rPr>
      </w:pPr>
      <w:r>
        <w:rPr>
          <w:rFonts w:ascii="Verdana" w:hAnsi="Verdana"/>
          <w:b/>
          <w:bCs/>
          <w:sz w:val="18"/>
          <w:szCs w:val="18"/>
        </w:rPr>
        <w:t>Vraag 4</w:t>
      </w:r>
    </w:p>
    <w:p w:rsidRPr="0088267D" w:rsidR="00DB23B7" w:rsidP="00DB23B7" w:rsidRDefault="00DB23B7" w14:paraId="189F1C23" w14:textId="77777777">
      <w:pPr>
        <w:pStyle w:val="Geenafstand"/>
        <w:rPr>
          <w:rFonts w:ascii="Verdana" w:hAnsi="Verdana"/>
          <w:sz w:val="18"/>
          <w:szCs w:val="18"/>
        </w:rPr>
      </w:pPr>
      <w:r w:rsidRPr="00D9339A">
        <w:rPr>
          <w:rFonts w:ascii="Verdana" w:hAnsi="Verdana"/>
          <w:b/>
          <w:bCs/>
          <w:sz w:val="18"/>
          <w:szCs w:val="18"/>
        </w:rPr>
        <w:t>Wat doet Nederland om hun veiligheid te garanderen?</w:t>
      </w:r>
      <w:r w:rsidRPr="00D9339A">
        <w:rPr>
          <w:rFonts w:ascii="Verdana" w:hAnsi="Verdana"/>
          <w:sz w:val="18"/>
          <w:szCs w:val="18"/>
        </w:rPr>
        <w:t xml:space="preserve"> </w:t>
      </w:r>
    </w:p>
    <w:p w:rsidR="00DB23B7" w:rsidP="00DB23B7" w:rsidRDefault="00DB23B7" w14:paraId="2B073BDD" w14:textId="77777777">
      <w:pPr>
        <w:pStyle w:val="Geenafstand"/>
        <w:rPr>
          <w:rFonts w:ascii="Verdana" w:hAnsi="Verdana"/>
          <w:b/>
          <w:bCs/>
          <w:sz w:val="18"/>
          <w:szCs w:val="18"/>
        </w:rPr>
      </w:pPr>
    </w:p>
    <w:p w:rsidRPr="001F25BD" w:rsidR="00DB23B7" w:rsidP="00DB23B7" w:rsidRDefault="00DB23B7" w14:paraId="4F905C42" w14:textId="77777777">
      <w:pPr>
        <w:pStyle w:val="Geenafstand"/>
        <w:rPr>
          <w:rFonts w:ascii="Verdana" w:hAnsi="Verdana"/>
          <w:b/>
          <w:bCs/>
          <w:sz w:val="18"/>
          <w:szCs w:val="18"/>
        </w:rPr>
      </w:pPr>
      <w:r w:rsidRPr="001F25BD">
        <w:rPr>
          <w:rFonts w:ascii="Verdana" w:hAnsi="Verdana"/>
          <w:b/>
          <w:bCs/>
          <w:sz w:val="18"/>
          <w:szCs w:val="18"/>
        </w:rPr>
        <w:t>Antwoord op vraag 4</w:t>
      </w:r>
    </w:p>
    <w:p w:rsidR="00DB23B7" w:rsidP="00DB23B7" w:rsidRDefault="00DB23B7" w14:paraId="70303B0C" w14:textId="77777777">
      <w:r w:rsidRPr="006A66EF">
        <w:t>Op 24 november 2024 heeft het kabinet uw Kamer de Strategie Bestrijding Antisemitisme 2024-2030 gestuurd</w:t>
      </w:r>
      <w:r>
        <w:t xml:space="preserve">. Hierin is een veiligheidsfonds opgenomen voor de financiële ondersteuning van Joodse scholen, instellingen en evenementen. </w:t>
      </w:r>
      <w:r w:rsidRPr="00D9339A">
        <w:t>Waar nodig worden door het lokaal bevoegd gezag, bovenop de maatregelen die Joodse</w:t>
      </w:r>
      <w:r>
        <w:t xml:space="preserve"> en Israëlische </w:t>
      </w:r>
      <w:r w:rsidRPr="00D9339A">
        <w:t>instellingen zelf nemen,</w:t>
      </w:r>
      <w:r>
        <w:t xml:space="preserve"> </w:t>
      </w:r>
      <w:r w:rsidRPr="00D9339A">
        <w:t>veiligheidsmaatregelen getroffen. Dit gebeurt zowel zichtbaar als onzichtbaar met als doel om de veiligheid van Joodse</w:t>
      </w:r>
      <w:r>
        <w:t xml:space="preserve"> en Israëlische </w:t>
      </w:r>
      <w:r w:rsidRPr="00D9339A">
        <w:t xml:space="preserve">instellingen en hun medewerkers en bezoekers te waarborgen. Deze maatregelen worden genomen op basis van actuele dreigingsinschattingen, waarbij volledige uitsluiting van risico’s niet gegarandeerd kan worden. Het is schrijnend dat deze maatregelen in Nederland nodig zijn, maar we zullen deze inspanningen onverminderd blijven voortzetten zolang de situatie daarom vraagt. </w:t>
      </w:r>
    </w:p>
    <w:p w:rsidRPr="00D9339A" w:rsidR="00DB23B7" w:rsidP="00DB23B7" w:rsidRDefault="00DB23B7" w14:paraId="05562ADB" w14:textId="77777777">
      <w:pPr>
        <w:pStyle w:val="Geenafstand"/>
        <w:rPr>
          <w:rFonts w:ascii="Verdana" w:hAnsi="Verdana"/>
          <w:sz w:val="18"/>
          <w:szCs w:val="18"/>
        </w:rPr>
      </w:pPr>
    </w:p>
    <w:p w:rsidR="00DB23B7" w:rsidP="00DB23B7" w:rsidRDefault="00DB23B7" w14:paraId="55B6D1D3" w14:textId="77777777">
      <w:pPr>
        <w:pStyle w:val="Geenafstand"/>
        <w:rPr>
          <w:rFonts w:ascii="Verdana" w:hAnsi="Verdana"/>
          <w:b/>
          <w:bCs/>
          <w:sz w:val="18"/>
          <w:szCs w:val="18"/>
        </w:rPr>
      </w:pPr>
      <w:r>
        <w:rPr>
          <w:rFonts w:ascii="Verdana" w:hAnsi="Verdana"/>
          <w:b/>
          <w:bCs/>
          <w:sz w:val="18"/>
          <w:szCs w:val="18"/>
        </w:rPr>
        <w:t>Vraag 5</w:t>
      </w:r>
    </w:p>
    <w:p w:rsidR="00DB23B7" w:rsidP="00DB23B7" w:rsidRDefault="00DB23B7" w14:paraId="619C6351" w14:textId="77777777">
      <w:pPr>
        <w:pStyle w:val="Geenafstand"/>
        <w:rPr>
          <w:rFonts w:ascii="Verdana" w:hAnsi="Verdana"/>
          <w:sz w:val="18"/>
          <w:szCs w:val="18"/>
        </w:rPr>
      </w:pPr>
      <w:r w:rsidRPr="00D9339A">
        <w:rPr>
          <w:rFonts w:ascii="Tahoma" w:hAnsi="Tahoma" w:cs="Tahoma"/>
          <w:b/>
          <w:bCs/>
          <w:sz w:val="18"/>
          <w:szCs w:val="18"/>
        </w:rPr>
        <w:t>⁠</w:t>
      </w:r>
      <w:r w:rsidRPr="00D9339A">
        <w:rPr>
          <w:rFonts w:ascii="Verdana" w:hAnsi="Verdana"/>
          <w:b/>
          <w:bCs/>
          <w:sz w:val="18"/>
          <w:szCs w:val="18"/>
        </w:rPr>
        <w:t>Zijn of worden er naar aanleiding van deze aanval in de Verenigde Staten extra veiligheidsmaatregelen getroffen bij Isra</w:t>
      </w:r>
      <w:r w:rsidRPr="00D9339A">
        <w:rPr>
          <w:rFonts w:ascii="Verdana" w:hAnsi="Verdana" w:cs="Aptos"/>
          <w:b/>
          <w:bCs/>
          <w:sz w:val="18"/>
          <w:szCs w:val="18"/>
        </w:rPr>
        <w:t>ë</w:t>
      </w:r>
      <w:r w:rsidRPr="00D9339A">
        <w:rPr>
          <w:rFonts w:ascii="Verdana" w:hAnsi="Verdana"/>
          <w:b/>
          <w:bCs/>
          <w:sz w:val="18"/>
          <w:szCs w:val="18"/>
        </w:rPr>
        <w:t xml:space="preserve">lische instellingen in Nederland, zoals ambassades, of bij Joodse instellingen als synagogen of Joodse scholen? </w:t>
      </w:r>
      <w:r w:rsidRPr="00D9339A">
        <w:rPr>
          <w:rFonts w:ascii="Verdana" w:hAnsi="Verdana"/>
          <w:sz w:val="18"/>
          <w:szCs w:val="18"/>
        </w:rPr>
        <w:br/>
      </w:r>
    </w:p>
    <w:p w:rsidRPr="001F25BD" w:rsidR="00DB23B7" w:rsidP="00DB23B7" w:rsidRDefault="00DB23B7" w14:paraId="479B0832" w14:textId="77777777">
      <w:pPr>
        <w:pStyle w:val="Geenafstand"/>
        <w:rPr>
          <w:rFonts w:ascii="Verdana" w:hAnsi="Verdana"/>
          <w:b/>
          <w:bCs/>
          <w:sz w:val="18"/>
          <w:szCs w:val="18"/>
        </w:rPr>
      </w:pPr>
      <w:r w:rsidRPr="001F25BD">
        <w:rPr>
          <w:rFonts w:ascii="Verdana" w:hAnsi="Verdana"/>
          <w:b/>
          <w:bCs/>
          <w:sz w:val="18"/>
          <w:szCs w:val="18"/>
        </w:rPr>
        <w:t>Antwoord op vraag 5</w:t>
      </w:r>
    </w:p>
    <w:p w:rsidRPr="00D9339A" w:rsidR="00DB23B7" w:rsidP="00DB23B7" w:rsidRDefault="00DB23B7" w14:paraId="219643FA" w14:textId="77777777">
      <w:r w:rsidRPr="0089453C">
        <w:t xml:space="preserve">Zoals ik in het antwoord op vraag 2 heb aangegeven spreek ik in het openbaar nooit over </w:t>
      </w:r>
      <w:r>
        <w:t xml:space="preserve">de veiligheid van </w:t>
      </w:r>
      <w:r w:rsidRPr="0089453C">
        <w:t>individuele gevallen</w:t>
      </w:r>
      <w:bookmarkStart w:name="_Hlk199926752" w:id="0"/>
      <w:r w:rsidRPr="0089453C">
        <w:t>.</w:t>
      </w:r>
      <w:bookmarkEnd w:id="0"/>
      <w:r w:rsidRPr="0089453C">
        <w:t xml:space="preserve"> Ten aanzien van Joodse </w:t>
      </w:r>
      <w:r>
        <w:t xml:space="preserve">en Israëlische </w:t>
      </w:r>
      <w:r w:rsidRPr="0089453C">
        <w:t>instellingen en objecten vindt al langere tijd een afweging plaats of en zo ja welke</w:t>
      </w:r>
      <w:r>
        <w:t>,</w:t>
      </w:r>
      <w:r w:rsidRPr="0089453C">
        <w:t xml:space="preserve"> additionele veiligheidsmaatregelen noodzakelijk zijn. </w:t>
      </w:r>
      <w:r>
        <w:t>D</w:t>
      </w:r>
      <w:r w:rsidRPr="00D9339A">
        <w:t xml:space="preserve">e benodigde maatregelen worden getroffen waar dat nodig wordt geacht op basis van actuele dreigingsinformatie. </w:t>
      </w:r>
    </w:p>
    <w:p w:rsidRPr="00D9339A" w:rsidR="00DB23B7" w:rsidP="00DB23B7" w:rsidRDefault="00DB23B7" w14:paraId="1CBA912F" w14:textId="77777777">
      <w:pPr>
        <w:pStyle w:val="Geenafstand"/>
        <w:rPr>
          <w:rFonts w:ascii="Verdana" w:hAnsi="Verdana"/>
          <w:sz w:val="18"/>
          <w:szCs w:val="18"/>
        </w:rPr>
      </w:pPr>
    </w:p>
    <w:p w:rsidR="00DB23B7" w:rsidP="00DB23B7" w:rsidRDefault="00DB23B7" w14:paraId="3C6076DD" w14:textId="77777777">
      <w:pPr>
        <w:pStyle w:val="Geenafstand"/>
        <w:rPr>
          <w:rFonts w:ascii="Verdana" w:hAnsi="Verdana"/>
          <w:b/>
          <w:bCs/>
          <w:sz w:val="18"/>
          <w:szCs w:val="18"/>
        </w:rPr>
      </w:pPr>
      <w:r>
        <w:rPr>
          <w:rFonts w:ascii="Verdana" w:hAnsi="Verdana"/>
          <w:b/>
          <w:bCs/>
          <w:sz w:val="18"/>
          <w:szCs w:val="18"/>
        </w:rPr>
        <w:t>Vraag 6</w:t>
      </w:r>
    </w:p>
    <w:p w:rsidRPr="00D9339A" w:rsidR="00DB23B7" w:rsidP="00DB23B7" w:rsidRDefault="00DB23B7" w14:paraId="5BBCDE5D" w14:textId="77777777">
      <w:pPr>
        <w:pStyle w:val="Geenafstand"/>
        <w:rPr>
          <w:rFonts w:ascii="Verdana" w:hAnsi="Verdana"/>
          <w:b/>
          <w:bCs/>
          <w:sz w:val="18"/>
          <w:szCs w:val="18"/>
        </w:rPr>
      </w:pPr>
      <w:r w:rsidRPr="00D9339A">
        <w:rPr>
          <w:rFonts w:ascii="Tahoma" w:hAnsi="Tahoma" w:cs="Tahoma"/>
          <w:b/>
          <w:bCs/>
          <w:sz w:val="18"/>
          <w:szCs w:val="18"/>
        </w:rPr>
        <w:t>⁠</w:t>
      </w:r>
      <w:r w:rsidRPr="00D9339A">
        <w:rPr>
          <w:rFonts w:ascii="Verdana" w:hAnsi="Verdana"/>
          <w:b/>
          <w:bCs/>
          <w:sz w:val="18"/>
          <w:szCs w:val="18"/>
        </w:rPr>
        <w:t>Hoe beoordeelt u de dreiging van antisemitisme en specifiek antisemitisch geweld in Nederland in het licht van deze aanval in de Verenigde Staten? Verwacht u</w:t>
      </w:r>
      <w:r w:rsidRPr="00D9339A">
        <w:rPr>
          <w:rFonts w:ascii="Verdana" w:hAnsi="Verdana" w:cs="Aptos"/>
          <w:b/>
          <w:bCs/>
          <w:sz w:val="18"/>
          <w:szCs w:val="18"/>
        </w:rPr>
        <w:t> </w:t>
      </w:r>
      <w:r w:rsidRPr="00D9339A">
        <w:rPr>
          <w:rFonts w:ascii="Verdana" w:hAnsi="Verdana"/>
          <w:b/>
          <w:bCs/>
          <w:sz w:val="18"/>
          <w:szCs w:val="18"/>
        </w:rPr>
        <w:t>dat door dergelijke gebeurtenissen deze dreiging in Nederland zal toenemen?</w:t>
      </w:r>
      <w:r w:rsidRPr="00D9339A">
        <w:rPr>
          <w:rFonts w:ascii="Verdana" w:hAnsi="Verdana"/>
          <w:sz w:val="18"/>
          <w:szCs w:val="18"/>
        </w:rPr>
        <w:t xml:space="preserve"> </w:t>
      </w:r>
    </w:p>
    <w:p w:rsidRPr="00D9339A" w:rsidR="00DB23B7" w:rsidP="00DB23B7" w:rsidRDefault="00DB23B7" w14:paraId="77AB8D11" w14:textId="77777777">
      <w:pPr>
        <w:pStyle w:val="Geenafstand"/>
        <w:rPr>
          <w:rFonts w:ascii="Verdana" w:hAnsi="Verdana"/>
          <w:sz w:val="18"/>
          <w:szCs w:val="18"/>
        </w:rPr>
      </w:pPr>
    </w:p>
    <w:p w:rsidRPr="001F25BD" w:rsidR="00DB23B7" w:rsidP="00DB23B7" w:rsidRDefault="00DB23B7" w14:paraId="0B4FCBFA" w14:textId="77777777">
      <w:pPr>
        <w:rPr>
          <w:b/>
          <w:bCs/>
        </w:rPr>
      </w:pPr>
      <w:bookmarkStart w:name="_Hlk200020997" w:id="1"/>
      <w:r w:rsidRPr="001F25BD">
        <w:rPr>
          <w:b/>
          <w:bCs/>
        </w:rPr>
        <w:t>Antwoord op vraag 6</w:t>
      </w:r>
    </w:p>
    <w:p w:rsidRPr="00D9339A" w:rsidR="00DB23B7" w:rsidP="00DB23B7" w:rsidRDefault="00DB23B7" w14:paraId="0F50E09C" w14:textId="77777777">
      <w:r w:rsidRPr="00D9339A">
        <w:t xml:space="preserve">De aanslag in Washington D.C. past binnen het beeld van reeds bestaande verhoogde dreiging tegen Joodse </w:t>
      </w:r>
      <w:r>
        <w:t xml:space="preserve">en Israëlische </w:t>
      </w:r>
      <w:r w:rsidRPr="00D9339A">
        <w:t xml:space="preserve">doelwitten in Nederland. Antisemitisme speelt een rol in de ideologie van verschillende extremistische stromingen, met name het jihadisme en rechts-extremisme. Terroristen kunnen </w:t>
      </w:r>
      <w:r w:rsidRPr="00D9339A">
        <w:lastRenderedPageBreak/>
        <w:t>Joodse en Israëlische doelwitten kiezen omdat deze door de Gaza-oorlog grote symbolische waarde hebben, media-aandacht creëren en grote maatschappelijke impact hebben. Zoals in het Jaarverslag 2024 van de AIVD vermeld, is daarnaast het maatschappelijke debat in Nederland over Israël en de Palestijnse gebieden sinds 7 oktober 2023, en zeker in 2024, ernstig gepolariseerd. Voor sommige gekende extremistische bewegingen is de Gaza-oorlog een potentiële katalysator. Maar boosheid over het conflict heeft bij hen vooralsnog niet tot (meer) extremistische activiteiten geleid.</w:t>
      </w:r>
    </w:p>
    <w:bookmarkEnd w:id="1"/>
    <w:p w:rsidRPr="00D9339A" w:rsidR="00DB23B7" w:rsidP="00DB23B7" w:rsidRDefault="00DB23B7" w14:paraId="2CC56949" w14:textId="77777777">
      <w:pPr>
        <w:pStyle w:val="Geenafstand"/>
        <w:rPr>
          <w:rFonts w:ascii="Verdana" w:hAnsi="Verdana"/>
          <w:sz w:val="18"/>
          <w:szCs w:val="18"/>
        </w:rPr>
      </w:pPr>
    </w:p>
    <w:p w:rsidR="00DB23B7" w:rsidP="00DB23B7" w:rsidRDefault="00DB23B7" w14:paraId="2C64DA3B" w14:textId="77777777">
      <w:pPr>
        <w:pStyle w:val="Geenafstand"/>
        <w:rPr>
          <w:rFonts w:ascii="Verdana" w:hAnsi="Verdana"/>
          <w:b/>
          <w:bCs/>
          <w:sz w:val="18"/>
          <w:szCs w:val="18"/>
        </w:rPr>
      </w:pPr>
    </w:p>
    <w:p w:rsidR="00DB23B7" w:rsidP="00DB23B7" w:rsidRDefault="00DB23B7" w14:paraId="3414D291" w14:textId="77777777">
      <w:pPr>
        <w:pStyle w:val="Geenafstand"/>
        <w:rPr>
          <w:rFonts w:ascii="Verdana" w:hAnsi="Verdana"/>
          <w:b/>
          <w:bCs/>
          <w:sz w:val="18"/>
          <w:szCs w:val="18"/>
        </w:rPr>
      </w:pPr>
    </w:p>
    <w:p w:rsidR="00DB23B7" w:rsidP="00DB23B7" w:rsidRDefault="00DB23B7" w14:paraId="1DDEC2F2" w14:textId="77777777">
      <w:pPr>
        <w:pStyle w:val="Geenafstand"/>
        <w:rPr>
          <w:rFonts w:ascii="Verdana" w:hAnsi="Verdana"/>
          <w:b/>
          <w:bCs/>
          <w:sz w:val="18"/>
          <w:szCs w:val="18"/>
        </w:rPr>
      </w:pPr>
    </w:p>
    <w:p w:rsidR="00DB23B7" w:rsidP="00DB23B7" w:rsidRDefault="00DB23B7" w14:paraId="05E96F39" w14:textId="77777777">
      <w:pPr>
        <w:pStyle w:val="Geenafstand"/>
        <w:rPr>
          <w:rFonts w:ascii="Verdana" w:hAnsi="Verdana"/>
          <w:b/>
          <w:bCs/>
          <w:sz w:val="18"/>
          <w:szCs w:val="18"/>
        </w:rPr>
      </w:pPr>
    </w:p>
    <w:p w:rsidR="00DB23B7" w:rsidP="00DB23B7" w:rsidRDefault="00DB23B7" w14:paraId="675C7EC0" w14:textId="77777777">
      <w:pPr>
        <w:pStyle w:val="Geenafstand"/>
        <w:rPr>
          <w:rFonts w:ascii="Verdana" w:hAnsi="Verdana"/>
          <w:b/>
          <w:bCs/>
          <w:sz w:val="18"/>
          <w:szCs w:val="18"/>
        </w:rPr>
      </w:pPr>
      <w:r>
        <w:rPr>
          <w:rFonts w:ascii="Verdana" w:hAnsi="Verdana"/>
          <w:b/>
          <w:bCs/>
          <w:sz w:val="18"/>
          <w:szCs w:val="18"/>
        </w:rPr>
        <w:t>Vraag 7</w:t>
      </w:r>
    </w:p>
    <w:p w:rsidRPr="00D9339A" w:rsidR="00DB23B7" w:rsidP="00DB23B7" w:rsidRDefault="00DB23B7" w14:paraId="6277698F" w14:textId="77777777">
      <w:pPr>
        <w:pStyle w:val="Geenafstand"/>
        <w:rPr>
          <w:rFonts w:ascii="Verdana" w:hAnsi="Verdana"/>
          <w:b/>
          <w:bCs/>
          <w:sz w:val="18"/>
          <w:szCs w:val="18"/>
        </w:rPr>
      </w:pPr>
      <w:r w:rsidRPr="00D9339A">
        <w:rPr>
          <w:rFonts w:ascii="Verdana" w:hAnsi="Verdana"/>
          <w:b/>
          <w:bCs/>
          <w:sz w:val="18"/>
          <w:szCs w:val="18"/>
        </w:rPr>
        <w:t xml:space="preserve">In welke mate ziet u in Nederland het fenomeen dat Israëli en/of Joodse mensen in Nederland verantwoordelijk worden gehouden voor het handelen van de staat Israël? Is hier sprake van een toename? </w:t>
      </w:r>
    </w:p>
    <w:p w:rsidRPr="00D9339A" w:rsidR="00DB23B7" w:rsidP="00DB23B7" w:rsidRDefault="00DB23B7" w14:paraId="1A197CAD" w14:textId="77777777">
      <w:pPr>
        <w:pStyle w:val="Geenafstand"/>
        <w:rPr>
          <w:rFonts w:ascii="Verdana" w:hAnsi="Verdana"/>
          <w:sz w:val="18"/>
          <w:szCs w:val="18"/>
        </w:rPr>
      </w:pPr>
      <w:bookmarkStart w:name="_Hlk199926471" w:id="2"/>
      <w:bookmarkStart w:name="_Hlk199926336" w:id="3"/>
    </w:p>
    <w:p w:rsidRPr="001F25BD" w:rsidR="00DB23B7" w:rsidP="00DB23B7" w:rsidRDefault="00DB23B7" w14:paraId="5ED0B7A3" w14:textId="77777777">
      <w:pPr>
        <w:rPr>
          <w:b/>
          <w:bCs/>
        </w:rPr>
      </w:pPr>
      <w:r w:rsidRPr="001F25BD">
        <w:rPr>
          <w:b/>
          <w:bCs/>
        </w:rPr>
        <w:t>Antwoord op vraag 7</w:t>
      </w:r>
    </w:p>
    <w:p w:rsidRPr="00D9339A" w:rsidR="00DB23B7" w:rsidP="00DB23B7" w:rsidRDefault="00DB23B7" w14:paraId="0821CA4D" w14:textId="77777777">
      <w:r w:rsidRPr="00D9339A">
        <w:t xml:space="preserve">Op basis van de gegevens waarover ik beschik, is het voor zover mij bekend niet mogelijk </w:t>
      </w:r>
      <w:r>
        <w:t xml:space="preserve">in algemene zin vast te stellen </w:t>
      </w:r>
      <w:r w:rsidRPr="00D9339A">
        <w:t>of</w:t>
      </w:r>
      <w:r>
        <w:t xml:space="preserve">, </w:t>
      </w:r>
      <w:r w:rsidRPr="00D9339A">
        <w:t>en zo ja</w:t>
      </w:r>
      <w:r>
        <w:t xml:space="preserve"> </w:t>
      </w:r>
      <w:r w:rsidRPr="00D9339A">
        <w:t xml:space="preserve">in </w:t>
      </w:r>
      <w:r>
        <w:t xml:space="preserve">welke mate </w:t>
      </w:r>
      <w:r w:rsidRPr="00D9339A">
        <w:t xml:space="preserve">Israëli en/of </w:t>
      </w:r>
      <w:r>
        <w:t xml:space="preserve">Joden </w:t>
      </w:r>
      <w:r w:rsidRPr="00D9339A">
        <w:t>in Nederland verantwoordelijk worden gehouden voor het handelen van de staat Israël.</w:t>
      </w:r>
      <w:r>
        <w:t xml:space="preserve"> </w:t>
      </w:r>
      <w:r w:rsidRPr="00620A35">
        <w:t>Wel zijn er</w:t>
      </w:r>
      <w:r>
        <w:t xml:space="preserve"> bij de Nationaal Coördinator Antisemitismebestrijding</w:t>
      </w:r>
      <w:r w:rsidRPr="00620A35">
        <w:t xml:space="preserve"> signalen </w:t>
      </w:r>
      <w:r>
        <w:t xml:space="preserve">bekend </w:t>
      </w:r>
      <w:r w:rsidRPr="00620A35">
        <w:t>dat Joden in Nederland door sommigen in verband worden gebracht met het handelen van de staat Israël. Zo worden Joden op straat uitgescholden voor kindermoordenaars, worden herdenkingsplekken beklad met leuzen die verwijzen naar het conflict in het Midden-Oosten en worden Joden op de werkvloer of elders gedwongen zich uit te spreken over de situatie in het Midden-Oosten.</w:t>
      </w:r>
    </w:p>
    <w:bookmarkEnd w:id="2"/>
    <w:bookmarkEnd w:id="3"/>
    <w:p w:rsidRPr="00D9339A" w:rsidR="00DB23B7" w:rsidP="00DB23B7" w:rsidRDefault="00DB23B7" w14:paraId="135A9689" w14:textId="77777777">
      <w:pPr>
        <w:pStyle w:val="Geenafstand"/>
        <w:rPr>
          <w:rFonts w:ascii="Verdana" w:hAnsi="Verdana"/>
          <w:b/>
          <w:bCs/>
          <w:sz w:val="18"/>
          <w:szCs w:val="18"/>
        </w:rPr>
      </w:pPr>
    </w:p>
    <w:p w:rsidR="00DB23B7" w:rsidP="00DB23B7" w:rsidRDefault="00DB23B7" w14:paraId="154DBFD8" w14:textId="77777777">
      <w:pPr>
        <w:pStyle w:val="Geenafstand"/>
        <w:rPr>
          <w:rFonts w:ascii="Verdana" w:hAnsi="Verdana"/>
          <w:b/>
          <w:bCs/>
          <w:sz w:val="18"/>
          <w:szCs w:val="18"/>
        </w:rPr>
      </w:pPr>
      <w:r>
        <w:rPr>
          <w:rFonts w:ascii="Verdana" w:hAnsi="Verdana"/>
          <w:b/>
          <w:bCs/>
          <w:sz w:val="18"/>
          <w:szCs w:val="18"/>
        </w:rPr>
        <w:t>Vraag 8</w:t>
      </w:r>
    </w:p>
    <w:p w:rsidR="00DB23B7" w:rsidP="00DB23B7" w:rsidRDefault="00DB23B7" w14:paraId="62C56C2D" w14:textId="77777777">
      <w:pPr>
        <w:pStyle w:val="Geenafstand"/>
        <w:rPr>
          <w:rFonts w:ascii="Verdana" w:hAnsi="Verdana"/>
          <w:b/>
          <w:bCs/>
          <w:sz w:val="18"/>
          <w:szCs w:val="18"/>
        </w:rPr>
      </w:pPr>
      <w:r w:rsidRPr="00D9339A">
        <w:rPr>
          <w:rFonts w:ascii="Verdana" w:hAnsi="Verdana"/>
          <w:b/>
          <w:bCs/>
          <w:sz w:val="18"/>
          <w:szCs w:val="18"/>
        </w:rPr>
        <w:t xml:space="preserve">Ziet u aanleiding om de huidige aanpak van antisemitisme naar aanleiding van deze gebeurtenis aan te scherpen? </w:t>
      </w:r>
    </w:p>
    <w:p w:rsidRPr="00D9339A" w:rsidR="00DB23B7" w:rsidP="00DB23B7" w:rsidRDefault="00DB23B7" w14:paraId="4AD3E8B7" w14:textId="77777777">
      <w:pPr>
        <w:pStyle w:val="Geenafstand"/>
        <w:rPr>
          <w:rFonts w:ascii="Verdana" w:hAnsi="Verdana"/>
          <w:b/>
          <w:bCs/>
          <w:sz w:val="18"/>
          <w:szCs w:val="18"/>
        </w:rPr>
      </w:pPr>
    </w:p>
    <w:p w:rsidRPr="001F25BD" w:rsidR="00DB23B7" w:rsidP="00DB23B7" w:rsidRDefault="00DB23B7" w14:paraId="3E93A3AD" w14:textId="77777777">
      <w:pPr>
        <w:pStyle w:val="Geenafstand"/>
        <w:rPr>
          <w:rFonts w:ascii="Verdana" w:hAnsi="Verdana"/>
          <w:b/>
          <w:bCs/>
          <w:sz w:val="18"/>
          <w:szCs w:val="18"/>
        </w:rPr>
      </w:pPr>
      <w:r w:rsidRPr="001F25BD">
        <w:rPr>
          <w:rFonts w:ascii="Verdana" w:hAnsi="Verdana"/>
          <w:b/>
          <w:bCs/>
          <w:sz w:val="18"/>
          <w:szCs w:val="18"/>
        </w:rPr>
        <w:t>Antwoord op vraag 8</w:t>
      </w:r>
    </w:p>
    <w:p w:rsidRPr="00D9339A" w:rsidR="00DB23B7" w:rsidP="00DB23B7" w:rsidRDefault="00DB23B7" w14:paraId="40FAEC9A" w14:textId="77777777">
      <w:pPr>
        <w:rPr>
          <w:b/>
          <w:bCs/>
        </w:rPr>
      </w:pPr>
      <w:r w:rsidRPr="00D9339A">
        <w:t>Op 24 november 2024 heeft het kabinet uw Kamer de Strategie Bestrijding Antisemitisme 2024-2030 gestuurd</w:t>
      </w:r>
      <w:r>
        <w:t xml:space="preserve">. Met dit meerjarige plan wordt </w:t>
      </w:r>
      <w:r w:rsidRPr="00D9339A">
        <w:t>de aanpak van antisemitisme geïntensiveerd</w:t>
      </w:r>
      <w:r>
        <w:t>, waarbij het kabinet ieder jaar opnieuw zal kijken of en waar aanvullende maatregelen nodig zijn</w:t>
      </w:r>
      <w:r w:rsidRPr="006A66EF">
        <w:t xml:space="preserve">. </w:t>
      </w:r>
      <w:r>
        <w:t xml:space="preserve">In de strategie </w:t>
      </w:r>
      <w:r w:rsidRPr="00D9339A">
        <w:t>staan de maatregelen van de huidige aanpak opgesomd. Deels gaat het om bestaande maatregelen en deels over nieuwe initiatieven zoals een veiligheidsfonds voor Joodse instellingen scholen en evenementen en de instelling van de Taskforce</w:t>
      </w:r>
      <w:r>
        <w:t xml:space="preserve"> </w:t>
      </w:r>
      <w:r w:rsidRPr="00D9339A">
        <w:t>Antisemitismebestrijding. Daarnaast voorziet de strategie in regelmatig overleg</w:t>
      </w:r>
      <w:r>
        <w:t xml:space="preserve"> </w:t>
      </w:r>
      <w:r w:rsidRPr="00D9339A">
        <w:t xml:space="preserve">met betrokken organisaties zodat signalen over antisemitisme of de behoefte aan intensivering van de huidige aanpak ons snel bereiken. Binnenkort ontvangt </w:t>
      </w:r>
      <w:r w:rsidRPr="00D9339A">
        <w:lastRenderedPageBreak/>
        <w:t xml:space="preserve">u </w:t>
      </w:r>
      <w:r>
        <w:t>over de strategie</w:t>
      </w:r>
      <w:r w:rsidRPr="00D9339A">
        <w:t xml:space="preserve"> een voortgangsbrief.</w:t>
      </w:r>
      <w:r w:rsidRPr="00D9339A">
        <w:rPr>
          <w:b/>
          <w:bCs/>
        </w:rPr>
        <w:t xml:space="preserve">  </w:t>
      </w:r>
      <w:r w:rsidRPr="00D9339A">
        <w:rPr>
          <w:b/>
          <w:bCs/>
        </w:rPr>
        <w:br/>
      </w:r>
    </w:p>
    <w:p w:rsidR="00DB23B7" w:rsidP="00DB23B7" w:rsidRDefault="00DB23B7" w14:paraId="7553B818" w14:textId="77777777">
      <w:pPr>
        <w:pStyle w:val="Geenafstand"/>
        <w:rPr>
          <w:rFonts w:ascii="Verdana" w:hAnsi="Verdana"/>
          <w:b/>
          <w:bCs/>
          <w:sz w:val="18"/>
          <w:szCs w:val="18"/>
        </w:rPr>
      </w:pPr>
      <w:r>
        <w:rPr>
          <w:rFonts w:ascii="Verdana" w:hAnsi="Verdana"/>
          <w:b/>
          <w:bCs/>
          <w:sz w:val="18"/>
          <w:szCs w:val="18"/>
        </w:rPr>
        <w:t>Vraag 9</w:t>
      </w:r>
    </w:p>
    <w:p w:rsidRPr="00D9339A" w:rsidR="00DB23B7" w:rsidP="00DB23B7" w:rsidRDefault="00DB23B7" w14:paraId="27CA5CFE" w14:textId="77777777">
      <w:pPr>
        <w:pStyle w:val="Geenafstand"/>
        <w:rPr>
          <w:rFonts w:ascii="Verdana" w:hAnsi="Verdana"/>
          <w:b/>
          <w:bCs/>
          <w:sz w:val="18"/>
          <w:szCs w:val="18"/>
        </w:rPr>
      </w:pPr>
      <w:r w:rsidRPr="00D9339A">
        <w:rPr>
          <w:rFonts w:ascii="Verdana" w:hAnsi="Verdana"/>
          <w:b/>
          <w:bCs/>
          <w:sz w:val="18"/>
          <w:szCs w:val="18"/>
        </w:rPr>
        <w:t>Wilt u deze vragen afzonderlijk van elkaar</w:t>
      </w:r>
      <w:r w:rsidRPr="00D9339A">
        <w:rPr>
          <w:rFonts w:ascii="Verdana" w:hAnsi="Verdana" w:cs="Aptos"/>
          <w:b/>
          <w:bCs/>
          <w:sz w:val="18"/>
          <w:szCs w:val="18"/>
        </w:rPr>
        <w:t> </w:t>
      </w:r>
      <w:r w:rsidRPr="00D9339A">
        <w:rPr>
          <w:rFonts w:ascii="Verdana" w:hAnsi="Verdana"/>
          <w:b/>
          <w:bCs/>
          <w:sz w:val="18"/>
          <w:szCs w:val="18"/>
        </w:rPr>
        <w:t>beantwoorden?</w:t>
      </w:r>
    </w:p>
    <w:p w:rsidRPr="001F25BD" w:rsidR="00DB23B7" w:rsidP="00DB23B7" w:rsidRDefault="00DB23B7" w14:paraId="195E41E2" w14:textId="77777777">
      <w:pPr>
        <w:pStyle w:val="Geenafstand"/>
        <w:rPr>
          <w:rFonts w:ascii="Verdana" w:hAnsi="Verdana"/>
          <w:b/>
          <w:bCs/>
          <w:sz w:val="18"/>
          <w:szCs w:val="18"/>
        </w:rPr>
      </w:pPr>
    </w:p>
    <w:p w:rsidRPr="001F25BD" w:rsidR="00DB23B7" w:rsidP="00DB23B7" w:rsidRDefault="00DB23B7" w14:paraId="50124B20" w14:textId="77777777">
      <w:pPr>
        <w:pStyle w:val="Geenafstand"/>
        <w:rPr>
          <w:rFonts w:ascii="Verdana" w:hAnsi="Verdana"/>
          <w:b/>
          <w:bCs/>
          <w:sz w:val="18"/>
          <w:szCs w:val="18"/>
        </w:rPr>
      </w:pPr>
      <w:r w:rsidRPr="001F25BD">
        <w:rPr>
          <w:rFonts w:ascii="Verdana" w:hAnsi="Verdana"/>
          <w:b/>
          <w:bCs/>
          <w:sz w:val="18"/>
          <w:szCs w:val="18"/>
        </w:rPr>
        <w:t>Antwoord op vraag 9</w:t>
      </w:r>
    </w:p>
    <w:p w:rsidR="00DB23B7" w:rsidP="00DB23B7" w:rsidRDefault="00DB23B7" w14:paraId="68D8E42A" w14:textId="77777777">
      <w:pPr>
        <w:pStyle w:val="Geenafstand"/>
      </w:pPr>
      <w:r w:rsidRPr="00D9339A">
        <w:rPr>
          <w:rFonts w:ascii="Verdana" w:hAnsi="Verdana"/>
          <w:sz w:val="18"/>
          <w:szCs w:val="18"/>
        </w:rPr>
        <w:t>Ik heb deze vragen afzonderlijk van elkaar beantwoord</w:t>
      </w:r>
      <w:r>
        <w:rPr>
          <w:rFonts w:ascii="Verdana" w:hAnsi="Verdana"/>
          <w:sz w:val="18"/>
          <w:szCs w:val="18"/>
        </w:rPr>
        <w:t>.</w:t>
      </w:r>
    </w:p>
    <w:p w:rsidR="002C3023" w:rsidRDefault="002C3023" w14:paraId="63B5FB6B" w14:textId="77777777"/>
    <w:sectPr w:rsidR="002C3023" w:rsidSect="00DB23B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EB5C" w14:textId="77777777" w:rsidR="00DB23B7" w:rsidRDefault="00DB23B7" w:rsidP="00DB23B7">
      <w:pPr>
        <w:spacing w:after="0" w:line="240" w:lineRule="auto"/>
      </w:pPr>
      <w:r>
        <w:separator/>
      </w:r>
    </w:p>
  </w:endnote>
  <w:endnote w:type="continuationSeparator" w:id="0">
    <w:p w14:paraId="29860E41" w14:textId="77777777" w:rsidR="00DB23B7" w:rsidRDefault="00DB23B7" w:rsidP="00D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149" w14:textId="77777777" w:rsidR="00DB23B7" w:rsidRPr="00DB23B7" w:rsidRDefault="00DB23B7" w:rsidP="00DB23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23FD" w14:textId="77777777" w:rsidR="00DB23B7" w:rsidRPr="00DB23B7" w:rsidRDefault="00DB23B7" w:rsidP="00DB2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2430" w14:textId="77777777" w:rsidR="00DB23B7" w:rsidRPr="00DB23B7" w:rsidRDefault="00DB23B7" w:rsidP="00DB23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0A0A" w14:textId="77777777" w:rsidR="00DB23B7" w:rsidRDefault="00DB23B7" w:rsidP="00DB23B7">
      <w:pPr>
        <w:spacing w:after="0" w:line="240" w:lineRule="auto"/>
      </w:pPr>
      <w:r>
        <w:separator/>
      </w:r>
    </w:p>
  </w:footnote>
  <w:footnote w:type="continuationSeparator" w:id="0">
    <w:p w14:paraId="6FCF3972" w14:textId="77777777" w:rsidR="00DB23B7" w:rsidRDefault="00DB23B7" w:rsidP="00D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6B13" w14:textId="77777777" w:rsidR="00DB23B7" w:rsidRPr="00DB23B7" w:rsidRDefault="00DB23B7" w:rsidP="00DB23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EF6B" w14:textId="77777777" w:rsidR="00DB23B7" w:rsidRPr="00DB23B7" w:rsidRDefault="00DB23B7" w:rsidP="00DB23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68F5" w14:textId="77777777" w:rsidR="00DB23B7" w:rsidRPr="00DB23B7" w:rsidRDefault="00DB23B7" w:rsidP="00DB23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B7"/>
    <w:rsid w:val="002C3023"/>
    <w:rsid w:val="006360F2"/>
    <w:rsid w:val="00DB23B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FADB"/>
  <w15:chartTrackingRefBased/>
  <w15:docId w15:val="{42EE938A-4334-4FE0-913F-D230C05E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2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2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23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23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23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2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2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2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2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2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2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2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2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2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2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2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2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23B7"/>
    <w:rPr>
      <w:rFonts w:eastAsiaTheme="majorEastAsia" w:cstheme="majorBidi"/>
      <w:color w:val="272727" w:themeColor="text1" w:themeTint="D8"/>
    </w:rPr>
  </w:style>
  <w:style w:type="paragraph" w:styleId="Titel">
    <w:name w:val="Title"/>
    <w:basedOn w:val="Standaard"/>
    <w:next w:val="Standaard"/>
    <w:link w:val="TitelChar"/>
    <w:uiPriority w:val="10"/>
    <w:qFormat/>
    <w:rsid w:val="00DB2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2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2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2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2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23B7"/>
    <w:rPr>
      <w:i/>
      <w:iCs/>
      <w:color w:val="404040" w:themeColor="text1" w:themeTint="BF"/>
    </w:rPr>
  </w:style>
  <w:style w:type="paragraph" w:styleId="Lijstalinea">
    <w:name w:val="List Paragraph"/>
    <w:basedOn w:val="Standaard"/>
    <w:uiPriority w:val="34"/>
    <w:qFormat/>
    <w:rsid w:val="00DB23B7"/>
    <w:pPr>
      <w:ind w:left="720"/>
      <w:contextualSpacing/>
    </w:pPr>
  </w:style>
  <w:style w:type="character" w:styleId="Intensievebenadrukking">
    <w:name w:val="Intense Emphasis"/>
    <w:basedOn w:val="Standaardalinea-lettertype"/>
    <w:uiPriority w:val="21"/>
    <w:qFormat/>
    <w:rsid w:val="00DB23B7"/>
    <w:rPr>
      <w:i/>
      <w:iCs/>
      <w:color w:val="0F4761" w:themeColor="accent1" w:themeShade="BF"/>
    </w:rPr>
  </w:style>
  <w:style w:type="paragraph" w:styleId="Duidelijkcitaat">
    <w:name w:val="Intense Quote"/>
    <w:basedOn w:val="Standaard"/>
    <w:next w:val="Standaard"/>
    <w:link w:val="DuidelijkcitaatChar"/>
    <w:uiPriority w:val="30"/>
    <w:qFormat/>
    <w:rsid w:val="00DB2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23B7"/>
    <w:rPr>
      <w:i/>
      <w:iCs/>
      <w:color w:val="0F4761" w:themeColor="accent1" w:themeShade="BF"/>
    </w:rPr>
  </w:style>
  <w:style w:type="character" w:styleId="Intensieveverwijzing">
    <w:name w:val="Intense Reference"/>
    <w:basedOn w:val="Standaardalinea-lettertype"/>
    <w:uiPriority w:val="32"/>
    <w:qFormat/>
    <w:rsid w:val="00DB23B7"/>
    <w:rPr>
      <w:b/>
      <w:bCs/>
      <w:smallCaps/>
      <w:color w:val="0F4761" w:themeColor="accent1" w:themeShade="BF"/>
      <w:spacing w:val="5"/>
    </w:rPr>
  </w:style>
  <w:style w:type="paragraph" w:styleId="Geenafstand">
    <w:name w:val="No Spacing"/>
    <w:uiPriority w:val="1"/>
    <w:qFormat/>
    <w:rsid w:val="00DB23B7"/>
    <w:pPr>
      <w:spacing w:after="0" w:line="240" w:lineRule="auto"/>
    </w:pPr>
    <w:rPr>
      <w:kern w:val="0"/>
      <w14:ligatures w14:val="none"/>
    </w:rPr>
  </w:style>
  <w:style w:type="paragraph" w:styleId="Koptekst">
    <w:name w:val="header"/>
    <w:basedOn w:val="Standaard"/>
    <w:link w:val="KoptekstChar"/>
    <w:uiPriority w:val="99"/>
    <w:unhideWhenUsed/>
    <w:rsid w:val="00DB23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23B7"/>
  </w:style>
  <w:style w:type="paragraph" w:styleId="Voettekst">
    <w:name w:val="footer"/>
    <w:basedOn w:val="Standaard"/>
    <w:link w:val="VoettekstChar"/>
    <w:uiPriority w:val="99"/>
    <w:unhideWhenUsed/>
    <w:rsid w:val="00DB23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991</ap:Words>
  <ap:Characters>5451</ap:Characters>
  <ap:DocSecurity>0</ap:DocSecurity>
  <ap:Lines>45</ap:Lines>
  <ap:Paragraphs>12</ap:Paragraphs>
  <ap:ScaleCrop>false</ap:ScaleCrop>
  <ap:LinksUpToDate>false</ap:LinksUpToDate>
  <ap:CharactersWithSpaces>6430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2025-06-18T07:56:00.0000000Z</dcterms:created>
  <dcterms:modified xsi:type="dcterms:W3CDTF">2025-06-18T07:57:00.0000000Z</dcterms:modified>
  <version/>
  <category/>
</coreProperties>
</file>