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15FAB" w:rsidR="00815FAB" w:rsidRDefault="00B84C90" w14:paraId="2B030569" w14:textId="6DF38105">
      <w:pPr>
        <w:rPr>
          <w:rFonts w:ascii="Calibri" w:hAnsi="Calibri" w:cs="Calibri"/>
        </w:rPr>
      </w:pPr>
      <w:r w:rsidRPr="00815FAB">
        <w:rPr>
          <w:rFonts w:ascii="Calibri" w:hAnsi="Calibri" w:cs="Calibri"/>
        </w:rPr>
        <w:t>25</w:t>
      </w:r>
      <w:r w:rsidRPr="00815FAB" w:rsidR="00815FAB">
        <w:rPr>
          <w:rFonts w:ascii="Calibri" w:hAnsi="Calibri" w:cs="Calibri"/>
        </w:rPr>
        <w:t xml:space="preserve"> </w:t>
      </w:r>
      <w:r w:rsidRPr="00815FAB">
        <w:rPr>
          <w:rFonts w:ascii="Calibri" w:hAnsi="Calibri" w:cs="Calibri"/>
        </w:rPr>
        <w:t>295</w:t>
      </w:r>
      <w:r w:rsidRPr="00815FAB" w:rsidR="00815FAB">
        <w:rPr>
          <w:rFonts w:ascii="Calibri" w:hAnsi="Calibri" w:cs="Calibri"/>
        </w:rPr>
        <w:tab/>
      </w:r>
      <w:r w:rsidRPr="00815FAB" w:rsidR="00815FAB">
        <w:rPr>
          <w:rFonts w:ascii="Calibri" w:hAnsi="Calibri" w:cs="Calibri"/>
        </w:rPr>
        <w:tab/>
        <w:t>Infectieziektenbestrijding</w:t>
      </w:r>
    </w:p>
    <w:p w:rsidRPr="00815FAB" w:rsidR="00815FAB" w:rsidP="00815FAB" w:rsidRDefault="00815FAB" w14:paraId="363931AB" w14:textId="77777777">
      <w:pPr>
        <w:ind w:left="1416" w:hanging="1416"/>
        <w:rPr>
          <w:rFonts w:ascii="Calibri" w:hAnsi="Calibri" w:cs="Calibri"/>
        </w:rPr>
      </w:pPr>
      <w:r w:rsidRPr="00815FAB">
        <w:rPr>
          <w:rFonts w:ascii="Calibri" w:hAnsi="Calibri" w:cs="Calibri"/>
        </w:rPr>
        <w:t xml:space="preserve">Nr. </w:t>
      </w:r>
      <w:r w:rsidRPr="00815FAB" w:rsidR="00D77B06">
        <w:rPr>
          <w:rFonts w:ascii="Calibri" w:hAnsi="Calibri" w:cs="Calibri"/>
        </w:rPr>
        <w:t>2230</w:t>
      </w:r>
      <w:r w:rsidRPr="00815FAB">
        <w:rPr>
          <w:rFonts w:ascii="Calibri" w:hAnsi="Calibri" w:cs="Calibri"/>
        </w:rPr>
        <w:tab/>
        <w:t>Brief van de staatssecretaris van Volksgezondheid, Welzijn en Sport</w:t>
      </w:r>
    </w:p>
    <w:p w:rsidRPr="00815FAB" w:rsidR="00815FAB" w:rsidP="00815FAB" w:rsidRDefault="00815FAB" w14:paraId="3ADEBCF0" w14:textId="77777777">
      <w:pPr>
        <w:suppressAutoHyphens/>
        <w:rPr>
          <w:rFonts w:ascii="Calibri" w:hAnsi="Calibri" w:cs="Calibri"/>
        </w:rPr>
      </w:pPr>
      <w:r w:rsidRPr="00815FAB">
        <w:rPr>
          <w:rFonts w:ascii="Calibri" w:hAnsi="Calibri" w:cs="Calibri"/>
        </w:rPr>
        <w:t>Aan de Voorzitter van de Tweede Kamer der Staten-Generaal</w:t>
      </w:r>
    </w:p>
    <w:p w:rsidRPr="00815FAB" w:rsidR="00B84C90" w:rsidP="00815FAB" w:rsidRDefault="00815FAB" w14:paraId="4F3AC714" w14:textId="4667F90B">
      <w:pPr>
        <w:suppressAutoHyphens/>
        <w:rPr>
          <w:rFonts w:ascii="Calibri" w:hAnsi="Calibri" w:cs="Calibri"/>
        </w:rPr>
      </w:pPr>
      <w:r w:rsidRPr="00815FAB">
        <w:rPr>
          <w:rFonts w:ascii="Calibri" w:hAnsi="Calibri" w:cs="Calibri"/>
        </w:rPr>
        <w:t>Den Haag, 17 juni 2025</w:t>
      </w:r>
      <w:r w:rsidRPr="00815FAB" w:rsidR="00B84C90">
        <w:rPr>
          <w:rFonts w:ascii="Calibri" w:hAnsi="Calibri" w:cs="Calibri"/>
        </w:rPr>
        <w:br/>
      </w:r>
      <w:r w:rsidRPr="00815FAB" w:rsidR="00B84C90">
        <w:rPr>
          <w:rFonts w:ascii="Calibri" w:hAnsi="Calibri" w:cs="Calibri"/>
        </w:rPr>
        <w:br/>
        <w:t>De vaste commissie voor Volksgezondheid, Welzijn en Sport heeft in de procedurevergadering van 14 mei 2025 om een reactie gevraagd op het rapport 'Van verwachtingen naar normsterfte’. Met deze brief voldoe ik aan dit verzoek.</w:t>
      </w:r>
    </w:p>
    <w:p w:rsidRPr="00815FAB" w:rsidR="00B84C90" w:rsidP="00B84C90" w:rsidRDefault="00B84C90" w14:paraId="1CF41C9D" w14:textId="77777777">
      <w:pPr>
        <w:suppressAutoHyphens/>
        <w:spacing w:after="0"/>
        <w:rPr>
          <w:rFonts w:ascii="Calibri" w:hAnsi="Calibri" w:cs="Calibri"/>
        </w:rPr>
      </w:pPr>
    </w:p>
    <w:p w:rsidRPr="00815FAB" w:rsidR="00B84C90" w:rsidP="00B84C90" w:rsidRDefault="00B84C90" w14:paraId="5BFA7E69" w14:textId="77777777">
      <w:pPr>
        <w:suppressAutoHyphens/>
        <w:spacing w:after="0"/>
        <w:rPr>
          <w:rFonts w:ascii="Calibri" w:hAnsi="Calibri" w:cs="Calibri"/>
        </w:rPr>
      </w:pPr>
      <w:r w:rsidRPr="00815FAB">
        <w:rPr>
          <w:rFonts w:ascii="Calibri" w:hAnsi="Calibri" w:cs="Calibri"/>
        </w:rPr>
        <w:t xml:space="preserve">De auteurs presenteren in deze notitie een “model voor Normsterfte" dat volgens de auteurs, in vergelijk met het huidige model, meer geschikt is om oversterfte te duiden. Dit komt volgens de auteurs omdat het door hen voorgestelde model oversterfte niet berekent aan de hand van de te verwachten sterfte, zoals het RIVM dat momenteel doet. In plaats daarvan berekent het model van de auteurs oversterfte aan de hand van maatstaven die bepalen of de sterfte als normaal moet worden beschouwd. </w:t>
      </w:r>
    </w:p>
    <w:p w:rsidRPr="00815FAB" w:rsidR="00B84C90" w:rsidP="00B84C90" w:rsidRDefault="00B84C90" w14:paraId="33D07802" w14:textId="77777777">
      <w:pPr>
        <w:suppressAutoHyphens/>
        <w:spacing w:after="0"/>
        <w:rPr>
          <w:rFonts w:ascii="Calibri" w:hAnsi="Calibri" w:cs="Calibri"/>
        </w:rPr>
      </w:pPr>
    </w:p>
    <w:p w:rsidRPr="00815FAB" w:rsidR="00B84C90" w:rsidP="00B84C90" w:rsidRDefault="00B84C90" w14:paraId="5F98B3D9" w14:textId="7FE40F8B">
      <w:pPr>
        <w:suppressAutoHyphens/>
        <w:spacing w:after="0"/>
        <w:rPr>
          <w:rFonts w:ascii="Calibri" w:hAnsi="Calibri" w:cs="Calibri"/>
        </w:rPr>
      </w:pPr>
      <w:r w:rsidRPr="00815FAB">
        <w:rPr>
          <w:rFonts w:ascii="Calibri" w:hAnsi="Calibri" w:cs="Calibri"/>
        </w:rPr>
        <w:t>Op 27 maart jl. is een motie van het lid De Korte (NSC) (Kamerstuk 25 295, nr. 2222) aangenomen waarin de regering wordt verzocht het RIVM te vragen te reflecteren op zijn rekenmodel voor oversterfte waarin voorgaande jaren met oversterfte worden meegenomen en het RIVM te vragen uit te leggen op welke manier oversterfte in een eventueel ander rekenmodel zichtbaar kan blijven als er in voorgaande jaren sprake is van oversterfte. De schrijvers stellen dat het rapport dient ter voorbereiding op het vervolg op deze motie.</w:t>
      </w:r>
    </w:p>
    <w:p w:rsidRPr="00815FAB" w:rsidR="00B84C90" w:rsidP="00B84C90" w:rsidRDefault="00B84C90" w14:paraId="003884D8" w14:textId="77777777">
      <w:pPr>
        <w:suppressAutoHyphens/>
        <w:spacing w:after="0"/>
        <w:rPr>
          <w:rFonts w:ascii="Calibri" w:hAnsi="Calibri" w:cs="Calibri"/>
        </w:rPr>
      </w:pPr>
    </w:p>
    <w:p w:rsidRPr="00815FAB" w:rsidR="00B84C90" w:rsidP="00B84C90" w:rsidRDefault="00B84C90" w14:paraId="134D135C" w14:textId="77777777">
      <w:pPr>
        <w:suppressAutoHyphens/>
        <w:spacing w:after="0"/>
        <w:rPr>
          <w:rFonts w:ascii="Calibri" w:hAnsi="Calibri" w:cs="Calibri"/>
        </w:rPr>
      </w:pPr>
      <w:r w:rsidRPr="00815FAB">
        <w:rPr>
          <w:rFonts w:ascii="Calibri" w:hAnsi="Calibri" w:cs="Calibri"/>
        </w:rPr>
        <w:t xml:space="preserve">In het kader van deze motie is het rapport door mijn ministerie naar het RIVM doorgeleid, zodat zij dit rapport kan betrekken bij de reflectie op hun rekenmodel. Over de uitkomsten hiervan zal ik uw Kamer begin september informeren. </w:t>
      </w:r>
    </w:p>
    <w:p w:rsidRPr="00815FAB" w:rsidR="00B84C90" w:rsidP="00B84C90" w:rsidRDefault="00B84C90" w14:paraId="0EEC6F71" w14:textId="77777777">
      <w:pPr>
        <w:pStyle w:val="Huisstijl-Ondertekeningvervolg"/>
        <w:contextualSpacing/>
        <w:rPr>
          <w:rFonts w:ascii="Calibri" w:hAnsi="Calibri" w:cs="Calibri"/>
          <w:i w:val="0"/>
          <w:iCs/>
          <w:sz w:val="22"/>
          <w:szCs w:val="22"/>
        </w:rPr>
      </w:pPr>
    </w:p>
    <w:p w:rsidRPr="00815FAB" w:rsidR="00B84C90" w:rsidP="00B84C90" w:rsidRDefault="00B84C90" w14:paraId="724CACD2" w14:textId="77777777">
      <w:pPr>
        <w:pStyle w:val="Huisstijl-Ondertekeningvervolg"/>
        <w:contextualSpacing/>
        <w:rPr>
          <w:rFonts w:ascii="Calibri" w:hAnsi="Calibri" w:cs="Calibri"/>
          <w:i w:val="0"/>
          <w:iCs/>
          <w:sz w:val="22"/>
          <w:szCs w:val="22"/>
        </w:rPr>
      </w:pPr>
    </w:p>
    <w:p w:rsidRPr="00815FAB" w:rsidR="00815FAB" w:rsidP="00815FAB" w:rsidRDefault="00815FAB" w14:paraId="65DF4474" w14:textId="2DCDCCA7">
      <w:pPr>
        <w:pStyle w:val="Geenafstand"/>
        <w:rPr>
          <w:rFonts w:ascii="Calibri" w:hAnsi="Calibri" w:cs="Calibri"/>
        </w:rPr>
      </w:pPr>
      <w:r w:rsidRPr="00815FAB">
        <w:rPr>
          <w:rFonts w:ascii="Calibri" w:hAnsi="Calibri" w:cs="Calibri"/>
        </w:rPr>
        <w:t>D</w:t>
      </w:r>
      <w:r w:rsidRPr="00815FAB" w:rsidR="00B84C90">
        <w:rPr>
          <w:rFonts w:ascii="Calibri" w:hAnsi="Calibri" w:cs="Calibri"/>
          <w:iCs/>
        </w:rPr>
        <w:t xml:space="preserve">e </w:t>
      </w:r>
      <w:r w:rsidRPr="00815FAB">
        <w:rPr>
          <w:rFonts w:ascii="Calibri" w:hAnsi="Calibri" w:cs="Calibri"/>
        </w:rPr>
        <w:t>staatssecretaris van Volksgezondheid, Welzijn en Sport,</w:t>
      </w:r>
    </w:p>
    <w:p w:rsidRPr="00815FAB" w:rsidR="00B84C90" w:rsidP="00815FAB" w:rsidRDefault="00B84C90" w14:paraId="760574C1" w14:textId="440C7ABF">
      <w:pPr>
        <w:pStyle w:val="Geenafstand"/>
        <w:rPr>
          <w:rFonts w:ascii="Calibri" w:hAnsi="Calibri" w:cs="Calibri"/>
        </w:rPr>
      </w:pPr>
      <w:r w:rsidRPr="00815FAB">
        <w:rPr>
          <w:rFonts w:ascii="Calibri" w:hAnsi="Calibri" w:cs="Calibri"/>
          <w:iCs/>
        </w:rPr>
        <w:t>V</w:t>
      </w:r>
      <w:r w:rsidRPr="00815FAB" w:rsidR="00815FAB">
        <w:rPr>
          <w:rFonts w:ascii="Calibri" w:hAnsi="Calibri" w:cs="Calibri"/>
          <w:i/>
          <w:iCs/>
        </w:rPr>
        <w:t>.</w:t>
      </w:r>
      <w:r w:rsidRPr="00815FAB" w:rsidR="00815FAB">
        <w:rPr>
          <w:rFonts w:ascii="Calibri" w:hAnsi="Calibri" w:cs="Calibri"/>
        </w:rPr>
        <w:t>P.G.</w:t>
      </w:r>
      <w:r w:rsidRPr="00815FAB" w:rsidR="00815FAB">
        <w:rPr>
          <w:rFonts w:ascii="Calibri" w:hAnsi="Calibri" w:cs="Calibri"/>
          <w:i/>
          <w:iCs/>
        </w:rPr>
        <w:t xml:space="preserve"> </w:t>
      </w:r>
      <w:r w:rsidRPr="00815FAB">
        <w:rPr>
          <w:rFonts w:ascii="Calibri" w:hAnsi="Calibri" w:cs="Calibri"/>
          <w:iCs/>
        </w:rPr>
        <w:t>Karremans</w:t>
      </w:r>
    </w:p>
    <w:p w:rsidRPr="00815FAB" w:rsidR="00F80165" w:rsidP="00B84C90" w:rsidRDefault="00F80165" w14:paraId="4A5D1842" w14:textId="77777777">
      <w:pPr>
        <w:spacing w:after="0"/>
        <w:rPr>
          <w:rFonts w:ascii="Calibri" w:hAnsi="Calibri" w:cs="Calibri"/>
        </w:rPr>
      </w:pPr>
    </w:p>
    <w:sectPr w:rsidRPr="00815FAB" w:rsidR="00F80165" w:rsidSect="00EC3C0D">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A4E89" w14:textId="77777777" w:rsidR="00B84C90" w:rsidRDefault="00B84C90" w:rsidP="00B84C90">
      <w:pPr>
        <w:spacing w:after="0" w:line="240" w:lineRule="auto"/>
      </w:pPr>
      <w:r>
        <w:separator/>
      </w:r>
    </w:p>
  </w:endnote>
  <w:endnote w:type="continuationSeparator" w:id="0">
    <w:p w14:paraId="0D6A04B0" w14:textId="77777777" w:rsidR="00B84C90" w:rsidRDefault="00B84C90" w:rsidP="00B84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D0D16" w14:textId="77777777" w:rsidR="00B84C90" w:rsidRPr="00B84C90" w:rsidRDefault="00B84C90" w:rsidP="00B84C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06761" w14:textId="77777777" w:rsidR="00B84C90" w:rsidRPr="00B84C90" w:rsidRDefault="00B84C90" w:rsidP="00B84C9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14257" w14:textId="77777777" w:rsidR="00B84C90" w:rsidRPr="00B84C90" w:rsidRDefault="00B84C90" w:rsidP="00B84C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B95A4" w14:textId="77777777" w:rsidR="00B84C90" w:rsidRDefault="00B84C90" w:rsidP="00B84C90">
      <w:pPr>
        <w:spacing w:after="0" w:line="240" w:lineRule="auto"/>
      </w:pPr>
      <w:r>
        <w:separator/>
      </w:r>
    </w:p>
  </w:footnote>
  <w:footnote w:type="continuationSeparator" w:id="0">
    <w:p w14:paraId="3E11167F" w14:textId="77777777" w:rsidR="00B84C90" w:rsidRDefault="00B84C90" w:rsidP="00B84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6E797" w14:textId="77777777" w:rsidR="00B84C90" w:rsidRPr="00B84C90" w:rsidRDefault="00B84C90" w:rsidP="00B84C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2537E" w14:textId="77777777" w:rsidR="00B84C90" w:rsidRPr="00B84C90" w:rsidRDefault="00B84C90" w:rsidP="00B84C9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D2554" w14:textId="77777777" w:rsidR="00B84C90" w:rsidRPr="00B84C90" w:rsidRDefault="00B84C90" w:rsidP="00B84C9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90"/>
    <w:rsid w:val="00322E76"/>
    <w:rsid w:val="00815FAB"/>
    <w:rsid w:val="008506CA"/>
    <w:rsid w:val="00B84C90"/>
    <w:rsid w:val="00D77B06"/>
    <w:rsid w:val="00EA20A8"/>
    <w:rsid w:val="00EC3C0D"/>
    <w:rsid w:val="00EF75F7"/>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0C6C6"/>
  <w15:chartTrackingRefBased/>
  <w15:docId w15:val="{EBCFFFB3-0649-4DD0-8B7A-CFBE0277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4C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84C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84C9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84C9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84C9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84C9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84C9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84C9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84C9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4C9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84C9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84C9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84C9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84C9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84C9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84C9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84C9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84C90"/>
    <w:rPr>
      <w:rFonts w:eastAsiaTheme="majorEastAsia" w:cstheme="majorBidi"/>
      <w:color w:val="272727" w:themeColor="text1" w:themeTint="D8"/>
    </w:rPr>
  </w:style>
  <w:style w:type="paragraph" w:styleId="Titel">
    <w:name w:val="Title"/>
    <w:basedOn w:val="Standaard"/>
    <w:next w:val="Standaard"/>
    <w:link w:val="TitelChar"/>
    <w:uiPriority w:val="10"/>
    <w:qFormat/>
    <w:rsid w:val="00B84C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4C9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84C9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84C9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84C9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84C90"/>
    <w:rPr>
      <w:i/>
      <w:iCs/>
      <w:color w:val="404040" w:themeColor="text1" w:themeTint="BF"/>
    </w:rPr>
  </w:style>
  <w:style w:type="paragraph" w:styleId="Lijstalinea">
    <w:name w:val="List Paragraph"/>
    <w:basedOn w:val="Standaard"/>
    <w:uiPriority w:val="34"/>
    <w:qFormat/>
    <w:rsid w:val="00B84C90"/>
    <w:pPr>
      <w:ind w:left="720"/>
      <w:contextualSpacing/>
    </w:pPr>
  </w:style>
  <w:style w:type="character" w:styleId="Intensievebenadrukking">
    <w:name w:val="Intense Emphasis"/>
    <w:basedOn w:val="Standaardalinea-lettertype"/>
    <w:uiPriority w:val="21"/>
    <w:qFormat/>
    <w:rsid w:val="00B84C90"/>
    <w:rPr>
      <w:i/>
      <w:iCs/>
      <w:color w:val="0F4761" w:themeColor="accent1" w:themeShade="BF"/>
    </w:rPr>
  </w:style>
  <w:style w:type="paragraph" w:styleId="Duidelijkcitaat">
    <w:name w:val="Intense Quote"/>
    <w:basedOn w:val="Standaard"/>
    <w:next w:val="Standaard"/>
    <w:link w:val="DuidelijkcitaatChar"/>
    <w:uiPriority w:val="30"/>
    <w:qFormat/>
    <w:rsid w:val="00B84C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84C90"/>
    <w:rPr>
      <w:i/>
      <w:iCs/>
      <w:color w:val="0F4761" w:themeColor="accent1" w:themeShade="BF"/>
    </w:rPr>
  </w:style>
  <w:style w:type="character" w:styleId="Intensieveverwijzing">
    <w:name w:val="Intense Reference"/>
    <w:basedOn w:val="Standaardalinea-lettertype"/>
    <w:uiPriority w:val="32"/>
    <w:qFormat/>
    <w:rsid w:val="00B84C90"/>
    <w:rPr>
      <w:b/>
      <w:bCs/>
      <w:smallCaps/>
      <w:color w:val="0F4761" w:themeColor="accent1" w:themeShade="BF"/>
      <w:spacing w:val="5"/>
    </w:rPr>
  </w:style>
  <w:style w:type="paragraph" w:styleId="Koptekst">
    <w:name w:val="header"/>
    <w:basedOn w:val="Standaard"/>
    <w:link w:val="KoptekstChar"/>
    <w:rsid w:val="00B84C90"/>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B84C90"/>
    <w:rPr>
      <w:rFonts w:ascii="Verdana" w:eastAsia="Times New Roman" w:hAnsi="Verdana" w:cs="Times New Roman"/>
      <w:kern w:val="0"/>
      <w:sz w:val="18"/>
      <w:szCs w:val="20"/>
      <w:lang w:eastAsia="nl-NL"/>
      <w14:ligatures w14:val="none"/>
    </w:rPr>
  </w:style>
  <w:style w:type="paragraph" w:customStyle="1" w:styleId="Huisstijl-Ondertekeningvervolg">
    <w:name w:val="Huisstijl - Ondertekening vervolg"/>
    <w:basedOn w:val="Standaard"/>
    <w:rsid w:val="00B84C90"/>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styleId="Voettekst">
    <w:name w:val="footer"/>
    <w:basedOn w:val="Standaard"/>
    <w:link w:val="VoettekstChar"/>
    <w:uiPriority w:val="99"/>
    <w:unhideWhenUsed/>
    <w:rsid w:val="00B84C9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4C90"/>
  </w:style>
  <w:style w:type="paragraph" w:styleId="Geenafstand">
    <w:name w:val="No Spacing"/>
    <w:uiPriority w:val="1"/>
    <w:qFormat/>
    <w:rsid w:val="00815F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269</ap:Words>
  <ap:Characters>1484</ap:Characters>
  <ap:DocSecurity>0</ap:DocSecurity>
  <ap:Lines>12</ap:Lines>
  <ap:Paragraphs>3</ap:Paragraphs>
  <ap:ScaleCrop>false</ap:ScaleCrop>
  <ap:LinksUpToDate>false</ap:LinksUpToDate>
  <ap:CharactersWithSpaces>1750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2025-06-19T10:29:00.0000000Z</dcterms:created>
  <dcterms:modified xsi:type="dcterms:W3CDTF">2025-06-19T10:29:00.0000000Z</dcterms:modified>
  <version/>
  <category/>
</coreProperties>
</file>