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599" w:rsidP="005076F4" w:rsidRDefault="00D66599" w14:paraId="6FEEC464" w14:textId="2269156A">
      <w:pPr>
        <w:rPr>
          <w:szCs w:val="18"/>
        </w:rPr>
      </w:pPr>
      <w:r w:rsidRPr="001C06AF">
        <w:rPr>
          <w:szCs w:val="18"/>
        </w:rPr>
        <w:t>Geachte Voorzitter,</w:t>
      </w:r>
    </w:p>
    <w:p w:rsidRPr="001C06AF" w:rsidR="00D66599" w:rsidP="005076F4" w:rsidRDefault="00D66599" w14:paraId="0897F3E4" w14:textId="77777777">
      <w:pPr>
        <w:rPr>
          <w:szCs w:val="18"/>
        </w:rPr>
      </w:pPr>
    </w:p>
    <w:p w:rsidR="0092320E" w:rsidP="005076F4" w:rsidRDefault="0092320E" w14:paraId="70196A10" w14:textId="4ED289F4">
      <w:pPr>
        <w:rPr>
          <w:szCs w:val="18"/>
        </w:rPr>
      </w:pPr>
      <w:r w:rsidRPr="001C06AF">
        <w:rPr>
          <w:szCs w:val="18"/>
        </w:rPr>
        <w:t xml:space="preserve">Zoals </w:t>
      </w:r>
      <w:r>
        <w:rPr>
          <w:szCs w:val="18"/>
        </w:rPr>
        <w:t>toegezegd</w:t>
      </w:r>
      <w:r w:rsidRPr="001C06AF">
        <w:rPr>
          <w:szCs w:val="18"/>
        </w:rPr>
        <w:t xml:space="preserve"> tijdens het debat met </w:t>
      </w:r>
      <w:r>
        <w:rPr>
          <w:szCs w:val="18"/>
        </w:rPr>
        <w:t>uw</w:t>
      </w:r>
      <w:r w:rsidRPr="001C06AF">
        <w:rPr>
          <w:szCs w:val="18"/>
        </w:rPr>
        <w:t xml:space="preserve"> Kamer op donderdag 22 mei </w:t>
      </w:r>
      <w:r>
        <w:rPr>
          <w:szCs w:val="18"/>
        </w:rPr>
        <w:t>schets ik u hierbij een indicatieve overzichtsplanning van de dossiers waarover ik uw Kamer in de komende periode verder wil informeren. Al deze dossiers en verdere uitwerkingen daarvan zijn verbonden met de vraagstukken rondom de ontwikkeling van het landelijk gebied en het van het slot halen van Nederland en de inzet voor een geborgde stikstofreductie en natuurherstel. Na de reguliere planning sta ik stil bij de komende werkzaamheden van de Ministeriële Commissie Economie en Natuurherstel. Vanzelfsprekend betrekt het kabinet bij deze stappen steeds de waardevolle inbreng vanuit uw Kamer</w:t>
      </w:r>
      <w:r w:rsidR="00FE41E4">
        <w:rPr>
          <w:szCs w:val="18"/>
        </w:rPr>
        <w:t xml:space="preserve">. </w:t>
      </w:r>
      <w:r>
        <w:rPr>
          <w:szCs w:val="18"/>
        </w:rPr>
        <w:t>D</w:t>
      </w:r>
      <w:r w:rsidR="006737D0">
        <w:rPr>
          <w:szCs w:val="18"/>
        </w:rPr>
        <w:t>i</w:t>
      </w:r>
      <w:r>
        <w:rPr>
          <w:szCs w:val="18"/>
        </w:rPr>
        <w:t xml:space="preserve">t geldt temeer </w:t>
      </w:r>
      <w:r w:rsidR="006737D0">
        <w:rPr>
          <w:szCs w:val="18"/>
        </w:rPr>
        <w:t>voor</w:t>
      </w:r>
      <w:r>
        <w:rPr>
          <w:szCs w:val="18"/>
        </w:rPr>
        <w:t xml:space="preserve"> deze demissionaire periode.</w:t>
      </w:r>
    </w:p>
    <w:p w:rsidR="0092320E" w:rsidP="005076F4" w:rsidRDefault="0092320E" w14:paraId="15C635CA" w14:textId="77777777">
      <w:pPr>
        <w:rPr>
          <w:b/>
          <w:bCs/>
          <w:i/>
          <w:iCs/>
          <w:szCs w:val="18"/>
        </w:rPr>
      </w:pPr>
    </w:p>
    <w:p w:rsidRPr="005840AB" w:rsidR="0092320E" w:rsidP="005076F4" w:rsidRDefault="0092320E" w14:paraId="700A4612" w14:textId="6785E7F6">
      <w:pPr>
        <w:rPr>
          <w:b/>
          <w:bCs/>
          <w:i/>
          <w:iCs/>
          <w:szCs w:val="18"/>
        </w:rPr>
      </w:pPr>
      <w:r w:rsidRPr="005840AB">
        <w:rPr>
          <w:b/>
          <w:bCs/>
          <w:i/>
          <w:iCs/>
          <w:szCs w:val="18"/>
        </w:rPr>
        <w:t xml:space="preserve">Planning </w:t>
      </w:r>
      <w:r w:rsidR="00E46913">
        <w:rPr>
          <w:b/>
          <w:bCs/>
          <w:i/>
          <w:iCs/>
          <w:szCs w:val="18"/>
        </w:rPr>
        <w:t>K</w:t>
      </w:r>
      <w:r w:rsidRPr="005840AB">
        <w:rPr>
          <w:b/>
          <w:bCs/>
          <w:i/>
          <w:iCs/>
          <w:szCs w:val="18"/>
        </w:rPr>
        <w:t>amerbrieven en besluitvorming tot eind 2025</w:t>
      </w:r>
    </w:p>
    <w:p w:rsidR="0092320E" w:rsidP="005076F4" w:rsidRDefault="0092320E" w14:paraId="552F0983" w14:textId="7E032DD4">
      <w:pPr>
        <w:rPr>
          <w:szCs w:val="18"/>
        </w:rPr>
      </w:pPr>
      <w:r>
        <w:rPr>
          <w:szCs w:val="18"/>
        </w:rPr>
        <w:t xml:space="preserve">De komende periode werk ik verder aan de ontwikkeling van het landelijk gebied en de opdracht van de MCE&amp;N. </w:t>
      </w:r>
      <w:r w:rsidR="006737D0">
        <w:rPr>
          <w:szCs w:val="18"/>
        </w:rPr>
        <w:t>Waar</w:t>
      </w:r>
      <w:r>
        <w:rPr>
          <w:szCs w:val="18"/>
        </w:rPr>
        <w:t xml:space="preserve"> nodig werkt het kabinet daarbij samen met de medeoverheden en maatschappelijke partijen. De komende periode voorzie ik dat ik uw Kamer kan informeren over de volgende onderwerpen. </w:t>
      </w:r>
    </w:p>
    <w:p w:rsidR="0092320E" w:rsidP="005076F4" w:rsidRDefault="0092320E" w14:paraId="1D822DD2" w14:textId="77777777">
      <w:pPr>
        <w:rPr>
          <w:szCs w:val="18"/>
        </w:rPr>
      </w:pPr>
    </w:p>
    <w:tbl>
      <w:tblPr>
        <w:tblStyle w:val="Tabelraster"/>
        <w:tblW w:w="0" w:type="auto"/>
        <w:tblLook w:val="04A0" w:firstRow="1" w:lastRow="0" w:firstColumn="1" w:lastColumn="0" w:noHBand="0" w:noVBand="1"/>
      </w:tblPr>
      <w:tblGrid>
        <w:gridCol w:w="5207"/>
        <w:gridCol w:w="2312"/>
      </w:tblGrid>
      <w:tr w:rsidRPr="001C06AF" w:rsidR="0092320E" w:rsidTr="001A04CB" w14:paraId="70032DD3" w14:textId="77777777">
        <w:tc>
          <w:tcPr>
            <w:tcW w:w="5207" w:type="dxa"/>
            <w:shd w:val="clear" w:color="auto" w:fill="EEECE1" w:themeFill="background2"/>
          </w:tcPr>
          <w:p w:rsidRPr="001C06AF" w:rsidR="0092320E" w:rsidP="005076F4" w:rsidRDefault="0092320E" w14:paraId="26249A59" w14:textId="77777777">
            <w:pPr>
              <w:rPr>
                <w:szCs w:val="18"/>
              </w:rPr>
            </w:pPr>
            <w:r w:rsidRPr="001C06AF">
              <w:rPr>
                <w:szCs w:val="18"/>
              </w:rPr>
              <w:t>Wat?</w:t>
            </w:r>
          </w:p>
        </w:tc>
        <w:tc>
          <w:tcPr>
            <w:tcW w:w="2312" w:type="dxa"/>
            <w:shd w:val="clear" w:color="auto" w:fill="EEECE1" w:themeFill="background2"/>
          </w:tcPr>
          <w:p w:rsidRPr="001C06AF" w:rsidR="0092320E" w:rsidP="005076F4" w:rsidRDefault="0092320E" w14:paraId="6541FFA1" w14:textId="77777777">
            <w:pPr>
              <w:rPr>
                <w:szCs w:val="18"/>
              </w:rPr>
            </w:pPr>
            <w:r w:rsidRPr="001C06AF">
              <w:rPr>
                <w:szCs w:val="18"/>
              </w:rPr>
              <w:t>Wanneer?</w:t>
            </w:r>
          </w:p>
          <w:p w:rsidRPr="001C06AF" w:rsidR="0092320E" w:rsidP="005076F4" w:rsidRDefault="0092320E" w14:paraId="2FF89F47" w14:textId="77777777">
            <w:pPr>
              <w:rPr>
                <w:szCs w:val="18"/>
              </w:rPr>
            </w:pPr>
          </w:p>
        </w:tc>
      </w:tr>
      <w:tr w:rsidRPr="001C06AF" w:rsidR="007F2F11" w:rsidTr="001A04CB" w14:paraId="7A487CE3" w14:textId="77777777">
        <w:tc>
          <w:tcPr>
            <w:tcW w:w="5207" w:type="dxa"/>
          </w:tcPr>
          <w:p w:rsidRPr="001C06AF" w:rsidR="007F2F11" w:rsidP="005076F4" w:rsidRDefault="007F2F11" w14:paraId="31B0B4D9" w14:textId="77777777">
            <w:pPr>
              <w:rPr>
                <w:szCs w:val="18"/>
              </w:rPr>
            </w:pPr>
            <w:r w:rsidRPr="001C06AF">
              <w:rPr>
                <w:szCs w:val="18"/>
              </w:rPr>
              <w:t xml:space="preserve">ANB vervolguitkering en contouren </w:t>
            </w:r>
          </w:p>
        </w:tc>
        <w:tc>
          <w:tcPr>
            <w:tcW w:w="2312" w:type="dxa"/>
          </w:tcPr>
          <w:p w:rsidRPr="001C06AF" w:rsidR="007F2F11" w:rsidP="005076F4" w:rsidRDefault="007F2F11" w14:paraId="6316BC73" w14:textId="34E04C55">
            <w:pPr>
              <w:rPr>
                <w:szCs w:val="18"/>
              </w:rPr>
            </w:pPr>
            <w:r>
              <w:rPr>
                <w:szCs w:val="18"/>
              </w:rPr>
              <w:t>Voor het zomerreces</w:t>
            </w:r>
          </w:p>
        </w:tc>
      </w:tr>
      <w:tr w:rsidRPr="001C06AF" w:rsidR="007F2F11" w:rsidTr="001A04CB" w14:paraId="539C5D3C" w14:textId="77777777">
        <w:tc>
          <w:tcPr>
            <w:tcW w:w="5207" w:type="dxa"/>
          </w:tcPr>
          <w:p w:rsidRPr="001C06AF" w:rsidR="007F2F11" w:rsidP="005076F4" w:rsidRDefault="007F2F11" w14:paraId="49EC0CFF" w14:textId="77777777">
            <w:pPr>
              <w:rPr>
                <w:szCs w:val="18"/>
              </w:rPr>
            </w:pPr>
            <w:r w:rsidRPr="001C06AF">
              <w:rPr>
                <w:szCs w:val="18"/>
              </w:rPr>
              <w:t>Investering Natuurherstel</w:t>
            </w:r>
          </w:p>
        </w:tc>
        <w:tc>
          <w:tcPr>
            <w:tcW w:w="2312" w:type="dxa"/>
          </w:tcPr>
          <w:p w:rsidRPr="001C06AF" w:rsidR="007F2F11" w:rsidP="005076F4" w:rsidRDefault="007F2F11" w14:paraId="7FBB6847" w14:textId="0F5CF51D">
            <w:pPr>
              <w:rPr>
                <w:szCs w:val="18"/>
              </w:rPr>
            </w:pPr>
            <w:r>
              <w:rPr>
                <w:szCs w:val="18"/>
              </w:rPr>
              <w:t>Voor het zomerreces</w:t>
            </w:r>
          </w:p>
        </w:tc>
      </w:tr>
      <w:tr w:rsidRPr="001C06AF" w:rsidR="007F2F11" w:rsidTr="001A04CB" w14:paraId="04B228C9" w14:textId="77777777">
        <w:tc>
          <w:tcPr>
            <w:tcW w:w="5207" w:type="dxa"/>
          </w:tcPr>
          <w:p w:rsidRPr="001C06AF" w:rsidR="007F2F11" w:rsidP="005076F4" w:rsidRDefault="007F2F11" w14:paraId="215D6640" w14:textId="18016AC6">
            <w:pPr>
              <w:rPr>
                <w:szCs w:val="18"/>
              </w:rPr>
            </w:pPr>
            <w:r>
              <w:rPr>
                <w:szCs w:val="18"/>
              </w:rPr>
              <w:t>Beleidscontouren</w:t>
            </w:r>
            <w:r w:rsidRPr="001C06AF">
              <w:rPr>
                <w:szCs w:val="18"/>
              </w:rPr>
              <w:t xml:space="preserve"> </w:t>
            </w:r>
            <w:r>
              <w:rPr>
                <w:szCs w:val="18"/>
              </w:rPr>
              <w:t xml:space="preserve">en internetconsultatie </w:t>
            </w:r>
            <w:r w:rsidRPr="001C06AF">
              <w:rPr>
                <w:szCs w:val="18"/>
              </w:rPr>
              <w:t xml:space="preserve">KDW uit de wet en </w:t>
            </w:r>
            <w:r>
              <w:rPr>
                <w:szCs w:val="18"/>
              </w:rPr>
              <w:t xml:space="preserve">juridisch houdbaar </w:t>
            </w:r>
            <w:r w:rsidRPr="001C06AF">
              <w:rPr>
                <w:szCs w:val="18"/>
              </w:rPr>
              <w:t xml:space="preserve">alternatief </w:t>
            </w:r>
          </w:p>
        </w:tc>
        <w:tc>
          <w:tcPr>
            <w:tcW w:w="2312" w:type="dxa"/>
          </w:tcPr>
          <w:p w:rsidRPr="001C06AF" w:rsidR="007F2F11" w:rsidP="005076F4" w:rsidRDefault="007F2F11" w14:paraId="17286B89" w14:textId="5F169510">
            <w:pPr>
              <w:rPr>
                <w:szCs w:val="18"/>
              </w:rPr>
            </w:pPr>
            <w:r>
              <w:rPr>
                <w:szCs w:val="18"/>
              </w:rPr>
              <w:t>Voor het zomerreces</w:t>
            </w:r>
          </w:p>
        </w:tc>
      </w:tr>
      <w:tr w:rsidRPr="001C06AF" w:rsidR="0092320E" w:rsidTr="001A04CB" w14:paraId="27EABE2B" w14:textId="77777777">
        <w:tc>
          <w:tcPr>
            <w:tcW w:w="5207" w:type="dxa"/>
          </w:tcPr>
          <w:p w:rsidRPr="001C06AF" w:rsidR="0092320E" w:rsidP="005076F4" w:rsidRDefault="0092320E" w14:paraId="41D35B78" w14:textId="77777777">
            <w:pPr>
              <w:rPr>
                <w:szCs w:val="18"/>
              </w:rPr>
            </w:pPr>
            <w:r>
              <w:rPr>
                <w:szCs w:val="18"/>
              </w:rPr>
              <w:t>Beleidskeuzes g</w:t>
            </w:r>
            <w:r w:rsidRPr="001C06AF">
              <w:rPr>
                <w:szCs w:val="18"/>
              </w:rPr>
              <w:t>rondgebondenheid</w:t>
            </w:r>
          </w:p>
        </w:tc>
        <w:tc>
          <w:tcPr>
            <w:tcW w:w="2312" w:type="dxa"/>
          </w:tcPr>
          <w:p w:rsidR="0092320E" w:rsidP="005076F4" w:rsidRDefault="0092320E" w14:paraId="6468EA20" w14:textId="77777777">
            <w:pPr>
              <w:rPr>
                <w:szCs w:val="18"/>
              </w:rPr>
            </w:pPr>
            <w:r>
              <w:rPr>
                <w:szCs w:val="18"/>
              </w:rPr>
              <w:t>U</w:t>
            </w:r>
            <w:r w:rsidRPr="00291645">
              <w:rPr>
                <w:szCs w:val="18"/>
              </w:rPr>
              <w:t>iterlijk 31 juli</w:t>
            </w:r>
            <w:r>
              <w:rPr>
                <w:szCs w:val="18"/>
              </w:rPr>
              <w:t xml:space="preserve"> 2025</w:t>
            </w:r>
          </w:p>
        </w:tc>
      </w:tr>
      <w:tr w:rsidRPr="001C06AF" w:rsidR="006D301A" w:rsidTr="001A04CB" w14:paraId="6CCFA081" w14:textId="77777777">
        <w:tc>
          <w:tcPr>
            <w:tcW w:w="5207" w:type="dxa"/>
          </w:tcPr>
          <w:p w:rsidRPr="004474B3" w:rsidR="006D301A" w:rsidP="006D301A" w:rsidRDefault="006D301A" w14:paraId="0F9CBF8B" w14:textId="61F6F9BF">
            <w:pPr>
              <w:rPr>
                <w:szCs w:val="18"/>
              </w:rPr>
            </w:pPr>
            <w:r w:rsidRPr="001C06AF">
              <w:rPr>
                <w:szCs w:val="18"/>
              </w:rPr>
              <w:t>Nieuw vergunningsstelsel</w:t>
            </w:r>
            <w:r>
              <w:rPr>
                <w:szCs w:val="18"/>
              </w:rPr>
              <w:t xml:space="preserve"> </w:t>
            </w:r>
          </w:p>
        </w:tc>
        <w:tc>
          <w:tcPr>
            <w:tcW w:w="2312" w:type="dxa"/>
          </w:tcPr>
          <w:p w:rsidR="006D301A" w:rsidP="006D301A" w:rsidRDefault="00660A2C" w14:paraId="0B6CED13" w14:textId="390B79CD">
            <w:pPr>
              <w:rPr>
                <w:szCs w:val="18"/>
              </w:rPr>
            </w:pPr>
            <w:r>
              <w:rPr>
                <w:szCs w:val="18"/>
              </w:rPr>
              <w:t>Rond de zomer</w:t>
            </w:r>
          </w:p>
        </w:tc>
      </w:tr>
      <w:tr w:rsidRPr="001C06AF" w:rsidR="006D301A" w:rsidTr="001A04CB" w14:paraId="72FF665C" w14:textId="77777777">
        <w:tc>
          <w:tcPr>
            <w:tcW w:w="5207" w:type="dxa"/>
          </w:tcPr>
          <w:p w:rsidRPr="001C06AF" w:rsidR="006D301A" w:rsidP="006D301A" w:rsidRDefault="006D301A" w14:paraId="738E4AB7" w14:textId="473FFC84">
            <w:pPr>
              <w:rPr>
                <w:szCs w:val="18"/>
              </w:rPr>
            </w:pPr>
            <w:r w:rsidRPr="004474B3">
              <w:rPr>
                <w:szCs w:val="18"/>
              </w:rPr>
              <w:t>AM</w:t>
            </w:r>
            <w:r>
              <w:rPr>
                <w:szCs w:val="18"/>
              </w:rPr>
              <w:t>v</w:t>
            </w:r>
            <w:r w:rsidRPr="004474B3">
              <w:rPr>
                <w:szCs w:val="18"/>
              </w:rPr>
              <w:t>B klein</w:t>
            </w:r>
            <w:r>
              <w:rPr>
                <w:szCs w:val="18"/>
              </w:rPr>
              <w:t xml:space="preserve">e en tijdelijke emissies van projecten waaronder kleine en tijdelijke emissies van verduurzamingsprojecten </w:t>
            </w:r>
          </w:p>
        </w:tc>
        <w:tc>
          <w:tcPr>
            <w:tcW w:w="2312" w:type="dxa"/>
          </w:tcPr>
          <w:p w:rsidRPr="001C06AF" w:rsidR="006D301A" w:rsidP="006D301A" w:rsidRDefault="00660A2C" w14:paraId="34D5392E" w14:textId="084C8A9D">
            <w:pPr>
              <w:rPr>
                <w:szCs w:val="18"/>
              </w:rPr>
            </w:pPr>
            <w:r>
              <w:rPr>
                <w:szCs w:val="18"/>
              </w:rPr>
              <w:t>Rond de zomer</w:t>
            </w:r>
            <w:r w:rsidR="006D301A">
              <w:rPr>
                <w:szCs w:val="18"/>
              </w:rPr>
              <w:t xml:space="preserve"> </w:t>
            </w:r>
          </w:p>
        </w:tc>
      </w:tr>
      <w:tr w:rsidRPr="001C06AF" w:rsidR="006D301A" w:rsidTr="001A04CB" w14:paraId="47E67492" w14:textId="77777777">
        <w:tc>
          <w:tcPr>
            <w:tcW w:w="5207" w:type="dxa"/>
          </w:tcPr>
          <w:p w:rsidRPr="001C06AF" w:rsidR="006D301A" w:rsidP="006D301A" w:rsidRDefault="006D301A" w14:paraId="087822A7" w14:textId="77777777">
            <w:pPr>
              <w:rPr>
                <w:szCs w:val="18"/>
              </w:rPr>
            </w:pPr>
            <w:r>
              <w:rPr>
                <w:szCs w:val="18"/>
              </w:rPr>
              <w:t xml:space="preserve">Vervolgbesluitvorming Nederland van het Slot </w:t>
            </w:r>
          </w:p>
        </w:tc>
        <w:tc>
          <w:tcPr>
            <w:tcW w:w="2312" w:type="dxa"/>
          </w:tcPr>
          <w:p w:rsidRPr="001C06AF" w:rsidR="006D301A" w:rsidP="006D301A" w:rsidRDefault="006D301A" w14:paraId="03D61B6A" w14:textId="467F15E3">
            <w:pPr>
              <w:rPr>
                <w:szCs w:val="18"/>
              </w:rPr>
            </w:pPr>
            <w:r>
              <w:rPr>
                <w:szCs w:val="18"/>
              </w:rPr>
              <w:t>Na de zomer, rond Prinsjesdag</w:t>
            </w:r>
          </w:p>
        </w:tc>
      </w:tr>
      <w:tr w:rsidRPr="001C06AF" w:rsidR="006D301A" w:rsidTr="001A04CB" w14:paraId="76473EC5" w14:textId="77777777">
        <w:tc>
          <w:tcPr>
            <w:tcW w:w="5207" w:type="dxa"/>
          </w:tcPr>
          <w:p w:rsidR="006D301A" w:rsidP="006D301A" w:rsidRDefault="006D301A" w14:paraId="6F12CE51" w14:textId="77777777">
            <w:pPr>
              <w:rPr>
                <w:szCs w:val="18"/>
              </w:rPr>
            </w:pPr>
            <w:r>
              <w:rPr>
                <w:szCs w:val="18"/>
              </w:rPr>
              <w:t xml:space="preserve">Voortgang vrijwillige </w:t>
            </w:r>
            <w:proofErr w:type="spellStart"/>
            <w:r>
              <w:rPr>
                <w:szCs w:val="18"/>
              </w:rPr>
              <w:t>beëindiginsgregeling</w:t>
            </w:r>
            <w:proofErr w:type="spellEnd"/>
            <w:r>
              <w:rPr>
                <w:szCs w:val="18"/>
              </w:rPr>
              <w:t xml:space="preserve"> en de subsidieregeling extensivering melkveehouderij</w:t>
            </w:r>
          </w:p>
        </w:tc>
        <w:tc>
          <w:tcPr>
            <w:tcW w:w="2312" w:type="dxa"/>
          </w:tcPr>
          <w:p w:rsidR="006D301A" w:rsidP="006D301A" w:rsidRDefault="006D301A" w14:paraId="3F81EBFE" w14:textId="77777777">
            <w:pPr>
              <w:rPr>
                <w:szCs w:val="18"/>
              </w:rPr>
            </w:pPr>
            <w:r>
              <w:rPr>
                <w:szCs w:val="18"/>
              </w:rPr>
              <w:t>Na de zomer</w:t>
            </w:r>
          </w:p>
        </w:tc>
      </w:tr>
      <w:tr w:rsidRPr="001C06AF" w:rsidR="006D301A" w:rsidTr="001A04CB" w14:paraId="2E741530" w14:textId="77777777">
        <w:tc>
          <w:tcPr>
            <w:tcW w:w="5207" w:type="dxa"/>
          </w:tcPr>
          <w:p w:rsidRPr="001C06AF" w:rsidR="006D301A" w:rsidP="006D301A" w:rsidRDefault="006D301A" w14:paraId="2640010E" w14:textId="77777777">
            <w:pPr>
              <w:rPr>
                <w:szCs w:val="18"/>
              </w:rPr>
            </w:pPr>
            <w:r>
              <w:rPr>
                <w:szCs w:val="18"/>
              </w:rPr>
              <w:t>Kamerbrief over afspraken</w:t>
            </w:r>
            <w:r w:rsidRPr="001C06AF">
              <w:rPr>
                <w:szCs w:val="18"/>
              </w:rPr>
              <w:t xml:space="preserve"> ketenpartijen en banken over financiële bijdrage</w:t>
            </w:r>
          </w:p>
        </w:tc>
        <w:tc>
          <w:tcPr>
            <w:tcW w:w="2312" w:type="dxa"/>
          </w:tcPr>
          <w:p w:rsidRPr="001C06AF" w:rsidR="006D301A" w:rsidP="006D301A" w:rsidRDefault="006D301A" w14:paraId="007548BC" w14:textId="77777777">
            <w:pPr>
              <w:rPr>
                <w:szCs w:val="18"/>
              </w:rPr>
            </w:pPr>
            <w:r w:rsidRPr="001C06AF">
              <w:rPr>
                <w:szCs w:val="18"/>
              </w:rPr>
              <w:t>September</w:t>
            </w:r>
            <w:r>
              <w:rPr>
                <w:szCs w:val="18"/>
              </w:rPr>
              <w:t xml:space="preserve"> 2025</w:t>
            </w:r>
          </w:p>
        </w:tc>
      </w:tr>
      <w:tr w:rsidRPr="001C06AF" w:rsidR="006D301A" w:rsidTr="001A04CB" w14:paraId="1D3AB3C9" w14:textId="77777777">
        <w:tc>
          <w:tcPr>
            <w:tcW w:w="5207" w:type="dxa"/>
            <w:shd w:val="clear" w:color="auto" w:fill="auto"/>
          </w:tcPr>
          <w:p w:rsidRPr="001C06AF" w:rsidR="006D301A" w:rsidP="006D301A" w:rsidRDefault="006D301A" w14:paraId="12E0A79D" w14:textId="01BB5E65">
            <w:pPr>
              <w:rPr>
                <w:szCs w:val="18"/>
              </w:rPr>
            </w:pPr>
            <w:r>
              <w:rPr>
                <w:szCs w:val="18"/>
              </w:rPr>
              <w:lastRenderedPageBreak/>
              <w:t>Aanbieding rapport technisch reductiepotentieel doelsturing melkveehouderij</w:t>
            </w:r>
          </w:p>
        </w:tc>
        <w:tc>
          <w:tcPr>
            <w:tcW w:w="2312" w:type="dxa"/>
            <w:shd w:val="clear" w:color="auto" w:fill="auto"/>
          </w:tcPr>
          <w:p w:rsidRPr="001C06AF" w:rsidR="006D301A" w:rsidP="006D301A" w:rsidRDefault="006D301A" w14:paraId="4F8ADC85" w14:textId="7E99FE91">
            <w:pPr>
              <w:rPr>
                <w:szCs w:val="18"/>
              </w:rPr>
            </w:pPr>
            <w:r>
              <w:rPr>
                <w:szCs w:val="18"/>
              </w:rPr>
              <w:t xml:space="preserve">Na de zomer </w:t>
            </w:r>
          </w:p>
        </w:tc>
      </w:tr>
      <w:tr w:rsidRPr="001C06AF" w:rsidR="006D301A" w:rsidTr="001A04CB" w14:paraId="64CB62DF" w14:textId="77777777">
        <w:tc>
          <w:tcPr>
            <w:tcW w:w="5207" w:type="dxa"/>
            <w:shd w:val="clear" w:color="auto" w:fill="auto"/>
          </w:tcPr>
          <w:p w:rsidRPr="001C06AF" w:rsidR="006D301A" w:rsidP="006D301A" w:rsidRDefault="006D301A" w14:paraId="365D9174" w14:textId="77777777">
            <w:pPr>
              <w:rPr>
                <w:szCs w:val="18"/>
              </w:rPr>
            </w:pPr>
            <w:r w:rsidRPr="001C06AF">
              <w:rPr>
                <w:szCs w:val="18"/>
              </w:rPr>
              <w:t>Verdere systematiek doelsturing agrarische sector</w:t>
            </w:r>
          </w:p>
        </w:tc>
        <w:tc>
          <w:tcPr>
            <w:tcW w:w="2312" w:type="dxa"/>
            <w:shd w:val="clear" w:color="auto" w:fill="auto"/>
          </w:tcPr>
          <w:p w:rsidRPr="001C06AF" w:rsidR="006D301A" w:rsidP="006D301A" w:rsidRDefault="006D301A" w14:paraId="3EA1EB44" w14:textId="77777777">
            <w:pPr>
              <w:rPr>
                <w:szCs w:val="18"/>
              </w:rPr>
            </w:pPr>
            <w:r w:rsidRPr="001C06AF">
              <w:rPr>
                <w:szCs w:val="18"/>
              </w:rPr>
              <w:t>Najaar</w:t>
            </w:r>
          </w:p>
        </w:tc>
      </w:tr>
      <w:tr w:rsidRPr="001C06AF" w:rsidR="006D301A" w:rsidTr="001A04CB" w14:paraId="14A40146" w14:textId="77777777">
        <w:tc>
          <w:tcPr>
            <w:tcW w:w="5207" w:type="dxa"/>
            <w:shd w:val="clear" w:color="auto" w:fill="auto"/>
          </w:tcPr>
          <w:p w:rsidRPr="001C06AF" w:rsidR="006D301A" w:rsidP="006D301A" w:rsidRDefault="006D301A" w14:paraId="699CF6AD" w14:textId="77777777">
            <w:pPr>
              <w:rPr>
                <w:szCs w:val="18"/>
              </w:rPr>
            </w:pPr>
            <w:r w:rsidRPr="001C06AF">
              <w:rPr>
                <w:szCs w:val="18"/>
              </w:rPr>
              <w:t xml:space="preserve">Certificering </w:t>
            </w:r>
            <w:proofErr w:type="spellStart"/>
            <w:r w:rsidRPr="001C06AF">
              <w:rPr>
                <w:szCs w:val="18"/>
              </w:rPr>
              <w:t>TBO’s</w:t>
            </w:r>
            <w:proofErr w:type="spellEnd"/>
          </w:p>
        </w:tc>
        <w:tc>
          <w:tcPr>
            <w:tcW w:w="2312" w:type="dxa"/>
            <w:shd w:val="clear" w:color="auto" w:fill="auto"/>
          </w:tcPr>
          <w:p w:rsidRPr="001C06AF" w:rsidR="006D301A" w:rsidP="006D301A" w:rsidRDefault="006D301A" w14:paraId="45B039BE" w14:textId="77777777">
            <w:pPr>
              <w:rPr>
                <w:szCs w:val="18"/>
              </w:rPr>
            </w:pPr>
            <w:r w:rsidRPr="001C06AF">
              <w:rPr>
                <w:szCs w:val="18"/>
              </w:rPr>
              <w:t>Najaar</w:t>
            </w:r>
          </w:p>
        </w:tc>
      </w:tr>
      <w:tr w:rsidRPr="001C06AF" w:rsidR="006D301A" w:rsidTr="001A04CB" w14:paraId="18717927" w14:textId="77777777">
        <w:tc>
          <w:tcPr>
            <w:tcW w:w="5207" w:type="dxa"/>
            <w:shd w:val="clear" w:color="auto" w:fill="auto"/>
          </w:tcPr>
          <w:p w:rsidRPr="001C06AF" w:rsidR="006D301A" w:rsidP="006D301A" w:rsidRDefault="006D301A" w14:paraId="72D18656" w14:textId="77777777">
            <w:pPr>
              <w:rPr>
                <w:szCs w:val="18"/>
              </w:rPr>
            </w:pPr>
            <w:r w:rsidRPr="001C06AF">
              <w:rPr>
                <w:szCs w:val="18"/>
              </w:rPr>
              <w:t>Resultaten 2025 en planning 2026 Natuurmonitoring</w:t>
            </w:r>
          </w:p>
        </w:tc>
        <w:tc>
          <w:tcPr>
            <w:tcW w:w="2312" w:type="dxa"/>
            <w:shd w:val="clear" w:color="auto" w:fill="auto"/>
          </w:tcPr>
          <w:p w:rsidRPr="001C06AF" w:rsidR="006D301A" w:rsidP="006D301A" w:rsidRDefault="006D301A" w14:paraId="6B1B7C03" w14:textId="77777777">
            <w:pPr>
              <w:rPr>
                <w:szCs w:val="18"/>
              </w:rPr>
            </w:pPr>
            <w:r w:rsidRPr="001C06AF">
              <w:rPr>
                <w:szCs w:val="18"/>
              </w:rPr>
              <w:t>Eind v/h jaar</w:t>
            </w:r>
          </w:p>
        </w:tc>
      </w:tr>
    </w:tbl>
    <w:p w:rsidR="0092320E" w:rsidP="005076F4" w:rsidRDefault="0092320E" w14:paraId="6F55D298" w14:textId="77777777">
      <w:pPr>
        <w:rPr>
          <w:b/>
          <w:bCs/>
          <w:i/>
          <w:iCs/>
          <w:szCs w:val="18"/>
        </w:rPr>
      </w:pPr>
    </w:p>
    <w:p w:rsidRPr="005840AB" w:rsidR="0092320E" w:rsidP="005076F4" w:rsidRDefault="0092320E" w14:paraId="4A7D0954" w14:textId="77777777">
      <w:pPr>
        <w:rPr>
          <w:b/>
          <w:bCs/>
          <w:i/>
          <w:iCs/>
          <w:szCs w:val="18"/>
        </w:rPr>
      </w:pPr>
      <w:r w:rsidRPr="005840AB">
        <w:rPr>
          <w:b/>
          <w:bCs/>
          <w:i/>
          <w:iCs/>
          <w:szCs w:val="18"/>
        </w:rPr>
        <w:t>Werkzaamheden MCE&amp;N</w:t>
      </w:r>
    </w:p>
    <w:p w:rsidR="0092320E" w:rsidP="005076F4" w:rsidRDefault="0092320E" w14:paraId="39DBBBF3" w14:textId="48EB34B3">
      <w:pPr>
        <w:rPr>
          <w:szCs w:val="18"/>
        </w:rPr>
      </w:pPr>
      <w:r>
        <w:rPr>
          <w:szCs w:val="18"/>
        </w:rPr>
        <w:t>In de fase tot</w:t>
      </w:r>
      <w:r w:rsidR="00426A69">
        <w:rPr>
          <w:szCs w:val="18"/>
        </w:rPr>
        <w:t xml:space="preserve"> en met</w:t>
      </w:r>
      <w:r>
        <w:rPr>
          <w:szCs w:val="18"/>
        </w:rPr>
        <w:t xml:space="preserve"> </w:t>
      </w:r>
      <w:r w:rsidR="00426A69">
        <w:rPr>
          <w:szCs w:val="18"/>
        </w:rPr>
        <w:t xml:space="preserve">Prinsjesdag </w:t>
      </w:r>
      <w:r>
        <w:rPr>
          <w:szCs w:val="18"/>
        </w:rPr>
        <w:t xml:space="preserve">maakt het kabinet onderscheid </w:t>
      </w:r>
      <w:r w:rsidR="00426A69">
        <w:rPr>
          <w:szCs w:val="18"/>
        </w:rPr>
        <w:t xml:space="preserve">tussen </w:t>
      </w:r>
      <w:r>
        <w:rPr>
          <w:szCs w:val="18"/>
        </w:rPr>
        <w:t>twee trajecten. In het traject ‘</w:t>
      </w:r>
      <w:r>
        <w:rPr>
          <w:i/>
          <w:iCs/>
          <w:szCs w:val="18"/>
        </w:rPr>
        <w:t xml:space="preserve">uitvoering’ </w:t>
      </w:r>
      <w:r>
        <w:rPr>
          <w:szCs w:val="18"/>
        </w:rPr>
        <w:t xml:space="preserve">gaat het kabinet zo snel als mogelijk aan de slag met de concrete maatregelen die zijn aangekondigd in </w:t>
      </w:r>
      <w:r w:rsidR="00426A69">
        <w:rPr>
          <w:szCs w:val="18"/>
        </w:rPr>
        <w:t>de Kamerbrief ‘</w:t>
      </w:r>
      <w:r w:rsidRPr="00426A69" w:rsidR="00426A69">
        <w:rPr>
          <w:szCs w:val="18"/>
        </w:rPr>
        <w:t>Startpakket Nederland van het slot</w:t>
      </w:r>
      <w:r w:rsidR="00426A69">
        <w:rPr>
          <w:szCs w:val="18"/>
        </w:rPr>
        <w:t>’</w:t>
      </w:r>
      <w:r w:rsidR="00426A69">
        <w:rPr>
          <w:rStyle w:val="Voetnootmarkering"/>
          <w:szCs w:val="18"/>
        </w:rPr>
        <w:footnoteReference w:id="1"/>
      </w:r>
      <w:r>
        <w:rPr>
          <w:szCs w:val="18"/>
        </w:rPr>
        <w:t>. In het traject ‘</w:t>
      </w:r>
      <w:r>
        <w:rPr>
          <w:i/>
          <w:iCs/>
          <w:szCs w:val="18"/>
        </w:rPr>
        <w:t xml:space="preserve">uitwerking’ </w:t>
      </w:r>
      <w:r>
        <w:rPr>
          <w:szCs w:val="18"/>
        </w:rPr>
        <w:t xml:space="preserve">werkt het kabinet verder aan vervolgbesluitvorming die nodig is om Nederland van het slot te krijgen. De planning voor het traject </w:t>
      </w:r>
      <w:r>
        <w:rPr>
          <w:i/>
          <w:iCs/>
          <w:szCs w:val="18"/>
        </w:rPr>
        <w:t>uitwerking</w:t>
      </w:r>
      <w:r>
        <w:rPr>
          <w:szCs w:val="18"/>
        </w:rPr>
        <w:t xml:space="preserve"> richt zich op deze zomer, waarbij er ook langs de lijnen als geschetst in de motie</w:t>
      </w:r>
      <w:r w:rsidR="005076F4">
        <w:rPr>
          <w:szCs w:val="18"/>
        </w:rPr>
        <w:t>-</w:t>
      </w:r>
      <w:proofErr w:type="spellStart"/>
      <w:r>
        <w:rPr>
          <w:szCs w:val="18"/>
        </w:rPr>
        <w:t>Grinwis</w:t>
      </w:r>
      <w:proofErr w:type="spellEnd"/>
      <w:r>
        <w:rPr>
          <w:szCs w:val="18"/>
        </w:rPr>
        <w:t>/Vedder (</w:t>
      </w:r>
      <w:r w:rsidR="008409E5">
        <w:rPr>
          <w:szCs w:val="18"/>
        </w:rPr>
        <w:t xml:space="preserve">Kamerstuk </w:t>
      </w:r>
      <w:r>
        <w:rPr>
          <w:szCs w:val="18"/>
        </w:rPr>
        <w:t>35</w:t>
      </w:r>
      <w:r w:rsidR="00E46913">
        <w:rPr>
          <w:szCs w:val="18"/>
        </w:rPr>
        <w:t> </w:t>
      </w:r>
      <w:r>
        <w:rPr>
          <w:szCs w:val="18"/>
        </w:rPr>
        <w:t>334, nr. 388) gewerkt zal worden aan de verdere invulling, mede met het oog op de publicatie van de komende begroting.</w:t>
      </w:r>
    </w:p>
    <w:p w:rsidR="0092320E" w:rsidP="005076F4" w:rsidRDefault="0092320E" w14:paraId="765386B3" w14:textId="77777777">
      <w:pPr>
        <w:rPr>
          <w:b/>
          <w:bCs/>
          <w:i/>
          <w:iCs/>
          <w:szCs w:val="18"/>
        </w:rPr>
      </w:pPr>
    </w:p>
    <w:p w:rsidRPr="00C2402E" w:rsidR="0092320E" w:rsidP="005076F4" w:rsidRDefault="0092320E" w14:paraId="7D637038" w14:textId="77777777">
      <w:pPr>
        <w:rPr>
          <w:b/>
          <w:bCs/>
          <w:i/>
          <w:iCs/>
          <w:szCs w:val="18"/>
        </w:rPr>
      </w:pPr>
      <w:r>
        <w:rPr>
          <w:b/>
          <w:bCs/>
          <w:i/>
          <w:iCs/>
          <w:szCs w:val="18"/>
        </w:rPr>
        <w:t>Uitvoering van verschillende moties</w:t>
      </w:r>
    </w:p>
    <w:p w:rsidR="0092320E" w:rsidP="005076F4" w:rsidRDefault="0092320E" w14:paraId="6AD50376" w14:textId="0B5038E7">
      <w:pPr>
        <w:rPr>
          <w:szCs w:val="18"/>
        </w:rPr>
      </w:pPr>
      <w:r>
        <w:rPr>
          <w:szCs w:val="18"/>
        </w:rPr>
        <w:t xml:space="preserve">Bij de verdere uitwerking van het LVVN beleid en toekomstige besluitvorming worden de door uw Kamer aangenomen moties betrokken. In het recente debat over het verslag van de MCE&amp;N van 22 mei jl. zijn een aantal moties ingediend en vervolgens aangenomen. </w:t>
      </w:r>
      <w:r w:rsidR="00EA29DF">
        <w:rPr>
          <w:szCs w:val="18"/>
        </w:rPr>
        <w:t xml:space="preserve">Al deze moties zal ik zo goed mogelijk betrekken bij de uitwerking van het beleid. </w:t>
      </w:r>
    </w:p>
    <w:p w:rsidR="001536B3" w:rsidP="005076F4" w:rsidRDefault="001536B3" w14:paraId="3E966169" w14:textId="77777777"/>
    <w:p w:rsidR="00584BAC" w:rsidP="005076F4" w:rsidRDefault="009C26FB" w14:paraId="2A23D276" w14:textId="77777777">
      <w:r>
        <w:t>Hoogachtend,</w:t>
      </w:r>
    </w:p>
    <w:p w:rsidR="00F71F9E" w:rsidP="005076F4" w:rsidRDefault="00F71F9E" w14:paraId="3B4DC020" w14:textId="77777777"/>
    <w:p w:rsidRPr="00EC58D9" w:rsidR="0092320E" w:rsidP="005076F4" w:rsidRDefault="0092320E" w14:paraId="0C6CEDAC" w14:textId="77777777"/>
    <w:p w:rsidR="007239A1" w:rsidP="005076F4" w:rsidRDefault="007239A1" w14:paraId="4453091A" w14:textId="77777777"/>
    <w:p w:rsidRPr="00EC58D9" w:rsidR="0092320E" w:rsidP="005076F4" w:rsidRDefault="0092320E" w14:paraId="2FA4A260" w14:textId="77777777"/>
    <w:p w:rsidRPr="006A15A5" w:rsidR="007239A1" w:rsidP="005076F4" w:rsidRDefault="009C26FB" w14:paraId="40910ED9" w14:textId="77777777">
      <w:pPr>
        <w:rPr>
          <w:szCs w:val="18"/>
        </w:rPr>
      </w:pPr>
      <w:r w:rsidRPr="00B11DD6">
        <w:t>Femke Marije Wiersma</w:t>
      </w:r>
    </w:p>
    <w:p w:rsidRPr="0092320E" w:rsidR="00144B73" w:rsidP="005076F4" w:rsidRDefault="009C26FB" w14:paraId="5BA8CC66" w14:textId="7776D07D">
      <w:r w:rsidRPr="00EC58D9">
        <w:t xml:space="preserve">Minister van </w:t>
      </w:r>
      <w:r w:rsidR="00704E60">
        <w:rPr>
          <w:rFonts w:cs="Calibri"/>
          <w:szCs w:val="18"/>
        </w:rPr>
        <w:t>Landbouw, Visserij, Voedselzekerheid en Natuur</w:t>
      </w:r>
    </w:p>
    <w:sectPr w:rsidRPr="0092320E" w:rsidR="00144B73" w:rsidSect="0092320E">
      <w:headerReference w:type="default" r:id="rId8"/>
      <w:footerReference w:type="default" r:id="rId9"/>
      <w:headerReference w:type="first" r:id="rId10"/>
      <w:footerReference w:type="first" r:id="rId11"/>
      <w:pgSz w:w="11906" w:h="16838" w:code="9"/>
      <w:pgMar w:top="2398" w:right="2818" w:bottom="851"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2C0D" w14:textId="77777777" w:rsidR="003B59EA" w:rsidRDefault="003B59EA">
      <w:r>
        <w:separator/>
      </w:r>
    </w:p>
    <w:p w14:paraId="139BA965" w14:textId="77777777" w:rsidR="003B59EA" w:rsidRDefault="003B59EA"/>
  </w:endnote>
  <w:endnote w:type="continuationSeparator" w:id="0">
    <w:p w14:paraId="7F3B436B" w14:textId="77777777" w:rsidR="003B59EA" w:rsidRDefault="003B59EA">
      <w:r>
        <w:continuationSeparator/>
      </w:r>
    </w:p>
    <w:p w14:paraId="1F965210" w14:textId="77777777" w:rsidR="003B59EA" w:rsidRDefault="003B5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D2C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377A0" w14:paraId="0BA6CFAC" w14:textId="77777777" w:rsidTr="00CA6A25">
      <w:trPr>
        <w:trHeight w:hRule="exact" w:val="240"/>
      </w:trPr>
      <w:tc>
        <w:tcPr>
          <w:tcW w:w="7601" w:type="dxa"/>
          <w:shd w:val="clear" w:color="auto" w:fill="auto"/>
        </w:tcPr>
        <w:p w14:paraId="5B92B5F2" w14:textId="77777777" w:rsidR="00527BD4" w:rsidRDefault="00527BD4" w:rsidP="003F1F6B">
          <w:pPr>
            <w:pStyle w:val="Huisstijl-Rubricering"/>
          </w:pPr>
        </w:p>
      </w:tc>
      <w:tc>
        <w:tcPr>
          <w:tcW w:w="2156" w:type="dxa"/>
        </w:tcPr>
        <w:p w14:paraId="265AFCF3" w14:textId="5413FD0A" w:rsidR="00527BD4" w:rsidRPr="00645414" w:rsidRDefault="009C26F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C06C3B">
            <w:t>2</w:t>
          </w:r>
          <w:r w:rsidR="00144B73">
            <w:fldChar w:fldCharType="end"/>
          </w:r>
        </w:p>
      </w:tc>
    </w:tr>
  </w:tbl>
  <w:p w14:paraId="1979A15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377A0" w14:paraId="3AEF0F7F" w14:textId="77777777" w:rsidTr="00CA6A25">
      <w:trPr>
        <w:trHeight w:hRule="exact" w:val="240"/>
      </w:trPr>
      <w:tc>
        <w:tcPr>
          <w:tcW w:w="7601" w:type="dxa"/>
          <w:shd w:val="clear" w:color="auto" w:fill="auto"/>
        </w:tcPr>
        <w:p w14:paraId="6B353806" w14:textId="77777777" w:rsidR="00527BD4" w:rsidRDefault="00527BD4" w:rsidP="008C356D">
          <w:pPr>
            <w:pStyle w:val="Huisstijl-Rubricering"/>
          </w:pPr>
        </w:p>
      </w:tc>
      <w:tc>
        <w:tcPr>
          <w:tcW w:w="2170" w:type="dxa"/>
        </w:tcPr>
        <w:p w14:paraId="73B32714" w14:textId="0508784A" w:rsidR="00527BD4" w:rsidRPr="00ED539E" w:rsidRDefault="009C26F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C06C3B">
            <w:t>2</w:t>
          </w:r>
          <w:r w:rsidR="00144B73">
            <w:fldChar w:fldCharType="end"/>
          </w:r>
        </w:p>
      </w:tc>
    </w:tr>
  </w:tbl>
  <w:p w14:paraId="00323DE7" w14:textId="77777777" w:rsidR="00527BD4" w:rsidRPr="00BC3B53" w:rsidRDefault="00527BD4" w:rsidP="008C356D">
    <w:pPr>
      <w:pStyle w:val="Voettekst"/>
      <w:spacing w:line="240" w:lineRule="auto"/>
      <w:rPr>
        <w:sz w:val="2"/>
        <w:szCs w:val="2"/>
      </w:rPr>
    </w:pPr>
  </w:p>
  <w:p w14:paraId="227D745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1238C" w14:textId="77777777" w:rsidR="003B59EA" w:rsidRDefault="003B59EA">
      <w:r>
        <w:separator/>
      </w:r>
    </w:p>
    <w:p w14:paraId="0CDD91D9" w14:textId="77777777" w:rsidR="003B59EA" w:rsidRDefault="003B59EA"/>
  </w:footnote>
  <w:footnote w:type="continuationSeparator" w:id="0">
    <w:p w14:paraId="0C054E74" w14:textId="77777777" w:rsidR="003B59EA" w:rsidRDefault="003B59EA">
      <w:r>
        <w:continuationSeparator/>
      </w:r>
    </w:p>
    <w:p w14:paraId="429F7EB9" w14:textId="77777777" w:rsidR="003B59EA" w:rsidRDefault="003B59EA"/>
  </w:footnote>
  <w:footnote w:id="1">
    <w:p w14:paraId="1F33245F" w14:textId="0D264D46" w:rsidR="00426A69" w:rsidRDefault="00426A69">
      <w:pPr>
        <w:pStyle w:val="Voetnoottekst"/>
      </w:pPr>
      <w:r>
        <w:rPr>
          <w:rStyle w:val="Voetnootmarkering"/>
        </w:rPr>
        <w:footnoteRef/>
      </w:r>
      <w:r>
        <w:t xml:space="preserve"> Kamerstuk </w:t>
      </w:r>
      <w:r w:rsidRPr="00426A69">
        <w:t>35</w:t>
      </w:r>
      <w:r>
        <w:t xml:space="preserve"> </w:t>
      </w:r>
      <w:r w:rsidRPr="00426A69">
        <w:t>334</w:t>
      </w:r>
      <w:r>
        <w:t xml:space="preserve">, nr. </w:t>
      </w:r>
      <w:r w:rsidRPr="00426A69">
        <w:t>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377A0" w14:paraId="720ADE03" w14:textId="77777777" w:rsidTr="00A50CF6">
      <w:tc>
        <w:tcPr>
          <w:tcW w:w="2156" w:type="dxa"/>
          <w:shd w:val="clear" w:color="auto" w:fill="auto"/>
        </w:tcPr>
        <w:p w14:paraId="51C79E25" w14:textId="77777777" w:rsidR="00527BD4" w:rsidRPr="005819CE" w:rsidRDefault="009C26FB" w:rsidP="00A50CF6">
          <w:pPr>
            <w:pStyle w:val="Huisstijl-Adres"/>
            <w:rPr>
              <w:b/>
            </w:rPr>
          </w:pPr>
          <w:r>
            <w:rPr>
              <w:b/>
            </w:rPr>
            <w:t>Directoraat-generaal Regieorganisatie Transitie Landelijke Gebied</w:t>
          </w:r>
          <w:r w:rsidRPr="005819CE">
            <w:rPr>
              <w:b/>
            </w:rPr>
            <w:br/>
          </w:r>
        </w:p>
      </w:tc>
    </w:tr>
    <w:tr w:rsidR="00E377A0" w14:paraId="1BDDB913" w14:textId="77777777" w:rsidTr="00A50CF6">
      <w:trPr>
        <w:trHeight w:hRule="exact" w:val="200"/>
      </w:trPr>
      <w:tc>
        <w:tcPr>
          <w:tcW w:w="2156" w:type="dxa"/>
          <w:shd w:val="clear" w:color="auto" w:fill="auto"/>
        </w:tcPr>
        <w:p w14:paraId="25F3FA80" w14:textId="77777777" w:rsidR="00527BD4" w:rsidRPr="005819CE" w:rsidRDefault="00527BD4" w:rsidP="00A50CF6"/>
      </w:tc>
    </w:tr>
    <w:tr w:rsidR="00E377A0" w14:paraId="05705D46" w14:textId="77777777" w:rsidTr="00502512">
      <w:trPr>
        <w:trHeight w:hRule="exact" w:val="774"/>
      </w:trPr>
      <w:tc>
        <w:tcPr>
          <w:tcW w:w="2156" w:type="dxa"/>
          <w:shd w:val="clear" w:color="auto" w:fill="auto"/>
        </w:tcPr>
        <w:p w14:paraId="2411C6B3" w14:textId="77777777" w:rsidR="00527BD4" w:rsidRDefault="009C26FB" w:rsidP="003A5290">
          <w:pPr>
            <w:pStyle w:val="Huisstijl-Kopje"/>
          </w:pPr>
          <w:r>
            <w:t>Ons kenmerk</w:t>
          </w:r>
        </w:p>
        <w:p w14:paraId="59008EBA" w14:textId="2759386A" w:rsidR="00527BD4" w:rsidRPr="005819CE" w:rsidRDefault="009C26FB" w:rsidP="001E6117">
          <w:pPr>
            <w:pStyle w:val="Huisstijl-Kopje"/>
          </w:pPr>
          <w:r>
            <w:rPr>
              <w:b w:val="0"/>
            </w:rPr>
            <w:t>DGRTLG</w:t>
          </w:r>
          <w:r w:rsidRPr="00502512">
            <w:rPr>
              <w:b w:val="0"/>
            </w:rPr>
            <w:t xml:space="preserve"> / </w:t>
          </w:r>
          <w:r w:rsidR="005076F4" w:rsidRPr="005076F4">
            <w:rPr>
              <w:rFonts w:cs="Helvetica"/>
              <w:b w:val="0"/>
              <w:bCs/>
              <w:color w:val="000000"/>
              <w:szCs w:val="13"/>
              <w:bdr w:val="none" w:sz="0" w:space="0" w:color="auto" w:frame="1"/>
            </w:rPr>
            <w:t>99372933</w:t>
          </w:r>
        </w:p>
      </w:tc>
    </w:tr>
  </w:tbl>
  <w:p w14:paraId="42B708E4" w14:textId="77777777" w:rsidR="00527BD4" w:rsidRDefault="00527BD4" w:rsidP="008C356D"/>
  <w:p w14:paraId="02DCF118" w14:textId="77777777" w:rsidR="00527BD4" w:rsidRPr="00740712" w:rsidRDefault="00527BD4" w:rsidP="008C356D"/>
  <w:p w14:paraId="7119C629" w14:textId="77777777" w:rsidR="00527BD4" w:rsidRPr="00217880" w:rsidRDefault="00527BD4" w:rsidP="008C356D">
    <w:pPr>
      <w:spacing w:line="0" w:lineRule="atLeast"/>
      <w:rPr>
        <w:sz w:val="2"/>
        <w:szCs w:val="2"/>
      </w:rPr>
    </w:pPr>
  </w:p>
  <w:p w14:paraId="04D405B1" w14:textId="77777777" w:rsidR="00527BD4" w:rsidRDefault="00527BD4" w:rsidP="004F44C2">
    <w:pPr>
      <w:pStyle w:val="Koptekst"/>
      <w:rPr>
        <w:rFonts w:cs="Verdana-Bold"/>
        <w:b/>
        <w:bCs/>
        <w:smallCaps/>
        <w:szCs w:val="18"/>
      </w:rPr>
    </w:pPr>
  </w:p>
  <w:p w14:paraId="54EB05FB" w14:textId="77777777" w:rsidR="00527BD4" w:rsidRDefault="00527BD4" w:rsidP="004F44C2"/>
  <w:p w14:paraId="57514E3E" w14:textId="77777777" w:rsidR="00527BD4" w:rsidRPr="00740712" w:rsidRDefault="00527BD4" w:rsidP="004F44C2"/>
  <w:p w14:paraId="6533751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377A0" w14:paraId="079F1758" w14:textId="77777777" w:rsidTr="00751A6A">
      <w:trPr>
        <w:trHeight w:val="2636"/>
      </w:trPr>
      <w:tc>
        <w:tcPr>
          <w:tcW w:w="737" w:type="dxa"/>
          <w:shd w:val="clear" w:color="auto" w:fill="auto"/>
        </w:tcPr>
        <w:p w14:paraId="3FF6DAF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C3B3CF9" w14:textId="77777777" w:rsidR="00527BD4" w:rsidRDefault="009C26F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E810E52" wp14:editId="580F245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D4F3A3F" w14:textId="77777777" w:rsidR="00527BD4" w:rsidRDefault="00527BD4" w:rsidP="00D0609E">
    <w:pPr>
      <w:framePr w:w="6340" w:h="2750" w:hRule="exact" w:hSpace="180" w:wrap="around" w:vAnchor="page" w:hAnchor="text" w:x="3873" w:y="-140"/>
    </w:pPr>
  </w:p>
  <w:p w14:paraId="637A745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377A0" w14:paraId="26B947C9" w14:textId="77777777" w:rsidTr="00A50CF6">
      <w:tc>
        <w:tcPr>
          <w:tcW w:w="2160" w:type="dxa"/>
          <w:shd w:val="clear" w:color="auto" w:fill="auto"/>
        </w:tcPr>
        <w:p w14:paraId="6BCD94A7" w14:textId="77777777" w:rsidR="00527BD4" w:rsidRPr="005819CE" w:rsidRDefault="009C26FB" w:rsidP="00A50CF6">
          <w:pPr>
            <w:pStyle w:val="Huisstijl-Adres"/>
            <w:rPr>
              <w:b/>
            </w:rPr>
          </w:pPr>
          <w:r>
            <w:rPr>
              <w:b/>
            </w:rPr>
            <w:t>Directoraat-generaal Regieorganisatie Transitie Landelijke Gebied</w:t>
          </w:r>
          <w:r w:rsidRPr="005819CE">
            <w:rPr>
              <w:b/>
            </w:rPr>
            <w:br/>
          </w:r>
        </w:p>
        <w:p w14:paraId="48CCB837" w14:textId="77777777" w:rsidR="00527BD4" w:rsidRPr="00BE5ED9" w:rsidRDefault="009C26FB" w:rsidP="00A50CF6">
          <w:pPr>
            <w:pStyle w:val="Huisstijl-Adres"/>
          </w:pPr>
          <w:r>
            <w:rPr>
              <w:b/>
            </w:rPr>
            <w:t>Bezoekadres</w:t>
          </w:r>
          <w:r>
            <w:rPr>
              <w:b/>
            </w:rPr>
            <w:br/>
          </w:r>
          <w:r>
            <w:t>Bezuidenhoutseweg 73</w:t>
          </w:r>
          <w:r w:rsidRPr="005819CE">
            <w:br/>
          </w:r>
          <w:r>
            <w:t>2594 AC Den Haag</w:t>
          </w:r>
        </w:p>
        <w:p w14:paraId="70C3DF08" w14:textId="77777777" w:rsidR="00EF495B" w:rsidRDefault="009C26FB" w:rsidP="0098788A">
          <w:pPr>
            <w:pStyle w:val="Huisstijl-Adres"/>
          </w:pPr>
          <w:r>
            <w:rPr>
              <w:b/>
            </w:rPr>
            <w:t>Postadres</w:t>
          </w:r>
          <w:r>
            <w:rPr>
              <w:b/>
            </w:rPr>
            <w:br/>
          </w:r>
          <w:r>
            <w:t>Postbus 20401</w:t>
          </w:r>
          <w:r w:rsidRPr="005819CE">
            <w:br/>
            <w:t>2500 E</w:t>
          </w:r>
          <w:r>
            <w:t>K</w:t>
          </w:r>
          <w:r w:rsidRPr="005819CE">
            <w:t xml:space="preserve"> Den Haag</w:t>
          </w:r>
        </w:p>
        <w:p w14:paraId="255039EF" w14:textId="77777777" w:rsidR="00556BEE" w:rsidRPr="005B3814" w:rsidRDefault="009C26FB" w:rsidP="0098788A">
          <w:pPr>
            <w:pStyle w:val="Huisstijl-Adres"/>
          </w:pPr>
          <w:r>
            <w:rPr>
              <w:b/>
            </w:rPr>
            <w:t>Overheidsidentificatienr</w:t>
          </w:r>
          <w:r>
            <w:rPr>
              <w:b/>
            </w:rPr>
            <w:br/>
          </w:r>
          <w:r w:rsidR="00BA129E">
            <w:rPr>
              <w:rFonts w:cs="Agrofont"/>
              <w:iCs/>
            </w:rPr>
            <w:t>00000001858272854000</w:t>
          </w:r>
        </w:p>
        <w:p w14:paraId="28D8F845" w14:textId="79EA2C70" w:rsidR="00527BD4" w:rsidRPr="005076F4" w:rsidRDefault="009C26FB" w:rsidP="005076F4">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E377A0" w14:paraId="7F19DEAB" w14:textId="77777777" w:rsidTr="005076F4">
      <w:trPr>
        <w:trHeight w:hRule="exact" w:val="80"/>
      </w:trPr>
      <w:tc>
        <w:tcPr>
          <w:tcW w:w="2160" w:type="dxa"/>
          <w:shd w:val="clear" w:color="auto" w:fill="auto"/>
        </w:tcPr>
        <w:p w14:paraId="2D039FE5" w14:textId="77777777" w:rsidR="00527BD4" w:rsidRPr="005819CE" w:rsidRDefault="00527BD4" w:rsidP="00A50CF6"/>
      </w:tc>
    </w:tr>
    <w:tr w:rsidR="00E377A0" w14:paraId="4285DCFA" w14:textId="77777777" w:rsidTr="00A50CF6">
      <w:tc>
        <w:tcPr>
          <w:tcW w:w="2160" w:type="dxa"/>
          <w:shd w:val="clear" w:color="auto" w:fill="auto"/>
        </w:tcPr>
        <w:p w14:paraId="1E803518" w14:textId="77777777" w:rsidR="000C0163" w:rsidRPr="005819CE" w:rsidRDefault="009C26FB" w:rsidP="000C0163">
          <w:pPr>
            <w:pStyle w:val="Huisstijl-Kopje"/>
          </w:pPr>
          <w:r>
            <w:t>Ons kenmerk</w:t>
          </w:r>
          <w:r w:rsidRPr="005819CE">
            <w:t xml:space="preserve"> </w:t>
          </w:r>
        </w:p>
        <w:p w14:paraId="6FDE4D84" w14:textId="0A82BDD3" w:rsidR="005076F4" w:rsidRPr="005076F4" w:rsidRDefault="009C26FB" w:rsidP="005076F4">
          <w:pPr>
            <w:shd w:val="clear" w:color="auto" w:fill="FFFFFF"/>
            <w:spacing w:line="240" w:lineRule="auto"/>
            <w:textAlignment w:val="baseline"/>
            <w:rPr>
              <w:rFonts w:cs="Helvetica"/>
              <w:color w:val="000000"/>
              <w:sz w:val="13"/>
              <w:szCs w:val="13"/>
            </w:rPr>
          </w:pPr>
          <w:r w:rsidRPr="005076F4">
            <w:rPr>
              <w:sz w:val="13"/>
              <w:szCs w:val="13"/>
            </w:rPr>
            <w:t>DGRTLG /</w:t>
          </w:r>
          <w:r w:rsidR="00486354" w:rsidRPr="005076F4">
            <w:rPr>
              <w:sz w:val="13"/>
              <w:szCs w:val="13"/>
            </w:rPr>
            <w:t xml:space="preserve"> </w:t>
          </w:r>
          <w:r w:rsidR="005076F4" w:rsidRPr="005076F4">
            <w:rPr>
              <w:rFonts w:cs="Helvetica"/>
              <w:color w:val="000000"/>
              <w:sz w:val="13"/>
              <w:szCs w:val="13"/>
              <w:bdr w:val="none" w:sz="0" w:space="0" w:color="auto" w:frame="1"/>
            </w:rPr>
            <w:t>99372933</w:t>
          </w:r>
        </w:p>
        <w:p w14:paraId="27ECCD1F" w14:textId="3E50B1B8" w:rsidR="00527BD4" w:rsidRPr="005819CE" w:rsidRDefault="00527BD4" w:rsidP="005076F4">
          <w:pPr>
            <w:pStyle w:val="Huisstijl-Gegeven"/>
          </w:pPr>
        </w:p>
      </w:tc>
    </w:tr>
  </w:tbl>
  <w:p w14:paraId="247B3DE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377A0" w14:paraId="5823FAB5" w14:textId="77777777" w:rsidTr="009E2051">
      <w:trPr>
        <w:trHeight w:val="400"/>
      </w:trPr>
      <w:tc>
        <w:tcPr>
          <w:tcW w:w="7520" w:type="dxa"/>
          <w:gridSpan w:val="2"/>
          <w:shd w:val="clear" w:color="auto" w:fill="auto"/>
        </w:tcPr>
        <w:p w14:paraId="2703CEDF" w14:textId="77777777" w:rsidR="00527BD4" w:rsidRPr="00BC3B53" w:rsidRDefault="009C26FB" w:rsidP="00A50CF6">
          <w:pPr>
            <w:pStyle w:val="Huisstijl-Retouradres"/>
          </w:pPr>
          <w:r>
            <w:t>&gt; Retouradres Postbus 20401 2500 EK Den Haag</w:t>
          </w:r>
        </w:p>
      </w:tc>
    </w:tr>
    <w:tr w:rsidR="00E377A0" w14:paraId="30A720F2" w14:textId="77777777" w:rsidTr="009E2051">
      <w:tc>
        <w:tcPr>
          <w:tcW w:w="7520" w:type="dxa"/>
          <w:gridSpan w:val="2"/>
          <w:shd w:val="clear" w:color="auto" w:fill="auto"/>
        </w:tcPr>
        <w:p w14:paraId="7755C658" w14:textId="77777777" w:rsidR="00527BD4" w:rsidRPr="00983E8F" w:rsidRDefault="00527BD4" w:rsidP="00A50CF6">
          <w:pPr>
            <w:pStyle w:val="Huisstijl-Rubricering"/>
          </w:pPr>
        </w:p>
      </w:tc>
    </w:tr>
    <w:tr w:rsidR="00E377A0" w14:paraId="39530760" w14:textId="77777777" w:rsidTr="009E2051">
      <w:trPr>
        <w:trHeight w:hRule="exact" w:val="2440"/>
      </w:trPr>
      <w:tc>
        <w:tcPr>
          <w:tcW w:w="7520" w:type="dxa"/>
          <w:gridSpan w:val="2"/>
          <w:shd w:val="clear" w:color="auto" w:fill="auto"/>
        </w:tcPr>
        <w:p w14:paraId="1F0FA41A" w14:textId="77777777" w:rsidR="00D66599" w:rsidRDefault="00D66599" w:rsidP="00A50CF6">
          <w:pPr>
            <w:pStyle w:val="Huisstijl-NAW"/>
          </w:pPr>
          <w:r w:rsidRPr="00D66599">
            <w:t>De Voorzitter van de Tweede Kamer</w:t>
          </w:r>
        </w:p>
        <w:p w14:paraId="080F3DC6" w14:textId="77777777" w:rsidR="00D66599" w:rsidRDefault="00D66599" w:rsidP="00A50CF6">
          <w:pPr>
            <w:pStyle w:val="Huisstijl-NAW"/>
          </w:pPr>
          <w:r w:rsidRPr="00D66599">
            <w:t xml:space="preserve">der Staten-Generaal </w:t>
          </w:r>
        </w:p>
        <w:p w14:paraId="74091E9C" w14:textId="77777777" w:rsidR="00D66599" w:rsidRDefault="00D66599" w:rsidP="00A50CF6">
          <w:pPr>
            <w:pStyle w:val="Huisstijl-NAW"/>
          </w:pPr>
          <w:r w:rsidRPr="00D66599">
            <w:t xml:space="preserve">Prinses Irenestraat 6 </w:t>
          </w:r>
        </w:p>
        <w:p w14:paraId="16A7AAE0" w14:textId="2ADCEF14" w:rsidR="00D66599" w:rsidRDefault="00D66599" w:rsidP="00A50CF6">
          <w:pPr>
            <w:pStyle w:val="Huisstijl-NAW"/>
          </w:pPr>
          <w:r w:rsidRPr="00D66599">
            <w:t>2595 BD</w:t>
          </w:r>
          <w:r w:rsidR="005076F4">
            <w:t xml:space="preserve"> </w:t>
          </w:r>
          <w:r w:rsidRPr="00D66599">
            <w:t xml:space="preserve"> DEN HAAG</w:t>
          </w:r>
        </w:p>
      </w:tc>
    </w:tr>
    <w:tr w:rsidR="00E377A0" w14:paraId="06A6C547" w14:textId="77777777" w:rsidTr="009E2051">
      <w:trPr>
        <w:trHeight w:hRule="exact" w:val="400"/>
      </w:trPr>
      <w:tc>
        <w:tcPr>
          <w:tcW w:w="7520" w:type="dxa"/>
          <w:gridSpan w:val="2"/>
          <w:shd w:val="clear" w:color="auto" w:fill="auto"/>
        </w:tcPr>
        <w:p w14:paraId="414EC9F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377A0" w14:paraId="6539392B" w14:textId="77777777" w:rsidTr="009E2051">
      <w:trPr>
        <w:trHeight w:val="240"/>
      </w:trPr>
      <w:tc>
        <w:tcPr>
          <w:tcW w:w="900" w:type="dxa"/>
          <w:shd w:val="clear" w:color="auto" w:fill="auto"/>
        </w:tcPr>
        <w:p w14:paraId="46EADF47" w14:textId="77777777" w:rsidR="00527BD4" w:rsidRPr="007709EF" w:rsidRDefault="009C26FB" w:rsidP="00A50CF6">
          <w:pPr>
            <w:rPr>
              <w:szCs w:val="18"/>
            </w:rPr>
          </w:pPr>
          <w:r>
            <w:rPr>
              <w:szCs w:val="18"/>
            </w:rPr>
            <w:t>Datum</w:t>
          </w:r>
        </w:p>
      </w:tc>
      <w:tc>
        <w:tcPr>
          <w:tcW w:w="6620" w:type="dxa"/>
          <w:shd w:val="clear" w:color="auto" w:fill="auto"/>
        </w:tcPr>
        <w:p w14:paraId="3B848042" w14:textId="01FD9B6F" w:rsidR="00527BD4" w:rsidRPr="007709EF" w:rsidRDefault="00E46913" w:rsidP="00A50CF6">
          <w:r>
            <w:t>17 juni 2025</w:t>
          </w:r>
        </w:p>
      </w:tc>
    </w:tr>
    <w:tr w:rsidR="00E377A0" w14:paraId="7B5E4C1B" w14:textId="77777777" w:rsidTr="009E2051">
      <w:trPr>
        <w:trHeight w:val="240"/>
      </w:trPr>
      <w:tc>
        <w:tcPr>
          <w:tcW w:w="900" w:type="dxa"/>
          <w:shd w:val="clear" w:color="auto" w:fill="auto"/>
        </w:tcPr>
        <w:p w14:paraId="5F53149D" w14:textId="77777777" w:rsidR="00527BD4" w:rsidRPr="007709EF" w:rsidRDefault="009C26FB" w:rsidP="00A50CF6">
          <w:pPr>
            <w:rPr>
              <w:szCs w:val="18"/>
            </w:rPr>
          </w:pPr>
          <w:r>
            <w:rPr>
              <w:szCs w:val="18"/>
            </w:rPr>
            <w:t>Betreft</w:t>
          </w:r>
        </w:p>
      </w:tc>
      <w:tc>
        <w:tcPr>
          <w:tcW w:w="6620" w:type="dxa"/>
          <w:shd w:val="clear" w:color="auto" w:fill="auto"/>
        </w:tcPr>
        <w:p w14:paraId="114ABDC1" w14:textId="772FA1D9" w:rsidR="00527BD4" w:rsidRPr="007709EF" w:rsidRDefault="00D66599" w:rsidP="00A50CF6">
          <w:r>
            <w:t xml:space="preserve">Indicatieve overzichtsplanning </w:t>
          </w:r>
          <w:r w:rsidR="005076F4">
            <w:t>dossiers LVVN</w:t>
          </w:r>
        </w:p>
      </w:tc>
    </w:tr>
  </w:tbl>
  <w:p w14:paraId="6B9AB47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47AA7AE">
      <w:start w:val="1"/>
      <w:numFmt w:val="bullet"/>
      <w:pStyle w:val="Lijstopsomteken"/>
      <w:lvlText w:val="•"/>
      <w:lvlJc w:val="left"/>
      <w:pPr>
        <w:tabs>
          <w:tab w:val="num" w:pos="227"/>
        </w:tabs>
        <w:ind w:left="227" w:hanging="227"/>
      </w:pPr>
      <w:rPr>
        <w:rFonts w:ascii="Verdana" w:hAnsi="Verdana" w:hint="default"/>
        <w:sz w:val="18"/>
        <w:szCs w:val="18"/>
      </w:rPr>
    </w:lvl>
    <w:lvl w:ilvl="1" w:tplc="6A327A5A" w:tentative="1">
      <w:start w:val="1"/>
      <w:numFmt w:val="bullet"/>
      <w:lvlText w:val="o"/>
      <w:lvlJc w:val="left"/>
      <w:pPr>
        <w:tabs>
          <w:tab w:val="num" w:pos="1440"/>
        </w:tabs>
        <w:ind w:left="1440" w:hanging="360"/>
      </w:pPr>
      <w:rPr>
        <w:rFonts w:ascii="Courier New" w:hAnsi="Courier New" w:cs="Courier New" w:hint="default"/>
      </w:rPr>
    </w:lvl>
    <w:lvl w:ilvl="2" w:tplc="2E1065E2" w:tentative="1">
      <w:start w:val="1"/>
      <w:numFmt w:val="bullet"/>
      <w:lvlText w:val=""/>
      <w:lvlJc w:val="left"/>
      <w:pPr>
        <w:tabs>
          <w:tab w:val="num" w:pos="2160"/>
        </w:tabs>
        <w:ind w:left="2160" w:hanging="360"/>
      </w:pPr>
      <w:rPr>
        <w:rFonts w:ascii="Wingdings" w:hAnsi="Wingdings" w:hint="default"/>
      </w:rPr>
    </w:lvl>
    <w:lvl w:ilvl="3" w:tplc="21C00CF2" w:tentative="1">
      <w:start w:val="1"/>
      <w:numFmt w:val="bullet"/>
      <w:lvlText w:val=""/>
      <w:lvlJc w:val="left"/>
      <w:pPr>
        <w:tabs>
          <w:tab w:val="num" w:pos="2880"/>
        </w:tabs>
        <w:ind w:left="2880" w:hanging="360"/>
      </w:pPr>
      <w:rPr>
        <w:rFonts w:ascii="Symbol" w:hAnsi="Symbol" w:hint="default"/>
      </w:rPr>
    </w:lvl>
    <w:lvl w:ilvl="4" w:tplc="FDECF60C" w:tentative="1">
      <w:start w:val="1"/>
      <w:numFmt w:val="bullet"/>
      <w:lvlText w:val="o"/>
      <w:lvlJc w:val="left"/>
      <w:pPr>
        <w:tabs>
          <w:tab w:val="num" w:pos="3600"/>
        </w:tabs>
        <w:ind w:left="3600" w:hanging="360"/>
      </w:pPr>
      <w:rPr>
        <w:rFonts w:ascii="Courier New" w:hAnsi="Courier New" w:cs="Courier New" w:hint="default"/>
      </w:rPr>
    </w:lvl>
    <w:lvl w:ilvl="5" w:tplc="E6DC3A62" w:tentative="1">
      <w:start w:val="1"/>
      <w:numFmt w:val="bullet"/>
      <w:lvlText w:val=""/>
      <w:lvlJc w:val="left"/>
      <w:pPr>
        <w:tabs>
          <w:tab w:val="num" w:pos="4320"/>
        </w:tabs>
        <w:ind w:left="4320" w:hanging="360"/>
      </w:pPr>
      <w:rPr>
        <w:rFonts w:ascii="Wingdings" w:hAnsi="Wingdings" w:hint="default"/>
      </w:rPr>
    </w:lvl>
    <w:lvl w:ilvl="6" w:tplc="1C00B286" w:tentative="1">
      <w:start w:val="1"/>
      <w:numFmt w:val="bullet"/>
      <w:lvlText w:val=""/>
      <w:lvlJc w:val="left"/>
      <w:pPr>
        <w:tabs>
          <w:tab w:val="num" w:pos="5040"/>
        </w:tabs>
        <w:ind w:left="5040" w:hanging="360"/>
      </w:pPr>
      <w:rPr>
        <w:rFonts w:ascii="Symbol" w:hAnsi="Symbol" w:hint="default"/>
      </w:rPr>
    </w:lvl>
    <w:lvl w:ilvl="7" w:tplc="346A1C1C" w:tentative="1">
      <w:start w:val="1"/>
      <w:numFmt w:val="bullet"/>
      <w:lvlText w:val="o"/>
      <w:lvlJc w:val="left"/>
      <w:pPr>
        <w:tabs>
          <w:tab w:val="num" w:pos="5760"/>
        </w:tabs>
        <w:ind w:left="5760" w:hanging="360"/>
      </w:pPr>
      <w:rPr>
        <w:rFonts w:ascii="Courier New" w:hAnsi="Courier New" w:cs="Courier New" w:hint="default"/>
      </w:rPr>
    </w:lvl>
    <w:lvl w:ilvl="8" w:tplc="B4ACB0D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72A98E2">
      <w:start w:val="1"/>
      <w:numFmt w:val="bullet"/>
      <w:pStyle w:val="Lijstopsomteken2"/>
      <w:lvlText w:val="–"/>
      <w:lvlJc w:val="left"/>
      <w:pPr>
        <w:tabs>
          <w:tab w:val="num" w:pos="227"/>
        </w:tabs>
        <w:ind w:left="227" w:firstLine="0"/>
      </w:pPr>
      <w:rPr>
        <w:rFonts w:ascii="Verdana" w:hAnsi="Verdana" w:hint="default"/>
      </w:rPr>
    </w:lvl>
    <w:lvl w:ilvl="1" w:tplc="AAD64BCE" w:tentative="1">
      <w:start w:val="1"/>
      <w:numFmt w:val="bullet"/>
      <w:lvlText w:val="o"/>
      <w:lvlJc w:val="left"/>
      <w:pPr>
        <w:tabs>
          <w:tab w:val="num" w:pos="1440"/>
        </w:tabs>
        <w:ind w:left="1440" w:hanging="360"/>
      </w:pPr>
      <w:rPr>
        <w:rFonts w:ascii="Courier New" w:hAnsi="Courier New" w:cs="Courier New" w:hint="default"/>
      </w:rPr>
    </w:lvl>
    <w:lvl w:ilvl="2" w:tplc="B5922B9C" w:tentative="1">
      <w:start w:val="1"/>
      <w:numFmt w:val="bullet"/>
      <w:lvlText w:val=""/>
      <w:lvlJc w:val="left"/>
      <w:pPr>
        <w:tabs>
          <w:tab w:val="num" w:pos="2160"/>
        </w:tabs>
        <w:ind w:left="2160" w:hanging="360"/>
      </w:pPr>
      <w:rPr>
        <w:rFonts w:ascii="Wingdings" w:hAnsi="Wingdings" w:hint="default"/>
      </w:rPr>
    </w:lvl>
    <w:lvl w:ilvl="3" w:tplc="76BA2310" w:tentative="1">
      <w:start w:val="1"/>
      <w:numFmt w:val="bullet"/>
      <w:lvlText w:val=""/>
      <w:lvlJc w:val="left"/>
      <w:pPr>
        <w:tabs>
          <w:tab w:val="num" w:pos="2880"/>
        </w:tabs>
        <w:ind w:left="2880" w:hanging="360"/>
      </w:pPr>
      <w:rPr>
        <w:rFonts w:ascii="Symbol" w:hAnsi="Symbol" w:hint="default"/>
      </w:rPr>
    </w:lvl>
    <w:lvl w:ilvl="4" w:tplc="65D6495C" w:tentative="1">
      <w:start w:val="1"/>
      <w:numFmt w:val="bullet"/>
      <w:lvlText w:val="o"/>
      <w:lvlJc w:val="left"/>
      <w:pPr>
        <w:tabs>
          <w:tab w:val="num" w:pos="3600"/>
        </w:tabs>
        <w:ind w:left="3600" w:hanging="360"/>
      </w:pPr>
      <w:rPr>
        <w:rFonts w:ascii="Courier New" w:hAnsi="Courier New" w:cs="Courier New" w:hint="default"/>
      </w:rPr>
    </w:lvl>
    <w:lvl w:ilvl="5" w:tplc="C31CB9CC" w:tentative="1">
      <w:start w:val="1"/>
      <w:numFmt w:val="bullet"/>
      <w:lvlText w:val=""/>
      <w:lvlJc w:val="left"/>
      <w:pPr>
        <w:tabs>
          <w:tab w:val="num" w:pos="4320"/>
        </w:tabs>
        <w:ind w:left="4320" w:hanging="360"/>
      </w:pPr>
      <w:rPr>
        <w:rFonts w:ascii="Wingdings" w:hAnsi="Wingdings" w:hint="default"/>
      </w:rPr>
    </w:lvl>
    <w:lvl w:ilvl="6" w:tplc="4C76E458" w:tentative="1">
      <w:start w:val="1"/>
      <w:numFmt w:val="bullet"/>
      <w:lvlText w:val=""/>
      <w:lvlJc w:val="left"/>
      <w:pPr>
        <w:tabs>
          <w:tab w:val="num" w:pos="5040"/>
        </w:tabs>
        <w:ind w:left="5040" w:hanging="360"/>
      </w:pPr>
      <w:rPr>
        <w:rFonts w:ascii="Symbol" w:hAnsi="Symbol" w:hint="default"/>
      </w:rPr>
    </w:lvl>
    <w:lvl w:ilvl="7" w:tplc="C0C49C10" w:tentative="1">
      <w:start w:val="1"/>
      <w:numFmt w:val="bullet"/>
      <w:lvlText w:val="o"/>
      <w:lvlJc w:val="left"/>
      <w:pPr>
        <w:tabs>
          <w:tab w:val="num" w:pos="5760"/>
        </w:tabs>
        <w:ind w:left="5760" w:hanging="360"/>
      </w:pPr>
      <w:rPr>
        <w:rFonts w:ascii="Courier New" w:hAnsi="Courier New" w:cs="Courier New" w:hint="default"/>
      </w:rPr>
    </w:lvl>
    <w:lvl w:ilvl="8" w:tplc="825229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42755900">
    <w:abstractNumId w:val="10"/>
  </w:num>
  <w:num w:numId="2" w16cid:durableId="129371890">
    <w:abstractNumId w:val="7"/>
  </w:num>
  <w:num w:numId="3" w16cid:durableId="549801063">
    <w:abstractNumId w:val="6"/>
  </w:num>
  <w:num w:numId="4" w16cid:durableId="1087455761">
    <w:abstractNumId w:val="5"/>
  </w:num>
  <w:num w:numId="5" w16cid:durableId="1895921446">
    <w:abstractNumId w:val="4"/>
  </w:num>
  <w:num w:numId="6" w16cid:durableId="1654067032">
    <w:abstractNumId w:val="8"/>
  </w:num>
  <w:num w:numId="7" w16cid:durableId="923147383">
    <w:abstractNumId w:val="3"/>
  </w:num>
  <w:num w:numId="8" w16cid:durableId="1881817043">
    <w:abstractNumId w:val="2"/>
  </w:num>
  <w:num w:numId="9" w16cid:durableId="1598947479">
    <w:abstractNumId w:val="1"/>
  </w:num>
  <w:num w:numId="10" w16cid:durableId="908618166">
    <w:abstractNumId w:val="0"/>
  </w:num>
  <w:num w:numId="11" w16cid:durableId="1422139199">
    <w:abstractNumId w:val="9"/>
  </w:num>
  <w:num w:numId="12" w16cid:durableId="1947301618">
    <w:abstractNumId w:val="11"/>
  </w:num>
  <w:num w:numId="13" w16cid:durableId="1604873208">
    <w:abstractNumId w:val="13"/>
  </w:num>
  <w:num w:numId="14" w16cid:durableId="675692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6DF8"/>
    <w:rsid w:val="00085680"/>
    <w:rsid w:val="00092799"/>
    <w:rsid w:val="00092C5F"/>
    <w:rsid w:val="00096680"/>
    <w:rsid w:val="000A0F36"/>
    <w:rsid w:val="000A174A"/>
    <w:rsid w:val="000A1943"/>
    <w:rsid w:val="000A3E0A"/>
    <w:rsid w:val="000A65AC"/>
    <w:rsid w:val="000B7281"/>
    <w:rsid w:val="000B7FAB"/>
    <w:rsid w:val="000C0163"/>
    <w:rsid w:val="000C0719"/>
    <w:rsid w:val="000C1BA1"/>
    <w:rsid w:val="000C3EA9"/>
    <w:rsid w:val="000C772D"/>
    <w:rsid w:val="000D0225"/>
    <w:rsid w:val="000D73D7"/>
    <w:rsid w:val="000E7895"/>
    <w:rsid w:val="000F1558"/>
    <w:rsid w:val="000F161D"/>
    <w:rsid w:val="001005F7"/>
    <w:rsid w:val="00121BF0"/>
    <w:rsid w:val="00123704"/>
    <w:rsid w:val="001270C7"/>
    <w:rsid w:val="00132540"/>
    <w:rsid w:val="00134DC5"/>
    <w:rsid w:val="001416D8"/>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59B6"/>
    <w:rsid w:val="00196B8B"/>
    <w:rsid w:val="001A04CB"/>
    <w:rsid w:val="001A2BEA"/>
    <w:rsid w:val="001A6D93"/>
    <w:rsid w:val="001B36C9"/>
    <w:rsid w:val="001C32EC"/>
    <w:rsid w:val="001C38BD"/>
    <w:rsid w:val="001C4910"/>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3780"/>
    <w:rsid w:val="002B52FC"/>
    <w:rsid w:val="002C2830"/>
    <w:rsid w:val="002D001A"/>
    <w:rsid w:val="002D28E2"/>
    <w:rsid w:val="002D317B"/>
    <w:rsid w:val="002D3587"/>
    <w:rsid w:val="002D502D"/>
    <w:rsid w:val="002E0F69"/>
    <w:rsid w:val="002F352B"/>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0A8F"/>
    <w:rsid w:val="00361A56"/>
    <w:rsid w:val="0036252A"/>
    <w:rsid w:val="00364D9D"/>
    <w:rsid w:val="00371048"/>
    <w:rsid w:val="00371803"/>
    <w:rsid w:val="0037396C"/>
    <w:rsid w:val="0037421D"/>
    <w:rsid w:val="00376093"/>
    <w:rsid w:val="00377C58"/>
    <w:rsid w:val="0038181A"/>
    <w:rsid w:val="00383DA1"/>
    <w:rsid w:val="00385F30"/>
    <w:rsid w:val="0039201D"/>
    <w:rsid w:val="00393696"/>
    <w:rsid w:val="00393963"/>
    <w:rsid w:val="00395575"/>
    <w:rsid w:val="00395672"/>
    <w:rsid w:val="00396F44"/>
    <w:rsid w:val="003A06C8"/>
    <w:rsid w:val="003A0D7C"/>
    <w:rsid w:val="003A1B16"/>
    <w:rsid w:val="003A5290"/>
    <w:rsid w:val="003B0155"/>
    <w:rsid w:val="003B1833"/>
    <w:rsid w:val="003B3BA0"/>
    <w:rsid w:val="003B59EA"/>
    <w:rsid w:val="003B7EE7"/>
    <w:rsid w:val="003C2CCB"/>
    <w:rsid w:val="003C6BC4"/>
    <w:rsid w:val="003D39EC"/>
    <w:rsid w:val="003E3DD5"/>
    <w:rsid w:val="003F07C6"/>
    <w:rsid w:val="003F1F6B"/>
    <w:rsid w:val="003F3757"/>
    <w:rsid w:val="003F38BD"/>
    <w:rsid w:val="003F44B7"/>
    <w:rsid w:val="004008E9"/>
    <w:rsid w:val="0040328C"/>
    <w:rsid w:val="00413D48"/>
    <w:rsid w:val="00426A69"/>
    <w:rsid w:val="00441AC2"/>
    <w:rsid w:val="0044249B"/>
    <w:rsid w:val="0045023C"/>
    <w:rsid w:val="00451A5B"/>
    <w:rsid w:val="00452BCD"/>
    <w:rsid w:val="00452CEA"/>
    <w:rsid w:val="00465B52"/>
    <w:rsid w:val="0046708E"/>
    <w:rsid w:val="00472A65"/>
    <w:rsid w:val="00474463"/>
    <w:rsid w:val="00474B75"/>
    <w:rsid w:val="00474DD6"/>
    <w:rsid w:val="00477C51"/>
    <w:rsid w:val="00481085"/>
    <w:rsid w:val="00483984"/>
    <w:rsid w:val="00483F0B"/>
    <w:rsid w:val="00486354"/>
    <w:rsid w:val="00492852"/>
    <w:rsid w:val="00494237"/>
    <w:rsid w:val="00496319"/>
    <w:rsid w:val="00497279"/>
    <w:rsid w:val="004A670A"/>
    <w:rsid w:val="004B5465"/>
    <w:rsid w:val="004B70F0"/>
    <w:rsid w:val="004C64C3"/>
    <w:rsid w:val="004D505E"/>
    <w:rsid w:val="004D72CA"/>
    <w:rsid w:val="004E2242"/>
    <w:rsid w:val="004E505E"/>
    <w:rsid w:val="004F0BAB"/>
    <w:rsid w:val="004F42FF"/>
    <w:rsid w:val="004F44C2"/>
    <w:rsid w:val="00502512"/>
    <w:rsid w:val="00505262"/>
    <w:rsid w:val="005076F4"/>
    <w:rsid w:val="0051132F"/>
    <w:rsid w:val="00516022"/>
    <w:rsid w:val="00521CEE"/>
    <w:rsid w:val="00524FB4"/>
    <w:rsid w:val="00527BD4"/>
    <w:rsid w:val="005403C8"/>
    <w:rsid w:val="005429DC"/>
    <w:rsid w:val="005565F9"/>
    <w:rsid w:val="00556BEE"/>
    <w:rsid w:val="005654C3"/>
    <w:rsid w:val="00571451"/>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2703"/>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0A2C"/>
    <w:rsid w:val="006610E9"/>
    <w:rsid w:val="00661591"/>
    <w:rsid w:val="0066632F"/>
    <w:rsid w:val="006737D0"/>
    <w:rsid w:val="00674A89"/>
    <w:rsid w:val="00674F3D"/>
    <w:rsid w:val="00685545"/>
    <w:rsid w:val="006864B3"/>
    <w:rsid w:val="00692D64"/>
    <w:rsid w:val="00696BF3"/>
    <w:rsid w:val="006A10F8"/>
    <w:rsid w:val="006A15A5"/>
    <w:rsid w:val="006A2100"/>
    <w:rsid w:val="006A48B6"/>
    <w:rsid w:val="006A5C3B"/>
    <w:rsid w:val="006A72E0"/>
    <w:rsid w:val="006B0BF3"/>
    <w:rsid w:val="006B775E"/>
    <w:rsid w:val="006B7BC7"/>
    <w:rsid w:val="006C2535"/>
    <w:rsid w:val="006C441E"/>
    <w:rsid w:val="006C4B90"/>
    <w:rsid w:val="006D1016"/>
    <w:rsid w:val="006D17F2"/>
    <w:rsid w:val="006D301A"/>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447F7"/>
    <w:rsid w:val="00751A6A"/>
    <w:rsid w:val="00754FBF"/>
    <w:rsid w:val="00760334"/>
    <w:rsid w:val="007709EF"/>
    <w:rsid w:val="00783559"/>
    <w:rsid w:val="00793796"/>
    <w:rsid w:val="0079551B"/>
    <w:rsid w:val="00797AA5"/>
    <w:rsid w:val="007A26BD"/>
    <w:rsid w:val="007A4105"/>
    <w:rsid w:val="007B12D4"/>
    <w:rsid w:val="007B4503"/>
    <w:rsid w:val="007C23B5"/>
    <w:rsid w:val="007C406E"/>
    <w:rsid w:val="007C5183"/>
    <w:rsid w:val="007C7573"/>
    <w:rsid w:val="007E2B20"/>
    <w:rsid w:val="007E2B88"/>
    <w:rsid w:val="007F2F11"/>
    <w:rsid w:val="007F5331"/>
    <w:rsid w:val="00800CCA"/>
    <w:rsid w:val="00802751"/>
    <w:rsid w:val="00806120"/>
    <w:rsid w:val="00810C93"/>
    <w:rsid w:val="00812028"/>
    <w:rsid w:val="00812DD8"/>
    <w:rsid w:val="00813082"/>
    <w:rsid w:val="008131C3"/>
    <w:rsid w:val="00814D03"/>
    <w:rsid w:val="00821FC1"/>
    <w:rsid w:val="00823109"/>
    <w:rsid w:val="00823AE2"/>
    <w:rsid w:val="0083178B"/>
    <w:rsid w:val="00833695"/>
    <w:rsid w:val="008336B7"/>
    <w:rsid w:val="00833A8E"/>
    <w:rsid w:val="008409E5"/>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218"/>
    <w:rsid w:val="008C29E3"/>
    <w:rsid w:val="008C356D"/>
    <w:rsid w:val="008E0B3F"/>
    <w:rsid w:val="008E49AD"/>
    <w:rsid w:val="008E698E"/>
    <w:rsid w:val="008F2584"/>
    <w:rsid w:val="008F3246"/>
    <w:rsid w:val="008F3C1B"/>
    <w:rsid w:val="008F508C"/>
    <w:rsid w:val="0090271B"/>
    <w:rsid w:val="00910642"/>
    <w:rsid w:val="00910DDF"/>
    <w:rsid w:val="009143D7"/>
    <w:rsid w:val="0092320E"/>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B27E9"/>
    <w:rsid w:val="009C26FB"/>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63E58"/>
    <w:rsid w:val="00A715F8"/>
    <w:rsid w:val="00A75525"/>
    <w:rsid w:val="00A77F6F"/>
    <w:rsid w:val="00A831FD"/>
    <w:rsid w:val="00A83352"/>
    <w:rsid w:val="00A850A2"/>
    <w:rsid w:val="00A857E4"/>
    <w:rsid w:val="00A91FA3"/>
    <w:rsid w:val="00A927D3"/>
    <w:rsid w:val="00AA57B6"/>
    <w:rsid w:val="00AA7FC9"/>
    <w:rsid w:val="00AB237D"/>
    <w:rsid w:val="00AB5933"/>
    <w:rsid w:val="00AB70B9"/>
    <w:rsid w:val="00AE013D"/>
    <w:rsid w:val="00AE11B7"/>
    <w:rsid w:val="00AE46C2"/>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55C32"/>
    <w:rsid w:val="00B62232"/>
    <w:rsid w:val="00B70BF3"/>
    <w:rsid w:val="00B71DC2"/>
    <w:rsid w:val="00B91CFC"/>
    <w:rsid w:val="00B9300F"/>
    <w:rsid w:val="00B93893"/>
    <w:rsid w:val="00BA11F9"/>
    <w:rsid w:val="00BA129E"/>
    <w:rsid w:val="00BA6EB2"/>
    <w:rsid w:val="00BA7E0A"/>
    <w:rsid w:val="00BB7102"/>
    <w:rsid w:val="00BC3B53"/>
    <w:rsid w:val="00BC3B96"/>
    <w:rsid w:val="00BC4AE3"/>
    <w:rsid w:val="00BC5B28"/>
    <w:rsid w:val="00BE3F88"/>
    <w:rsid w:val="00BE4756"/>
    <w:rsid w:val="00BE5ED9"/>
    <w:rsid w:val="00BE7B41"/>
    <w:rsid w:val="00C06C3B"/>
    <w:rsid w:val="00C15A91"/>
    <w:rsid w:val="00C206F1"/>
    <w:rsid w:val="00C21231"/>
    <w:rsid w:val="00C217E1"/>
    <w:rsid w:val="00C219B1"/>
    <w:rsid w:val="00C4015B"/>
    <w:rsid w:val="00C40C60"/>
    <w:rsid w:val="00C5258E"/>
    <w:rsid w:val="00C530C9"/>
    <w:rsid w:val="00C619A7"/>
    <w:rsid w:val="00C73D5F"/>
    <w:rsid w:val="00C85583"/>
    <w:rsid w:val="00C8584E"/>
    <w:rsid w:val="00C97C80"/>
    <w:rsid w:val="00CA0D09"/>
    <w:rsid w:val="00CA47D3"/>
    <w:rsid w:val="00CA6533"/>
    <w:rsid w:val="00CA6A25"/>
    <w:rsid w:val="00CA6A3F"/>
    <w:rsid w:val="00CA7C99"/>
    <w:rsid w:val="00CC6290"/>
    <w:rsid w:val="00CC7BA8"/>
    <w:rsid w:val="00CD0798"/>
    <w:rsid w:val="00CD233D"/>
    <w:rsid w:val="00CD362D"/>
    <w:rsid w:val="00CE101D"/>
    <w:rsid w:val="00CE1814"/>
    <w:rsid w:val="00CE1C84"/>
    <w:rsid w:val="00CE5055"/>
    <w:rsid w:val="00CF053F"/>
    <w:rsid w:val="00CF1A17"/>
    <w:rsid w:val="00CF58AB"/>
    <w:rsid w:val="00D0375A"/>
    <w:rsid w:val="00D0609E"/>
    <w:rsid w:val="00D078E1"/>
    <w:rsid w:val="00D100E9"/>
    <w:rsid w:val="00D17AF8"/>
    <w:rsid w:val="00D21074"/>
    <w:rsid w:val="00D21E4B"/>
    <w:rsid w:val="00D23522"/>
    <w:rsid w:val="00D264D6"/>
    <w:rsid w:val="00D33BF0"/>
    <w:rsid w:val="00D33DE0"/>
    <w:rsid w:val="00D36447"/>
    <w:rsid w:val="00D422EF"/>
    <w:rsid w:val="00D516BE"/>
    <w:rsid w:val="00D5423B"/>
    <w:rsid w:val="00D54F4E"/>
    <w:rsid w:val="00D604B3"/>
    <w:rsid w:val="00D60BA4"/>
    <w:rsid w:val="00D62419"/>
    <w:rsid w:val="00D6659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D692F"/>
    <w:rsid w:val="00DE35B7"/>
    <w:rsid w:val="00DE3FE0"/>
    <w:rsid w:val="00DE578A"/>
    <w:rsid w:val="00DF2583"/>
    <w:rsid w:val="00DF54D9"/>
    <w:rsid w:val="00DF7283"/>
    <w:rsid w:val="00E01A59"/>
    <w:rsid w:val="00E0289A"/>
    <w:rsid w:val="00E10DC6"/>
    <w:rsid w:val="00E11F8E"/>
    <w:rsid w:val="00E15881"/>
    <w:rsid w:val="00E16A8F"/>
    <w:rsid w:val="00E21DE3"/>
    <w:rsid w:val="00E307D1"/>
    <w:rsid w:val="00E3731D"/>
    <w:rsid w:val="00E377A0"/>
    <w:rsid w:val="00E46913"/>
    <w:rsid w:val="00E51469"/>
    <w:rsid w:val="00E634E3"/>
    <w:rsid w:val="00E64AC7"/>
    <w:rsid w:val="00E717C4"/>
    <w:rsid w:val="00E77E18"/>
    <w:rsid w:val="00E77F89"/>
    <w:rsid w:val="00E80330"/>
    <w:rsid w:val="00E806C5"/>
    <w:rsid w:val="00E80E71"/>
    <w:rsid w:val="00E850D3"/>
    <w:rsid w:val="00E853D6"/>
    <w:rsid w:val="00E876B9"/>
    <w:rsid w:val="00EA29DF"/>
    <w:rsid w:val="00EA7F70"/>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364E"/>
    <w:rsid w:val="00F41A6F"/>
    <w:rsid w:val="00F45A25"/>
    <w:rsid w:val="00F50F86"/>
    <w:rsid w:val="00F53F91"/>
    <w:rsid w:val="00F541F5"/>
    <w:rsid w:val="00F61569"/>
    <w:rsid w:val="00F61A72"/>
    <w:rsid w:val="00F62B67"/>
    <w:rsid w:val="00F66133"/>
    <w:rsid w:val="00F66F13"/>
    <w:rsid w:val="00F71F9E"/>
    <w:rsid w:val="00F74073"/>
    <w:rsid w:val="00F75603"/>
    <w:rsid w:val="00F845B4"/>
    <w:rsid w:val="00F8713B"/>
    <w:rsid w:val="00F90A14"/>
    <w:rsid w:val="00F90BF1"/>
    <w:rsid w:val="00F93F9E"/>
    <w:rsid w:val="00FA2CD7"/>
    <w:rsid w:val="00FB06ED"/>
    <w:rsid w:val="00FC02F0"/>
    <w:rsid w:val="00FC3165"/>
    <w:rsid w:val="00FC36AB"/>
    <w:rsid w:val="00FC4300"/>
    <w:rsid w:val="00FC7F66"/>
    <w:rsid w:val="00FD5776"/>
    <w:rsid w:val="00FE1CB6"/>
    <w:rsid w:val="00FE41E4"/>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6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D66599"/>
    <w:rPr>
      <w:sz w:val="16"/>
      <w:szCs w:val="16"/>
    </w:rPr>
  </w:style>
  <w:style w:type="paragraph" w:styleId="Tekstopmerking">
    <w:name w:val="annotation text"/>
    <w:basedOn w:val="Standaard"/>
    <w:link w:val="TekstopmerkingChar"/>
    <w:uiPriority w:val="99"/>
    <w:unhideWhenUsed/>
    <w:rsid w:val="00D66599"/>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66599"/>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semiHidden/>
    <w:unhideWhenUsed/>
    <w:rsid w:val="006737D0"/>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6737D0"/>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6737D0"/>
    <w:rPr>
      <w:rFonts w:ascii="Verdana" w:hAnsi="Verdana"/>
      <w:sz w:val="18"/>
      <w:szCs w:val="24"/>
      <w:lang w:val="nl-NL" w:eastAsia="nl-NL"/>
    </w:rPr>
  </w:style>
  <w:style w:type="character" w:styleId="Voetnootmarkering">
    <w:name w:val="footnote reference"/>
    <w:basedOn w:val="Standaardalinea-lettertype"/>
    <w:semiHidden/>
    <w:unhideWhenUsed/>
    <w:rsid w:val="00426A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61459">
      <w:bodyDiv w:val="1"/>
      <w:marLeft w:val="0"/>
      <w:marRight w:val="0"/>
      <w:marTop w:val="0"/>
      <w:marBottom w:val="0"/>
      <w:divBdr>
        <w:top w:val="none" w:sz="0" w:space="0" w:color="auto"/>
        <w:left w:val="none" w:sz="0" w:space="0" w:color="auto"/>
        <w:bottom w:val="none" w:sz="0" w:space="0" w:color="auto"/>
        <w:right w:val="none" w:sz="0" w:space="0" w:color="auto"/>
      </w:divBdr>
      <w:divsChild>
        <w:div w:id="1566331200">
          <w:marLeft w:val="0"/>
          <w:marRight w:val="0"/>
          <w:marTop w:val="0"/>
          <w:marBottom w:val="0"/>
          <w:divBdr>
            <w:top w:val="none" w:sz="0" w:space="0" w:color="auto"/>
            <w:left w:val="none" w:sz="0" w:space="0" w:color="auto"/>
            <w:bottom w:val="none" w:sz="0" w:space="0" w:color="auto"/>
            <w:right w:val="none" w:sz="0" w:space="0" w:color="auto"/>
          </w:divBdr>
          <w:divsChild>
            <w:div w:id="18109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2176">
      <w:bodyDiv w:val="1"/>
      <w:marLeft w:val="0"/>
      <w:marRight w:val="0"/>
      <w:marTop w:val="0"/>
      <w:marBottom w:val="0"/>
      <w:divBdr>
        <w:top w:val="none" w:sz="0" w:space="0" w:color="auto"/>
        <w:left w:val="none" w:sz="0" w:space="0" w:color="auto"/>
        <w:bottom w:val="none" w:sz="0" w:space="0" w:color="auto"/>
        <w:right w:val="none" w:sz="0" w:space="0" w:color="auto"/>
      </w:divBdr>
      <w:divsChild>
        <w:div w:id="1163278925">
          <w:marLeft w:val="0"/>
          <w:marRight w:val="0"/>
          <w:marTop w:val="0"/>
          <w:marBottom w:val="0"/>
          <w:divBdr>
            <w:top w:val="none" w:sz="0" w:space="0" w:color="auto"/>
            <w:left w:val="none" w:sz="0" w:space="0" w:color="auto"/>
            <w:bottom w:val="none" w:sz="0" w:space="0" w:color="auto"/>
            <w:right w:val="none" w:sz="0" w:space="0" w:color="auto"/>
          </w:divBdr>
          <w:divsChild>
            <w:div w:id="9166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3557">
      <w:bodyDiv w:val="1"/>
      <w:marLeft w:val="0"/>
      <w:marRight w:val="0"/>
      <w:marTop w:val="0"/>
      <w:marBottom w:val="0"/>
      <w:divBdr>
        <w:top w:val="none" w:sz="0" w:space="0" w:color="auto"/>
        <w:left w:val="none" w:sz="0" w:space="0" w:color="auto"/>
        <w:bottom w:val="none" w:sz="0" w:space="0" w:color="auto"/>
        <w:right w:val="none" w:sz="0" w:space="0" w:color="auto"/>
      </w:divBdr>
    </w:div>
    <w:div w:id="1578904809">
      <w:bodyDiv w:val="1"/>
      <w:marLeft w:val="0"/>
      <w:marRight w:val="0"/>
      <w:marTop w:val="0"/>
      <w:marBottom w:val="0"/>
      <w:divBdr>
        <w:top w:val="none" w:sz="0" w:space="0" w:color="auto"/>
        <w:left w:val="none" w:sz="0" w:space="0" w:color="auto"/>
        <w:bottom w:val="none" w:sz="0" w:space="0" w:color="auto"/>
        <w:right w:val="none" w:sz="0" w:space="0" w:color="auto"/>
      </w:divBdr>
    </w:div>
    <w:div w:id="179478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461</ap:Words>
  <ap:Characters>2770</ap:Characters>
  <ap:DocSecurity>0</ap:DocSecurity>
  <ap:Lines>23</ap:Lines>
  <ap:Paragraphs>6</ap:Paragraphs>
  <ap:ScaleCrop>false</ap:ScaleCrop>
  <ap:LinksUpToDate>false</ap:LinksUpToDate>
  <ap:CharactersWithSpaces>3225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2025-06-17T13:22:00.0000000Z</dcterms:created>
  <dcterms:modified xsi:type="dcterms:W3CDTF">2025-06-17T13:22:00.0000000Z</dcterms:modified>
  <dc:description>------------------------</dc:description>
  <dc:subject/>
  <keywords/>
  <version/>
  <category/>
</coreProperties>
</file>