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09262F72" w14:textId="77777777">
        <w:tc>
          <w:tcPr>
            <w:tcW w:w="8717" w:type="dxa"/>
            <w:gridSpan w:val="2"/>
            <w:tcBorders>
              <w:top w:val="nil"/>
              <w:left w:val="nil"/>
              <w:bottom w:val="nil"/>
              <w:right w:val="nil"/>
            </w:tcBorders>
            <w:vAlign w:val="center"/>
          </w:tcPr>
          <w:p w:rsidR="00470846" w:rsidP="00FB349A" w:rsidRDefault="00470846" w14:paraId="4F58389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06807571"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4F75E17C" w14:textId="77777777">
        <w:trPr>
          <w:cantSplit/>
        </w:trPr>
        <w:tc>
          <w:tcPr>
            <w:tcW w:w="10348" w:type="dxa"/>
            <w:gridSpan w:val="3"/>
            <w:tcBorders>
              <w:top w:val="single" w:color="auto" w:sz="4" w:space="0"/>
              <w:left w:val="nil"/>
              <w:bottom w:val="nil"/>
              <w:right w:val="nil"/>
            </w:tcBorders>
          </w:tcPr>
          <w:p w:rsidR="00470846" w:rsidP="00F9022B" w:rsidRDefault="00833C90" w14:paraId="18F6CF2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6B086495" w14:textId="77777777">
        <w:trPr>
          <w:cantSplit/>
        </w:trPr>
        <w:tc>
          <w:tcPr>
            <w:tcW w:w="10348" w:type="dxa"/>
            <w:gridSpan w:val="3"/>
            <w:tcBorders>
              <w:top w:val="nil"/>
              <w:left w:val="nil"/>
              <w:bottom w:val="nil"/>
              <w:right w:val="nil"/>
            </w:tcBorders>
          </w:tcPr>
          <w:p w:rsidR="00470846" w:rsidP="00F8109A" w:rsidRDefault="00470846" w14:paraId="78583579" w14:textId="77777777">
            <w:pPr>
              <w:pStyle w:val="Amendement"/>
              <w:tabs>
                <w:tab w:val="clear" w:pos="3310"/>
                <w:tab w:val="clear" w:pos="3600"/>
              </w:tabs>
              <w:rPr>
                <w:rFonts w:ascii="Times New Roman" w:hAnsi="Times New Roman"/>
                <w:b w:val="0"/>
              </w:rPr>
            </w:pPr>
          </w:p>
        </w:tc>
      </w:tr>
      <w:tr w:rsidR="00470846" w:rsidTr="00FB349A" w14:paraId="087648CF" w14:textId="77777777">
        <w:trPr>
          <w:cantSplit/>
        </w:trPr>
        <w:tc>
          <w:tcPr>
            <w:tcW w:w="10348" w:type="dxa"/>
            <w:gridSpan w:val="3"/>
            <w:tcBorders>
              <w:top w:val="nil"/>
              <w:left w:val="nil"/>
              <w:bottom w:val="single" w:color="auto" w:sz="4" w:space="0"/>
              <w:right w:val="nil"/>
            </w:tcBorders>
          </w:tcPr>
          <w:p w:rsidR="00470846" w:rsidP="00F8109A" w:rsidRDefault="00470846" w14:paraId="3C078B42" w14:textId="77777777">
            <w:pPr>
              <w:pStyle w:val="Amendement"/>
              <w:tabs>
                <w:tab w:val="clear" w:pos="3310"/>
                <w:tab w:val="clear" w:pos="3600"/>
              </w:tabs>
              <w:rPr>
                <w:rFonts w:ascii="Times New Roman" w:hAnsi="Times New Roman"/>
              </w:rPr>
            </w:pPr>
          </w:p>
        </w:tc>
      </w:tr>
      <w:tr w:rsidR="00470846" w:rsidTr="00FB349A" w14:paraId="5BF4D4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CD3DAE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681C87B" w14:textId="77777777">
            <w:pPr>
              <w:suppressAutoHyphens/>
              <w:rPr>
                <w:rFonts w:ascii="Times New Roman" w:hAnsi="Times New Roman"/>
                <w:b/>
              </w:rPr>
            </w:pPr>
          </w:p>
        </w:tc>
      </w:tr>
      <w:tr w:rsidR="00470846" w:rsidTr="00FB349A" w14:paraId="2255E1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B50FA" w14:paraId="5A7AA75D" w14:textId="1FA1F671">
            <w:pPr>
              <w:pStyle w:val="Amendement"/>
              <w:tabs>
                <w:tab w:val="clear" w:pos="3310"/>
                <w:tab w:val="clear" w:pos="3600"/>
              </w:tabs>
              <w:rPr>
                <w:rFonts w:ascii="Times New Roman" w:hAnsi="Times New Roman"/>
              </w:rPr>
            </w:pPr>
            <w:r>
              <w:rPr>
                <w:rFonts w:ascii="Times New Roman" w:hAnsi="Times New Roman"/>
              </w:rPr>
              <w:t xml:space="preserve">36 </w:t>
            </w:r>
            <w:r w:rsidR="007A2980">
              <w:rPr>
                <w:rFonts w:ascii="Times New Roman" w:hAnsi="Times New Roman"/>
              </w:rPr>
              <w:t>725</w:t>
            </w:r>
            <w:r>
              <w:rPr>
                <w:rFonts w:ascii="Times New Roman" w:hAnsi="Times New Roman"/>
              </w:rPr>
              <w:t xml:space="preserve"> XIV</w:t>
            </w:r>
          </w:p>
        </w:tc>
        <w:tc>
          <w:tcPr>
            <w:tcW w:w="7654" w:type="dxa"/>
            <w:gridSpan w:val="2"/>
          </w:tcPr>
          <w:p w:rsidRPr="008467BE" w:rsidR="00470846" w:rsidP="004B50FA" w:rsidRDefault="007A2980" w14:paraId="2E738F86" w14:textId="163A7ABB">
            <w:pPr>
              <w:pStyle w:val="Amendement"/>
              <w:rPr>
                <w:rFonts w:ascii="Times New Roman" w:hAnsi="Times New Roman"/>
                <w:b w:val="0"/>
                <w:szCs w:val="24"/>
              </w:rPr>
            </w:pPr>
            <w:r>
              <w:rPr>
                <w:rFonts w:ascii="Times New Roman" w:hAnsi="Times New Roman"/>
              </w:rPr>
              <w:t xml:space="preserve">Wijziging van </w:t>
            </w:r>
            <w:r w:rsidRPr="004B50FA" w:rsidR="004B50FA">
              <w:rPr>
                <w:rFonts w:ascii="Times New Roman" w:hAnsi="Times New Roman"/>
              </w:rPr>
              <w:t>de begrotingsstaten van het</w:t>
            </w:r>
            <w:r w:rsidR="004B50FA">
              <w:rPr>
                <w:rFonts w:ascii="Times New Roman" w:hAnsi="Times New Roman"/>
              </w:rPr>
              <w:t xml:space="preserve"> </w:t>
            </w:r>
            <w:r w:rsidRPr="004B50FA" w:rsidR="004B50FA">
              <w:rPr>
                <w:rFonts w:ascii="Times New Roman" w:hAnsi="Times New Roman"/>
              </w:rPr>
              <w:t>Ministerie van Landbouw, Visserij,</w:t>
            </w:r>
            <w:r w:rsidR="004B50FA">
              <w:rPr>
                <w:rFonts w:ascii="Times New Roman" w:hAnsi="Times New Roman"/>
              </w:rPr>
              <w:t xml:space="preserve"> </w:t>
            </w:r>
            <w:r w:rsidRPr="004B50FA" w:rsidR="004B50FA">
              <w:rPr>
                <w:rFonts w:ascii="Times New Roman" w:hAnsi="Times New Roman"/>
              </w:rPr>
              <w:t>Voedselzekerheid en Natuur (XIV) en het</w:t>
            </w:r>
            <w:r w:rsidR="004B50FA">
              <w:rPr>
                <w:rFonts w:ascii="Times New Roman" w:hAnsi="Times New Roman"/>
              </w:rPr>
              <w:t xml:space="preserve"> </w:t>
            </w:r>
            <w:r w:rsidRPr="004B50FA" w:rsidR="004B50FA">
              <w:rPr>
                <w:rFonts w:ascii="Times New Roman" w:hAnsi="Times New Roman"/>
              </w:rPr>
              <w:t>Diergezondheidsfonds (F) voor het jaar 2025</w:t>
            </w:r>
            <w:r>
              <w:rPr>
                <w:rFonts w:ascii="Times New Roman" w:hAnsi="Times New Roman"/>
              </w:rPr>
              <w:t xml:space="preserve"> (wijziging samenhangende met de Voorjaarsnota)</w:t>
            </w:r>
          </w:p>
        </w:tc>
      </w:tr>
      <w:tr w:rsidR="00470846" w:rsidTr="00FB349A" w14:paraId="3010EA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B3BD3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16FFB85" w14:textId="77777777">
            <w:pPr>
              <w:pStyle w:val="Amendement"/>
              <w:tabs>
                <w:tab w:val="clear" w:pos="3310"/>
                <w:tab w:val="clear" w:pos="3600"/>
              </w:tabs>
              <w:rPr>
                <w:rFonts w:ascii="Times New Roman" w:hAnsi="Times New Roman"/>
              </w:rPr>
            </w:pPr>
          </w:p>
        </w:tc>
      </w:tr>
      <w:tr w:rsidR="00470846" w:rsidTr="00FB349A" w14:paraId="7D619D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40C408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514E352" w14:textId="77777777">
            <w:pPr>
              <w:pStyle w:val="Amendement"/>
              <w:tabs>
                <w:tab w:val="clear" w:pos="3310"/>
                <w:tab w:val="clear" w:pos="3600"/>
              </w:tabs>
              <w:rPr>
                <w:rFonts w:ascii="Times New Roman" w:hAnsi="Times New Roman"/>
              </w:rPr>
            </w:pPr>
          </w:p>
        </w:tc>
      </w:tr>
      <w:tr w:rsidR="00470846" w:rsidTr="00FB349A" w14:paraId="19B991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4F45E79" w14:textId="00818776">
            <w:pPr>
              <w:pStyle w:val="Amendement"/>
              <w:tabs>
                <w:tab w:val="clear" w:pos="3310"/>
                <w:tab w:val="clear" w:pos="3600"/>
              </w:tabs>
              <w:rPr>
                <w:rFonts w:ascii="Times New Roman" w:hAnsi="Times New Roman"/>
              </w:rPr>
            </w:pPr>
            <w:r>
              <w:rPr>
                <w:rFonts w:ascii="Times New Roman" w:hAnsi="Times New Roman"/>
              </w:rPr>
              <w:t xml:space="preserve">Nr. </w:t>
            </w:r>
            <w:r w:rsidR="00DE49E8">
              <w:rPr>
                <w:rFonts w:ascii="Times New Roman" w:hAnsi="Times New Roman"/>
              </w:rPr>
              <w:t>10</w:t>
            </w:r>
          </w:p>
        </w:tc>
        <w:tc>
          <w:tcPr>
            <w:tcW w:w="7654" w:type="dxa"/>
            <w:gridSpan w:val="2"/>
          </w:tcPr>
          <w:p w:rsidRPr="001A2A63" w:rsidR="00470846" w:rsidP="00FB349A" w:rsidRDefault="007A2980" w14:paraId="4DD9059F" w14:textId="2FFC0114">
            <w:pPr>
              <w:pStyle w:val="Amendement"/>
              <w:tabs>
                <w:tab w:val="clear" w:pos="3310"/>
                <w:tab w:val="clear" w:pos="3600"/>
              </w:tabs>
              <w:rPr>
                <w:rFonts w:ascii="Times New Roman" w:hAnsi="Times New Roman"/>
                <w:caps/>
              </w:rPr>
            </w:pPr>
            <w:r>
              <w:rPr>
                <w:rFonts w:ascii="Times New Roman" w:hAnsi="Times New Roman"/>
                <w:caps/>
              </w:rPr>
              <w:t>Amendement van het lid flach</w:t>
            </w:r>
          </w:p>
        </w:tc>
      </w:tr>
      <w:tr w:rsidR="00470846" w:rsidTr="00FB349A" w14:paraId="0E75A7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F0C2B2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0E07859" w14:textId="42A37E80">
            <w:pPr>
              <w:pStyle w:val="Amendement"/>
              <w:tabs>
                <w:tab w:val="clear" w:pos="3310"/>
                <w:tab w:val="clear" w:pos="3600"/>
              </w:tabs>
              <w:rPr>
                <w:rFonts w:ascii="Times New Roman" w:hAnsi="Times New Roman"/>
              </w:rPr>
            </w:pPr>
            <w:r>
              <w:rPr>
                <w:rFonts w:ascii="Times New Roman" w:hAnsi="Times New Roman"/>
                <w:b w:val="0"/>
              </w:rPr>
              <w:t xml:space="preserve">Ontvangen </w:t>
            </w:r>
            <w:r w:rsidR="00DE49E8">
              <w:rPr>
                <w:rFonts w:ascii="Times New Roman" w:hAnsi="Times New Roman"/>
                <w:b w:val="0"/>
              </w:rPr>
              <w:t>18 juni 2025</w:t>
            </w:r>
          </w:p>
        </w:tc>
      </w:tr>
      <w:tr w:rsidR="00470846" w:rsidTr="00FB349A" w14:paraId="1127EC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2A7CA0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9FEDB18" w14:textId="77777777">
            <w:pPr>
              <w:pStyle w:val="Amendement"/>
              <w:tabs>
                <w:tab w:val="clear" w:pos="3310"/>
                <w:tab w:val="clear" w:pos="3600"/>
              </w:tabs>
              <w:rPr>
                <w:rFonts w:ascii="Times New Roman" w:hAnsi="Times New Roman"/>
                <w:b w:val="0"/>
              </w:rPr>
            </w:pPr>
          </w:p>
        </w:tc>
      </w:tr>
      <w:tr w:rsidR="009E6185" w:rsidTr="00FB349A" w14:paraId="2B24A2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7A2980" w:rsidRDefault="007A2980" w14:paraId="4397A1BD" w14:textId="257C484F">
            <w:pPr>
              <w:pStyle w:val="Amendement"/>
              <w:tabs>
                <w:tab w:val="clear" w:pos="3310"/>
                <w:tab w:val="clear" w:pos="3600"/>
              </w:tabs>
              <w:ind w:firstLine="284"/>
              <w:rPr>
                <w:rFonts w:ascii="Times New Roman" w:hAnsi="Times New Roman"/>
                <w:b w:val="0"/>
              </w:rPr>
            </w:pPr>
            <w:r>
              <w:rPr>
                <w:rFonts w:ascii="Times New Roman" w:hAnsi="Times New Roman"/>
                <w:b w:val="0"/>
              </w:rPr>
              <w:t>O</w:t>
            </w:r>
            <w:r w:rsidR="009E6185">
              <w:rPr>
                <w:rFonts w:ascii="Times New Roman" w:hAnsi="Times New Roman"/>
                <w:b w:val="0"/>
              </w:rPr>
              <w:t>ndergetekende</w:t>
            </w:r>
            <w:r w:rsidR="0063716E">
              <w:rPr>
                <w:rFonts w:ascii="Times New Roman" w:hAnsi="Times New Roman"/>
                <w:b w:val="0"/>
              </w:rPr>
              <w:t>n</w:t>
            </w:r>
            <w:r w:rsidR="009E6185">
              <w:rPr>
                <w:rFonts w:ascii="Times New Roman" w:hAnsi="Times New Roman"/>
                <w:b w:val="0"/>
              </w:rPr>
              <w:t xml:space="preserve"> stel</w:t>
            </w:r>
            <w:r>
              <w:rPr>
                <w:rFonts w:ascii="Times New Roman" w:hAnsi="Times New Roman"/>
                <w:b w:val="0"/>
              </w:rPr>
              <w:t>t</w:t>
            </w:r>
            <w:r w:rsidR="009E6185">
              <w:rPr>
                <w:rFonts w:ascii="Times New Roman" w:hAnsi="Times New Roman"/>
                <w:b w:val="0"/>
              </w:rPr>
              <w:t xml:space="preserve"> het volgende amendement voor:</w:t>
            </w:r>
          </w:p>
        </w:tc>
      </w:tr>
      <w:tr w:rsidR="00470846" w:rsidTr="00FB349A" w14:paraId="541768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77C113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DACAA8B"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12DDE2BB" w14:textId="34AE942A">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A33A5">
        <w:rPr>
          <w:rFonts w:ascii="Times New Roman" w:hAnsi="Times New Roman"/>
          <w:b/>
        </w:rPr>
        <w:t>21</w:t>
      </w:r>
      <w:r w:rsidRPr="004D4BCF" w:rsidR="001A2A63">
        <w:rPr>
          <w:rFonts w:ascii="Times New Roman" w:hAnsi="Times New Roman"/>
          <w:b/>
        </w:rPr>
        <w:t xml:space="preserve"> </w:t>
      </w:r>
      <w:r w:rsidR="00696001">
        <w:rPr>
          <w:rFonts w:ascii="Times New Roman" w:hAnsi="Times New Roman"/>
          <w:b/>
        </w:rPr>
        <w:t>Land- en tuinbouw</w:t>
      </w:r>
      <w:r w:rsidRPr="004D4BCF" w:rsidR="001A2A63">
        <w:rPr>
          <w:rFonts w:ascii="Times New Roman" w:hAnsi="Times New Roman"/>
        </w:rPr>
        <w:t xml:space="preserve"> </w:t>
      </w:r>
      <w:r w:rsidR="003F3526">
        <w:rPr>
          <w:rFonts w:ascii="Times New Roman" w:hAnsi="Times New Roman"/>
        </w:rPr>
        <w:t xml:space="preserve">van de departementale begrotingsstaat </w:t>
      </w:r>
      <w:r w:rsidRPr="004D4BCF">
        <w:rPr>
          <w:rFonts w:ascii="Times New Roman" w:hAnsi="Times New Roman"/>
        </w:rPr>
        <w:t xml:space="preserve">worden het verplichtingenbedrag en het uitgavenbedrag </w:t>
      </w:r>
      <w:r w:rsidR="007445F0">
        <w:rPr>
          <w:rFonts w:ascii="Times New Roman" w:hAnsi="Times New Roman"/>
          <w:b/>
        </w:rPr>
        <w:t xml:space="preserve">verhoogd </w:t>
      </w:r>
      <w:r w:rsidRPr="004D4BCF" w:rsidR="005E482A">
        <w:rPr>
          <w:rFonts w:ascii="Times New Roman" w:hAnsi="Times New Roman"/>
        </w:rPr>
        <w:t>met</w:t>
      </w:r>
      <w:r w:rsidRPr="004D4BCF">
        <w:rPr>
          <w:rFonts w:ascii="Times New Roman" w:hAnsi="Times New Roman"/>
          <w:b/>
        </w:rPr>
        <w:t> €</w:t>
      </w:r>
      <w:r w:rsidRPr="004D4BCF" w:rsidR="001A2A63">
        <w:rPr>
          <w:rFonts w:ascii="Times New Roman" w:hAnsi="Times New Roman"/>
          <w:b/>
        </w:rPr>
        <w:t> </w:t>
      </w:r>
      <w:r w:rsidR="00E5104A">
        <w:rPr>
          <w:rFonts w:ascii="Times New Roman" w:hAnsi="Times New Roman"/>
          <w:b/>
        </w:rPr>
        <w:t>5</w:t>
      </w:r>
      <w:r w:rsidR="007445F0">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3D487372" w14:textId="77777777">
      <w:pPr>
        <w:rPr>
          <w:rFonts w:ascii="Times New Roman" w:hAnsi="Times New Roman"/>
        </w:rPr>
      </w:pPr>
    </w:p>
    <w:p w:rsidRPr="004D4BCF" w:rsidR="00470846" w:rsidP="00FB349A" w:rsidRDefault="00470846" w14:paraId="1F81C385"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50367665" w14:textId="77777777">
      <w:pPr>
        <w:rPr>
          <w:rFonts w:ascii="Times New Roman" w:hAnsi="Times New Roman"/>
        </w:rPr>
      </w:pPr>
    </w:p>
    <w:p w:rsidR="009A28CA" w:rsidP="000E735C" w:rsidRDefault="009A28CA" w14:paraId="543D228A" w14:textId="2E4F0B36">
      <w:pPr>
        <w:rPr>
          <w:rFonts w:ascii="Times New Roman" w:hAnsi="Times New Roman"/>
        </w:rPr>
      </w:pPr>
      <w:r w:rsidRPr="009A28CA">
        <w:rPr>
          <w:rFonts w:ascii="Times New Roman" w:hAnsi="Times New Roman"/>
        </w:rPr>
        <w:t>De regering wil stappen zetten naar een nog dierwaardiger veehouderij, concreet en in een realistisch tijdpad. Daarbij wordt gekeken naar het verdienvermogen van en investeringen door het agrarisch bedrijf.  De regering wil volgens het regeerprogramma voor de zomer van 2025 een kennisagenda opstellen, werken aan de ontwikkeling van pilots en ketendeals, en zorgen voor een onafhankelijke toets op de voortgang in de vorm van een autoriteit. De indiene</w:t>
      </w:r>
      <w:r w:rsidR="00CB1F7F">
        <w:rPr>
          <w:rFonts w:ascii="Times New Roman" w:hAnsi="Times New Roman"/>
        </w:rPr>
        <w:t>rs</w:t>
      </w:r>
      <w:r w:rsidRPr="009A28CA">
        <w:rPr>
          <w:rFonts w:ascii="Times New Roman" w:hAnsi="Times New Roman"/>
        </w:rPr>
        <w:t xml:space="preserve"> constate</w:t>
      </w:r>
      <w:r w:rsidR="00CB1F7F">
        <w:rPr>
          <w:rFonts w:ascii="Times New Roman" w:hAnsi="Times New Roman"/>
        </w:rPr>
        <w:t>ren</w:t>
      </w:r>
      <w:r w:rsidRPr="009A28CA">
        <w:rPr>
          <w:rFonts w:ascii="Times New Roman" w:hAnsi="Times New Roman"/>
        </w:rPr>
        <w:t xml:space="preserve"> echter da</w:t>
      </w:r>
      <w:r w:rsidR="001419DA">
        <w:rPr>
          <w:rFonts w:ascii="Times New Roman" w:hAnsi="Times New Roman"/>
        </w:rPr>
        <w:t>t</w:t>
      </w:r>
      <w:r w:rsidRPr="009A28CA">
        <w:rPr>
          <w:rFonts w:ascii="Times New Roman" w:hAnsi="Times New Roman"/>
        </w:rPr>
        <w:t xml:space="preserve"> in de voorliggende begroting hier </w:t>
      </w:r>
      <w:r w:rsidR="008B1B95">
        <w:rPr>
          <w:rFonts w:ascii="Times New Roman" w:hAnsi="Times New Roman"/>
        </w:rPr>
        <w:t xml:space="preserve">slechts € </w:t>
      </w:r>
      <w:r w:rsidRPr="009A28CA" w:rsidR="008B1B95">
        <w:rPr>
          <w:rFonts w:ascii="Times New Roman" w:hAnsi="Times New Roman"/>
        </w:rPr>
        <w:t xml:space="preserve">1 miljoen </w:t>
      </w:r>
      <w:r w:rsidR="00A73085">
        <w:rPr>
          <w:rFonts w:ascii="Times New Roman" w:hAnsi="Times New Roman"/>
        </w:rPr>
        <w:t xml:space="preserve">extra </w:t>
      </w:r>
      <w:r w:rsidRPr="009A28CA">
        <w:rPr>
          <w:rFonts w:ascii="Times New Roman" w:hAnsi="Times New Roman"/>
        </w:rPr>
        <w:t>voor uitgetrokken wordt</w:t>
      </w:r>
      <w:r w:rsidR="008B1B95">
        <w:rPr>
          <w:rFonts w:ascii="Times New Roman" w:hAnsi="Times New Roman"/>
        </w:rPr>
        <w:t xml:space="preserve"> en achten dit onvoldoende om serieuze stappen te zetten</w:t>
      </w:r>
      <w:r w:rsidRPr="009A28CA">
        <w:rPr>
          <w:rFonts w:ascii="Times New Roman" w:hAnsi="Times New Roman"/>
        </w:rPr>
        <w:t xml:space="preserve">. </w:t>
      </w:r>
    </w:p>
    <w:p w:rsidRPr="009A28CA" w:rsidR="009A28CA" w:rsidP="009A28CA" w:rsidRDefault="009A28CA" w14:paraId="186F7342" w14:textId="77777777">
      <w:pPr>
        <w:rPr>
          <w:rFonts w:ascii="Times New Roman" w:hAnsi="Times New Roman"/>
        </w:rPr>
      </w:pPr>
    </w:p>
    <w:p w:rsidRPr="009A28CA" w:rsidR="009A28CA" w:rsidP="000E735C" w:rsidRDefault="009A28CA" w14:paraId="4862E44B" w14:textId="37E2396E">
      <w:pPr>
        <w:rPr>
          <w:rFonts w:ascii="Times New Roman" w:hAnsi="Times New Roman"/>
        </w:rPr>
      </w:pPr>
      <w:r w:rsidRPr="009A28CA">
        <w:rPr>
          <w:rFonts w:ascii="Times New Roman" w:hAnsi="Times New Roman"/>
        </w:rPr>
        <w:t>De indiener stel</w:t>
      </w:r>
      <w:r w:rsidR="007A2980">
        <w:rPr>
          <w:rFonts w:ascii="Times New Roman" w:hAnsi="Times New Roman"/>
        </w:rPr>
        <w:t>t</w:t>
      </w:r>
      <w:r w:rsidRPr="009A28CA">
        <w:rPr>
          <w:rFonts w:ascii="Times New Roman" w:hAnsi="Times New Roman"/>
        </w:rPr>
        <w:t xml:space="preserve"> voor </w:t>
      </w:r>
      <w:r w:rsidR="00195870">
        <w:rPr>
          <w:rFonts w:ascii="Times New Roman" w:hAnsi="Times New Roman"/>
        </w:rPr>
        <w:t xml:space="preserve">om </w:t>
      </w:r>
      <w:r w:rsidR="00D94B4E">
        <w:rPr>
          <w:rFonts w:ascii="Times New Roman" w:hAnsi="Times New Roman"/>
        </w:rPr>
        <w:t>dit</w:t>
      </w:r>
      <w:r w:rsidRPr="009A28CA">
        <w:rPr>
          <w:rFonts w:ascii="Times New Roman" w:hAnsi="Times New Roman"/>
        </w:rPr>
        <w:t xml:space="preserve"> jaar </w:t>
      </w:r>
      <w:r w:rsidR="00CD45B4">
        <w:rPr>
          <w:rFonts w:ascii="Times New Roman" w:hAnsi="Times New Roman"/>
        </w:rPr>
        <w:t xml:space="preserve">alvast </w:t>
      </w:r>
      <w:r w:rsidR="00486CEE">
        <w:rPr>
          <w:rFonts w:ascii="Times New Roman" w:hAnsi="Times New Roman"/>
        </w:rPr>
        <w:t xml:space="preserve">€ </w:t>
      </w:r>
      <w:r w:rsidR="00D94B4E">
        <w:rPr>
          <w:rFonts w:ascii="Times New Roman" w:hAnsi="Times New Roman"/>
        </w:rPr>
        <w:t>5</w:t>
      </w:r>
      <w:r w:rsidRPr="009A28CA">
        <w:rPr>
          <w:rFonts w:ascii="Times New Roman" w:hAnsi="Times New Roman"/>
        </w:rPr>
        <w:t xml:space="preserve"> miljoen </w:t>
      </w:r>
      <w:r w:rsidR="008B1B95">
        <w:rPr>
          <w:rFonts w:ascii="Times New Roman" w:hAnsi="Times New Roman"/>
        </w:rPr>
        <w:t xml:space="preserve">extra </w:t>
      </w:r>
      <w:r w:rsidR="00195870">
        <w:rPr>
          <w:rFonts w:ascii="Times New Roman" w:hAnsi="Times New Roman"/>
        </w:rPr>
        <w:t>beschikbaar te stellen</w:t>
      </w:r>
      <w:r w:rsidRPr="009A28CA">
        <w:rPr>
          <w:rFonts w:ascii="Times New Roman" w:hAnsi="Times New Roman"/>
        </w:rPr>
        <w:t xml:space="preserve"> voor pilotprojecten voor een dierwaardiger veehouderij en andere acties die nodig zijn ten behoeve hiervan. In het convenanttraject dierwaardige veehouderij is in beeld gebracht wat nodig is om toe te werken naar een dierwaardiger veehouderij. Pilotprojecten zijn een belangrijk onderdeel hiervan. De indiener acht het van belang dat dit verder opgepakt wordt. Hier is naast inzet van ketenpartijen, ook inzet van het Rijk voor nodig. </w:t>
      </w:r>
    </w:p>
    <w:p w:rsidR="00E64597" w:rsidP="009A28CA" w:rsidRDefault="00E64597" w14:paraId="2719FC47" w14:textId="77777777">
      <w:pPr>
        <w:rPr>
          <w:rFonts w:ascii="Times New Roman" w:hAnsi="Times New Roman"/>
        </w:rPr>
      </w:pPr>
    </w:p>
    <w:p w:rsidRPr="00D07D64" w:rsidR="001A2A63" w:rsidP="009A28CA" w:rsidRDefault="009A28CA" w14:paraId="5468D98E" w14:textId="31E09AED">
      <w:pPr>
        <w:rPr>
          <w:rFonts w:ascii="Times New Roman" w:hAnsi="Times New Roman"/>
        </w:rPr>
      </w:pPr>
      <w:r w:rsidRPr="009A28CA">
        <w:rPr>
          <w:rFonts w:ascii="Times New Roman" w:hAnsi="Times New Roman"/>
        </w:rPr>
        <w:t xml:space="preserve">Dekking wordt </w:t>
      </w:r>
      <w:r w:rsidRPr="00D07D64" w:rsidR="00D07D64">
        <w:rPr>
          <w:rFonts w:ascii="Times New Roman" w:hAnsi="Times New Roman"/>
        </w:rPr>
        <w:t xml:space="preserve">gevonden in de middelen voor </w:t>
      </w:r>
      <w:r w:rsidR="00E833E2">
        <w:rPr>
          <w:rFonts w:ascii="Times New Roman" w:hAnsi="Times New Roman"/>
        </w:rPr>
        <w:t xml:space="preserve">de </w:t>
      </w:r>
      <w:r w:rsidRPr="00D07D64" w:rsidR="00D07D64">
        <w:rPr>
          <w:rFonts w:ascii="Times New Roman" w:hAnsi="Times New Roman"/>
        </w:rPr>
        <w:t>agrarisch</w:t>
      </w:r>
      <w:r w:rsidR="00E833E2">
        <w:rPr>
          <w:rFonts w:ascii="Times New Roman" w:hAnsi="Times New Roman"/>
        </w:rPr>
        <w:t>e sector</w:t>
      </w:r>
      <w:r w:rsidRPr="00D07D64" w:rsidR="00D07D64">
        <w:rPr>
          <w:rFonts w:ascii="Times New Roman" w:hAnsi="Times New Roman"/>
        </w:rPr>
        <w:t xml:space="preserve"> die voor 2026 op de Aanvullende Post gereserveerd staan. De indiener </w:t>
      </w:r>
      <w:r w:rsidR="00DE5DC3">
        <w:rPr>
          <w:rFonts w:ascii="Times New Roman" w:hAnsi="Times New Roman"/>
        </w:rPr>
        <w:t>stelt voor om</w:t>
      </w:r>
      <w:r w:rsidR="002C7C60">
        <w:rPr>
          <w:rFonts w:ascii="Times New Roman" w:hAnsi="Times New Roman"/>
        </w:rPr>
        <w:t xml:space="preserve"> </w:t>
      </w:r>
      <w:r w:rsidRPr="00D07D64" w:rsidR="00D07D64">
        <w:rPr>
          <w:rFonts w:ascii="Times New Roman" w:hAnsi="Times New Roman"/>
        </w:rPr>
        <w:t xml:space="preserve">€ </w:t>
      </w:r>
      <w:r w:rsidR="00D94B4E">
        <w:rPr>
          <w:rFonts w:ascii="Times New Roman" w:hAnsi="Times New Roman"/>
        </w:rPr>
        <w:t>5</w:t>
      </w:r>
      <w:r w:rsidRPr="00D07D64" w:rsidR="00D07D64">
        <w:rPr>
          <w:rFonts w:ascii="Times New Roman" w:hAnsi="Times New Roman"/>
        </w:rPr>
        <w:t xml:space="preserve"> miljoen daarvan </w:t>
      </w:r>
      <w:r w:rsidR="00CF1062">
        <w:rPr>
          <w:rFonts w:ascii="Times New Roman" w:hAnsi="Times New Roman"/>
        </w:rPr>
        <w:t>over te hevelen</w:t>
      </w:r>
      <w:r w:rsidRPr="00D07D64" w:rsidR="00D07D64">
        <w:rPr>
          <w:rFonts w:ascii="Times New Roman" w:hAnsi="Times New Roman"/>
        </w:rPr>
        <w:t xml:space="preserve"> naar 2025</w:t>
      </w:r>
      <w:r w:rsidR="002C7C60">
        <w:rPr>
          <w:rFonts w:ascii="Times New Roman" w:hAnsi="Times New Roman"/>
        </w:rPr>
        <w:t xml:space="preserve">, </w:t>
      </w:r>
      <w:r w:rsidR="00D43779">
        <w:rPr>
          <w:rFonts w:ascii="Times New Roman" w:hAnsi="Times New Roman"/>
        </w:rPr>
        <w:t xml:space="preserve">zodat sectorpartijen en onderzoeksinstituten </w:t>
      </w:r>
      <w:r w:rsidR="00BC3DA9">
        <w:rPr>
          <w:rFonts w:ascii="Times New Roman" w:hAnsi="Times New Roman"/>
        </w:rPr>
        <w:t xml:space="preserve">nu al </w:t>
      </w:r>
      <w:r w:rsidR="002C2F09">
        <w:rPr>
          <w:rFonts w:ascii="Times New Roman" w:hAnsi="Times New Roman"/>
        </w:rPr>
        <w:t xml:space="preserve">aan de slag kunnen gaan met genoemde pilotprojecten voor een dierwaardiger veehouderij. </w:t>
      </w:r>
    </w:p>
    <w:p w:rsidRPr="008C2D85" w:rsidR="001A2A63" w:rsidP="00FB349A" w:rsidRDefault="001A2A63" w14:paraId="556F06C2" w14:textId="77777777">
      <w:pPr>
        <w:rPr>
          <w:rFonts w:ascii="Times New Roman" w:hAnsi="Times New Roman"/>
        </w:rPr>
      </w:pPr>
    </w:p>
    <w:p w:rsidR="001A2A63" w:rsidP="00FB349A" w:rsidRDefault="004A1639" w14:paraId="1F632914" w14:textId="0F0B10B4">
      <w:pPr>
        <w:rPr>
          <w:rFonts w:ascii="Times New Roman" w:hAnsi="Times New Roman"/>
        </w:rPr>
      </w:pPr>
      <w:r>
        <w:rPr>
          <w:rFonts w:ascii="Times New Roman" w:hAnsi="Times New Roman"/>
        </w:rPr>
        <w:t>Flach</w:t>
      </w:r>
    </w:p>
    <w:sectPr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271E4" w14:textId="77777777" w:rsidR="006D46A7" w:rsidRDefault="006D46A7">
      <w:pPr>
        <w:spacing w:line="20" w:lineRule="exact"/>
      </w:pPr>
    </w:p>
  </w:endnote>
  <w:endnote w:type="continuationSeparator" w:id="0">
    <w:p w14:paraId="6319A609" w14:textId="77777777" w:rsidR="006D46A7" w:rsidRDefault="006D46A7">
      <w:pPr>
        <w:pStyle w:val="Amendement"/>
      </w:pPr>
      <w:r>
        <w:rPr>
          <w:b w:val="0"/>
        </w:rPr>
        <w:t xml:space="preserve"> </w:t>
      </w:r>
    </w:p>
  </w:endnote>
  <w:endnote w:type="continuationNotice" w:id="1">
    <w:p w14:paraId="23886054" w14:textId="77777777" w:rsidR="006D46A7" w:rsidRDefault="006D46A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B9356" w14:textId="77777777" w:rsidR="006D46A7" w:rsidRDefault="006D46A7">
      <w:pPr>
        <w:pStyle w:val="Amendement"/>
      </w:pPr>
      <w:r>
        <w:rPr>
          <w:b w:val="0"/>
        </w:rPr>
        <w:separator/>
      </w:r>
    </w:p>
  </w:footnote>
  <w:footnote w:type="continuationSeparator" w:id="0">
    <w:p w14:paraId="5648A39D" w14:textId="77777777" w:rsidR="006D46A7" w:rsidRDefault="006D4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0FA"/>
    <w:rsid w:val="0000772B"/>
    <w:rsid w:val="00026E12"/>
    <w:rsid w:val="0003016F"/>
    <w:rsid w:val="00037A38"/>
    <w:rsid w:val="00047C5B"/>
    <w:rsid w:val="000653C6"/>
    <w:rsid w:val="00076915"/>
    <w:rsid w:val="000A33A5"/>
    <w:rsid w:val="000A6692"/>
    <w:rsid w:val="000C6F39"/>
    <w:rsid w:val="000D7301"/>
    <w:rsid w:val="000E735C"/>
    <w:rsid w:val="000F4823"/>
    <w:rsid w:val="001113D3"/>
    <w:rsid w:val="0011770C"/>
    <w:rsid w:val="00120827"/>
    <w:rsid w:val="001419DA"/>
    <w:rsid w:val="00144F43"/>
    <w:rsid w:val="00146E70"/>
    <w:rsid w:val="00173380"/>
    <w:rsid w:val="00195870"/>
    <w:rsid w:val="001A2A63"/>
    <w:rsid w:val="001A5AFF"/>
    <w:rsid w:val="001A6B5A"/>
    <w:rsid w:val="001B30AA"/>
    <w:rsid w:val="001C562D"/>
    <w:rsid w:val="001E2226"/>
    <w:rsid w:val="001F7334"/>
    <w:rsid w:val="002569BB"/>
    <w:rsid w:val="002C2F09"/>
    <w:rsid w:val="002C7C60"/>
    <w:rsid w:val="003050FF"/>
    <w:rsid w:val="00323042"/>
    <w:rsid w:val="003D4FB9"/>
    <w:rsid w:val="003E030C"/>
    <w:rsid w:val="003E5927"/>
    <w:rsid w:val="003F3526"/>
    <w:rsid w:val="003F5249"/>
    <w:rsid w:val="004025F2"/>
    <w:rsid w:val="00406699"/>
    <w:rsid w:val="004127CE"/>
    <w:rsid w:val="00417365"/>
    <w:rsid w:val="004476A2"/>
    <w:rsid w:val="00466F3A"/>
    <w:rsid w:val="00470846"/>
    <w:rsid w:val="0047650D"/>
    <w:rsid w:val="00486CEE"/>
    <w:rsid w:val="004A1639"/>
    <w:rsid w:val="004B2AE2"/>
    <w:rsid w:val="004B50FA"/>
    <w:rsid w:val="004C03FB"/>
    <w:rsid w:val="004C2A57"/>
    <w:rsid w:val="004D4BCF"/>
    <w:rsid w:val="005171E6"/>
    <w:rsid w:val="005526EB"/>
    <w:rsid w:val="005647B9"/>
    <w:rsid w:val="00591817"/>
    <w:rsid w:val="005C554B"/>
    <w:rsid w:val="005E482A"/>
    <w:rsid w:val="005F64FF"/>
    <w:rsid w:val="0063716E"/>
    <w:rsid w:val="00646211"/>
    <w:rsid w:val="00680073"/>
    <w:rsid w:val="00682209"/>
    <w:rsid w:val="00696001"/>
    <w:rsid w:val="006A0A1A"/>
    <w:rsid w:val="006D46A7"/>
    <w:rsid w:val="00736284"/>
    <w:rsid w:val="00741EB2"/>
    <w:rsid w:val="007445F0"/>
    <w:rsid w:val="007958E0"/>
    <w:rsid w:val="007A2980"/>
    <w:rsid w:val="00825FD6"/>
    <w:rsid w:val="00833C90"/>
    <w:rsid w:val="008467BE"/>
    <w:rsid w:val="00852708"/>
    <w:rsid w:val="00854DAE"/>
    <w:rsid w:val="00867688"/>
    <w:rsid w:val="008819B7"/>
    <w:rsid w:val="008B1B95"/>
    <w:rsid w:val="008C2D85"/>
    <w:rsid w:val="008F44DD"/>
    <w:rsid w:val="00926C70"/>
    <w:rsid w:val="009347C2"/>
    <w:rsid w:val="00941280"/>
    <w:rsid w:val="00943C3F"/>
    <w:rsid w:val="00945068"/>
    <w:rsid w:val="009A28CA"/>
    <w:rsid w:val="009C38AA"/>
    <w:rsid w:val="009D40F7"/>
    <w:rsid w:val="009E6185"/>
    <w:rsid w:val="009F3C2C"/>
    <w:rsid w:val="00A1221C"/>
    <w:rsid w:val="00A12964"/>
    <w:rsid w:val="00A37A8C"/>
    <w:rsid w:val="00A579A2"/>
    <w:rsid w:val="00A71EF6"/>
    <w:rsid w:val="00A73085"/>
    <w:rsid w:val="00A924CD"/>
    <w:rsid w:val="00A93A24"/>
    <w:rsid w:val="00A9636C"/>
    <w:rsid w:val="00AC1150"/>
    <w:rsid w:val="00B24FC7"/>
    <w:rsid w:val="00B303D6"/>
    <w:rsid w:val="00B37F45"/>
    <w:rsid w:val="00B46D0A"/>
    <w:rsid w:val="00B6508A"/>
    <w:rsid w:val="00BB2619"/>
    <w:rsid w:val="00BC3DA9"/>
    <w:rsid w:val="00BD6436"/>
    <w:rsid w:val="00BE0C4B"/>
    <w:rsid w:val="00BE1B3C"/>
    <w:rsid w:val="00BF76B9"/>
    <w:rsid w:val="00C26FAB"/>
    <w:rsid w:val="00C370AE"/>
    <w:rsid w:val="00C5415C"/>
    <w:rsid w:val="00C74FE3"/>
    <w:rsid w:val="00C850D6"/>
    <w:rsid w:val="00CB1F7F"/>
    <w:rsid w:val="00CC0433"/>
    <w:rsid w:val="00CD45B4"/>
    <w:rsid w:val="00CE5F4C"/>
    <w:rsid w:val="00CF1062"/>
    <w:rsid w:val="00D07D64"/>
    <w:rsid w:val="00D20B34"/>
    <w:rsid w:val="00D43779"/>
    <w:rsid w:val="00D43ADE"/>
    <w:rsid w:val="00D733D3"/>
    <w:rsid w:val="00D818D9"/>
    <w:rsid w:val="00D94B4E"/>
    <w:rsid w:val="00D961CF"/>
    <w:rsid w:val="00DB5D3B"/>
    <w:rsid w:val="00DC0A7A"/>
    <w:rsid w:val="00DD08D8"/>
    <w:rsid w:val="00DE23E6"/>
    <w:rsid w:val="00DE49E8"/>
    <w:rsid w:val="00DE5DC3"/>
    <w:rsid w:val="00E47054"/>
    <w:rsid w:val="00E5104A"/>
    <w:rsid w:val="00E64597"/>
    <w:rsid w:val="00E76CB3"/>
    <w:rsid w:val="00E823C0"/>
    <w:rsid w:val="00E833E2"/>
    <w:rsid w:val="00E96167"/>
    <w:rsid w:val="00ED74A5"/>
    <w:rsid w:val="00F009B0"/>
    <w:rsid w:val="00F06146"/>
    <w:rsid w:val="00F2239C"/>
    <w:rsid w:val="00F25773"/>
    <w:rsid w:val="00F37F6D"/>
    <w:rsid w:val="00F410B4"/>
    <w:rsid w:val="00F52E7D"/>
    <w:rsid w:val="00F53D81"/>
    <w:rsid w:val="00F8109A"/>
    <w:rsid w:val="00F9022B"/>
    <w:rsid w:val="00FA10B5"/>
    <w:rsid w:val="00FB349A"/>
    <w:rsid w:val="00FD3115"/>
    <w:rsid w:val="00FD6C76"/>
    <w:rsid w:val="00FE00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0A050"/>
  <w15:docId w15:val="{BF06CCD9-A3DB-4262-8C1C-F5F933E3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F53D81"/>
    <w:rPr>
      <w:rFonts w:ascii="Courier New" w:hAnsi="Courier New"/>
      <w:sz w:val="24"/>
    </w:rPr>
  </w:style>
  <w:style w:type="character" w:styleId="Verwijzingopmerking">
    <w:name w:val="annotation reference"/>
    <w:basedOn w:val="Standaardalinea-lettertype"/>
    <w:semiHidden/>
    <w:unhideWhenUsed/>
    <w:rsid w:val="00E76CB3"/>
    <w:rPr>
      <w:sz w:val="16"/>
      <w:szCs w:val="16"/>
    </w:rPr>
  </w:style>
  <w:style w:type="paragraph" w:styleId="Tekstopmerking">
    <w:name w:val="annotation text"/>
    <w:basedOn w:val="Standaard"/>
    <w:link w:val="TekstopmerkingChar"/>
    <w:unhideWhenUsed/>
    <w:rsid w:val="00E76CB3"/>
    <w:rPr>
      <w:sz w:val="20"/>
    </w:rPr>
  </w:style>
  <w:style w:type="character" w:customStyle="1" w:styleId="TekstopmerkingChar">
    <w:name w:val="Tekst opmerking Char"/>
    <w:basedOn w:val="Standaardalinea-lettertype"/>
    <w:link w:val="Tekstopmerking"/>
    <w:rsid w:val="00E76CB3"/>
    <w:rPr>
      <w:rFonts w:ascii="Courier New" w:hAnsi="Courier New"/>
    </w:rPr>
  </w:style>
  <w:style w:type="paragraph" w:styleId="Onderwerpvanopmerking">
    <w:name w:val="annotation subject"/>
    <w:basedOn w:val="Tekstopmerking"/>
    <w:next w:val="Tekstopmerking"/>
    <w:link w:val="OnderwerpvanopmerkingChar"/>
    <w:semiHidden/>
    <w:unhideWhenUsed/>
    <w:rsid w:val="00E76CB3"/>
    <w:rPr>
      <w:b/>
      <w:bCs/>
    </w:rPr>
  </w:style>
  <w:style w:type="character" w:customStyle="1" w:styleId="OnderwerpvanopmerkingChar">
    <w:name w:val="Onderwerp van opmerking Char"/>
    <w:basedOn w:val="TekstopmerkingChar"/>
    <w:link w:val="Onderwerpvanopmerking"/>
    <w:semiHidden/>
    <w:rsid w:val="00E76CB3"/>
    <w:rPr>
      <w:rFonts w:ascii="Courier New" w:hAnsi="Courier New"/>
      <w:b/>
      <w:bCs/>
    </w:rPr>
  </w:style>
  <w:style w:type="character" w:styleId="Hyperlink">
    <w:name w:val="Hyperlink"/>
    <w:basedOn w:val="Standaardalinea-lettertype"/>
    <w:unhideWhenUsed/>
    <w:rsid w:val="000A6692"/>
    <w:rPr>
      <w:color w:val="0000FF" w:themeColor="hyperlink"/>
      <w:u w:val="single"/>
    </w:rPr>
  </w:style>
  <w:style w:type="character" w:styleId="Onopgelostemelding">
    <w:name w:val="Unresolved Mention"/>
    <w:basedOn w:val="Standaardalinea-lettertype"/>
    <w:uiPriority w:val="99"/>
    <w:semiHidden/>
    <w:unhideWhenUsed/>
    <w:rsid w:val="000A6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303</ap:Words>
  <ap:Characters>1766</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2065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2025-08-05T09:30:00.0000000Z</dcterms:created>
  <dcterms:modified xsi:type="dcterms:W3CDTF">2025-08-05T09:30:00.0000000Z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