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5ACD" w:rsidR="00B317D3" w:rsidP="00A65ACD" w:rsidRDefault="00B317D3" w14:paraId="6CFEB9F2" w14:textId="77777777">
      <w:pPr>
        <w:pStyle w:val="Geenafstand"/>
      </w:pPr>
      <w:r w:rsidRPr="00A65ACD">
        <w:t>AH 2487</w:t>
      </w:r>
    </w:p>
    <w:p w:rsidRPr="00A65ACD" w:rsidR="00B317D3" w:rsidP="00A65ACD" w:rsidRDefault="00B317D3" w14:paraId="694D763A" w14:textId="032C0C2C">
      <w:pPr>
        <w:pStyle w:val="Geenafstand"/>
      </w:pPr>
      <w:r w:rsidRPr="00A65ACD">
        <w:t>2025Z08892</w:t>
      </w:r>
    </w:p>
    <w:p w:rsidRPr="00A65ACD" w:rsidR="00B317D3" w:rsidP="00A65ACD" w:rsidRDefault="00B317D3" w14:paraId="43135E4B" w14:textId="77777777">
      <w:pPr>
        <w:pStyle w:val="Geenafstand"/>
      </w:pPr>
    </w:p>
    <w:p w:rsidRPr="00A65ACD" w:rsidR="00B317D3" w:rsidP="00A65ACD" w:rsidRDefault="00B317D3" w14:paraId="1FC6BBCE" w14:textId="4C53540D">
      <w:pPr>
        <w:pStyle w:val="Geenafstand"/>
      </w:pPr>
      <w:r w:rsidRPr="00A65ACD">
        <w:t>Antwoord van minister Hermans (Infrastructuur en Waterstaat), mede namens de staatssecretaris van Sociale Zaken en Werkgelegenheid (ontvangen 18 juni 2025)</w:t>
      </w:r>
    </w:p>
    <w:p w:rsidRPr="00A65ACD" w:rsidR="00B317D3" w:rsidP="00A65ACD" w:rsidRDefault="00B317D3" w14:paraId="7C1C03A0" w14:textId="77777777">
      <w:pPr>
        <w:pStyle w:val="Geenafstand"/>
      </w:pPr>
    </w:p>
    <w:p w:rsidRPr="00A65ACD" w:rsidR="00B317D3" w:rsidP="00A65ACD" w:rsidRDefault="00B317D3" w14:paraId="433B81E1" w14:textId="785A3F13">
      <w:pPr>
        <w:pStyle w:val="Geenafstand"/>
      </w:pPr>
      <w:r w:rsidRPr="00A65ACD">
        <w:t>Zie ook Aanhangsel Handelingen, vergaderjaar 2024-2025, nr. 2292</w:t>
      </w:r>
    </w:p>
    <w:p w:rsidRPr="00A65ACD" w:rsidR="00B317D3" w:rsidP="00A65ACD" w:rsidRDefault="00B317D3" w14:paraId="5518623E" w14:textId="5F4593D0">
      <w:pPr>
        <w:pStyle w:val="Geenafstand"/>
      </w:pPr>
      <w:r w:rsidRPr="00A65ACD">
        <w:t> </w:t>
      </w:r>
      <w:r w:rsidRPr="00A65ACD">
        <w:br/>
      </w:r>
    </w:p>
    <w:p w:rsidRPr="00133E35" w:rsidR="00B317D3" w:rsidP="00B317D3" w:rsidRDefault="00B317D3" w14:paraId="237DD3A5" w14:textId="77777777">
      <w:pPr>
        <w:pStyle w:val="Geenafstand"/>
        <w:rPr>
          <w:rFonts w:ascii="Verdana" w:hAnsi="Verdana"/>
          <w:sz w:val="18"/>
          <w:szCs w:val="18"/>
        </w:rPr>
      </w:pPr>
      <w:r w:rsidRPr="00133E35">
        <w:rPr>
          <w:rFonts w:ascii="Verdana" w:hAnsi="Verdana"/>
          <w:sz w:val="18"/>
          <w:szCs w:val="18"/>
        </w:rPr>
        <w:t>Vraag 1</w:t>
      </w:r>
    </w:p>
    <w:p w:rsidRPr="00133E35" w:rsidR="00B317D3" w:rsidP="00B317D3" w:rsidRDefault="00B317D3" w14:paraId="2D2D22BB" w14:textId="77777777">
      <w:pPr>
        <w:pStyle w:val="Geenafstand"/>
        <w:rPr>
          <w:rFonts w:ascii="Verdana" w:hAnsi="Verdana"/>
          <w:sz w:val="18"/>
          <w:szCs w:val="18"/>
        </w:rPr>
      </w:pPr>
      <w:r w:rsidRPr="00133E35">
        <w:rPr>
          <w:rFonts w:ascii="Verdana" w:hAnsi="Verdana"/>
          <w:sz w:val="18"/>
          <w:szCs w:val="18"/>
        </w:rPr>
        <w:t>Wat is uw reactie over de uitzending ‘Het PFAS-spoor’ van Zembla?</w:t>
      </w:r>
    </w:p>
    <w:p w:rsidRPr="00133E35" w:rsidR="00B317D3" w:rsidP="00B317D3" w:rsidRDefault="00B317D3" w14:paraId="379A25D8" w14:textId="77777777">
      <w:pPr>
        <w:pStyle w:val="Geenafstand"/>
        <w:rPr>
          <w:rFonts w:ascii="Verdana" w:hAnsi="Verdana"/>
          <w:sz w:val="18"/>
          <w:szCs w:val="18"/>
        </w:rPr>
      </w:pPr>
    </w:p>
    <w:p w:rsidRPr="00133E35" w:rsidR="00B317D3" w:rsidP="00B317D3" w:rsidRDefault="00B317D3" w14:paraId="2FAA9501" w14:textId="77777777">
      <w:pPr>
        <w:pStyle w:val="Geenafstand"/>
        <w:rPr>
          <w:rFonts w:ascii="Verdana" w:hAnsi="Verdana"/>
          <w:sz w:val="18"/>
          <w:szCs w:val="18"/>
        </w:rPr>
      </w:pPr>
      <w:r w:rsidRPr="00133E35">
        <w:rPr>
          <w:rFonts w:ascii="Verdana" w:hAnsi="Verdana"/>
          <w:sz w:val="18"/>
          <w:szCs w:val="18"/>
        </w:rPr>
        <w:t>Antwoord 1</w:t>
      </w:r>
    </w:p>
    <w:p w:rsidRPr="00133E35" w:rsidR="00B317D3" w:rsidP="00B317D3" w:rsidRDefault="00B317D3" w14:paraId="3E23106B" w14:textId="77777777">
      <w:pPr>
        <w:pStyle w:val="Geenafstand"/>
        <w:rPr>
          <w:rFonts w:ascii="Verdana" w:hAnsi="Verdana"/>
          <w:sz w:val="18"/>
          <w:szCs w:val="18"/>
        </w:rPr>
      </w:pPr>
      <w:r>
        <w:rPr>
          <w:rFonts w:ascii="Verdana" w:hAnsi="Verdana"/>
          <w:sz w:val="18"/>
          <w:szCs w:val="18"/>
        </w:rPr>
        <w:t>Het is goed voor te stellen</w:t>
      </w:r>
      <w:r w:rsidRPr="00133E35">
        <w:rPr>
          <w:rFonts w:ascii="Verdana" w:hAnsi="Verdana"/>
          <w:sz w:val="18"/>
          <w:szCs w:val="18"/>
        </w:rPr>
        <w:t xml:space="preserve"> dat de uitzending veel zorgen heeft veroorzaakt bij de omwonenden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en daarnaast ook breder tot onrust heeft geleid. Iedereen moet zich veilig kunnen voelen in zijn of haar eigen leefomgeving. Het is van groot belang dat er snel duidelijkheid komt over de rol van de verschillende betrokken partijen in deze ernstige PFAS-vervuiling. Het is dan ook een goede zaak dat gemeente Helmond hier een onafhankelijk onderzoek naar laat instellen. </w:t>
      </w:r>
    </w:p>
    <w:p w:rsidRPr="00133E35" w:rsidR="00B317D3" w:rsidP="00B317D3" w:rsidRDefault="00B317D3" w14:paraId="6239B688" w14:textId="77777777">
      <w:pPr>
        <w:pStyle w:val="Geenafstand"/>
        <w:rPr>
          <w:rFonts w:ascii="Verdana" w:hAnsi="Verdana"/>
          <w:sz w:val="18"/>
          <w:szCs w:val="18"/>
        </w:rPr>
      </w:pPr>
    </w:p>
    <w:p w:rsidRPr="00133E35" w:rsidR="00B317D3" w:rsidP="00B317D3" w:rsidRDefault="00B317D3" w14:paraId="5B1C5B31" w14:textId="77777777">
      <w:pPr>
        <w:pStyle w:val="Geenafstand"/>
        <w:rPr>
          <w:rFonts w:ascii="Verdana" w:hAnsi="Verdana"/>
          <w:sz w:val="18"/>
          <w:szCs w:val="18"/>
        </w:rPr>
      </w:pPr>
      <w:r w:rsidRPr="00133E35">
        <w:rPr>
          <w:rFonts w:ascii="Verdana" w:hAnsi="Verdana"/>
          <w:sz w:val="18"/>
          <w:szCs w:val="18"/>
        </w:rPr>
        <w:t>Vraag 2</w:t>
      </w:r>
    </w:p>
    <w:p w:rsidRPr="00133E35" w:rsidR="00B317D3" w:rsidP="00B317D3" w:rsidRDefault="00B317D3" w14:paraId="69E35432" w14:textId="77777777">
      <w:pPr>
        <w:pStyle w:val="Geenafstand"/>
        <w:rPr>
          <w:rFonts w:ascii="Verdana" w:hAnsi="Verdana"/>
          <w:sz w:val="18"/>
          <w:szCs w:val="18"/>
        </w:rPr>
      </w:pPr>
      <w:r w:rsidRPr="00133E35">
        <w:rPr>
          <w:rFonts w:ascii="Verdana" w:hAnsi="Verdana"/>
          <w:sz w:val="18"/>
          <w:szCs w:val="18"/>
        </w:rPr>
        <w:t xml:space="preserve">Welke vervolgstappen gaat u nemen, nu blijkt dat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jarenlang, tegen de vergunning in, PFOA (</w:t>
      </w:r>
      <w:proofErr w:type="spellStart"/>
      <w:r w:rsidRPr="00133E35">
        <w:rPr>
          <w:rFonts w:ascii="Verdana" w:hAnsi="Verdana"/>
          <w:sz w:val="18"/>
          <w:szCs w:val="18"/>
        </w:rPr>
        <w:t>Perfluoroctaanzuur</w:t>
      </w:r>
      <w:proofErr w:type="spellEnd"/>
      <w:r w:rsidRPr="00133E35">
        <w:rPr>
          <w:rFonts w:ascii="Verdana" w:hAnsi="Verdana"/>
          <w:sz w:val="18"/>
          <w:szCs w:val="18"/>
        </w:rPr>
        <w:t>) in het riool heeft geloosd?</w:t>
      </w:r>
    </w:p>
    <w:p w:rsidRPr="00133E35" w:rsidR="00B317D3" w:rsidP="00B317D3" w:rsidRDefault="00B317D3" w14:paraId="5121E37F" w14:textId="77777777">
      <w:pPr>
        <w:pStyle w:val="Geenafstand"/>
        <w:rPr>
          <w:rFonts w:ascii="Verdana" w:hAnsi="Verdana"/>
          <w:sz w:val="18"/>
          <w:szCs w:val="18"/>
        </w:rPr>
      </w:pPr>
    </w:p>
    <w:p w:rsidRPr="00133E35" w:rsidR="00B317D3" w:rsidP="00B317D3" w:rsidRDefault="00B317D3" w14:paraId="1C21571B" w14:textId="77777777">
      <w:pPr>
        <w:pStyle w:val="Geenafstand"/>
        <w:rPr>
          <w:rFonts w:ascii="Verdana" w:hAnsi="Verdana"/>
          <w:sz w:val="18"/>
          <w:szCs w:val="18"/>
        </w:rPr>
      </w:pPr>
      <w:r w:rsidRPr="00133E35">
        <w:rPr>
          <w:rFonts w:ascii="Verdana" w:hAnsi="Verdana"/>
          <w:sz w:val="18"/>
          <w:szCs w:val="18"/>
        </w:rPr>
        <w:t>Antwoord 2</w:t>
      </w:r>
      <w:r w:rsidRPr="00133E35">
        <w:rPr>
          <w:rFonts w:ascii="Verdana" w:hAnsi="Verdana"/>
          <w:sz w:val="18"/>
          <w:szCs w:val="18"/>
        </w:rPr>
        <w:br/>
        <w:t xml:space="preserve">In Nederland geldt het uitgangspunt dat de veroorzaker van schade aan gezondheid, natuur of milieu verantwoordelijk is voor het herstellen van die schade. De gemeente Helmond heeft aangifte gedaan tegen zowel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als </w:t>
      </w:r>
      <w:proofErr w:type="spellStart"/>
      <w:r w:rsidRPr="00133E35">
        <w:rPr>
          <w:rFonts w:ascii="Verdana" w:hAnsi="Verdana"/>
          <w:sz w:val="18"/>
          <w:szCs w:val="18"/>
        </w:rPr>
        <w:t>Chemours</w:t>
      </w:r>
      <w:proofErr w:type="spellEnd"/>
      <w:r w:rsidRPr="00133E35">
        <w:rPr>
          <w:rFonts w:ascii="Verdana" w:hAnsi="Verdana"/>
          <w:sz w:val="18"/>
          <w:szCs w:val="18"/>
        </w:rPr>
        <w:t xml:space="preserve"> (voorheen </w:t>
      </w:r>
      <w:proofErr w:type="spellStart"/>
      <w:r w:rsidRPr="00133E35">
        <w:rPr>
          <w:rFonts w:ascii="Verdana" w:hAnsi="Verdana"/>
          <w:sz w:val="18"/>
          <w:szCs w:val="18"/>
        </w:rPr>
        <w:t>DuPont</w:t>
      </w:r>
      <w:proofErr w:type="spellEnd"/>
      <w:r w:rsidRPr="00133E35">
        <w:rPr>
          <w:rFonts w:ascii="Verdana" w:hAnsi="Verdana"/>
          <w:sz w:val="18"/>
          <w:szCs w:val="18"/>
        </w:rPr>
        <w:t xml:space="preserve">). Het is uiteindelijk aan de rechter om vast te stellen of er sprake is van juridische aansprakelijkheid en of er schadevergoeding moet worden toegekend. </w:t>
      </w:r>
    </w:p>
    <w:p w:rsidRPr="00133E35" w:rsidR="00B317D3" w:rsidP="00B317D3" w:rsidRDefault="00B317D3" w14:paraId="461763BA" w14:textId="77777777">
      <w:pPr>
        <w:pStyle w:val="Geenafstand"/>
        <w:rPr>
          <w:rFonts w:ascii="Verdana" w:hAnsi="Verdana"/>
          <w:sz w:val="18"/>
          <w:szCs w:val="18"/>
        </w:rPr>
      </w:pPr>
    </w:p>
    <w:p w:rsidRPr="00133E35" w:rsidR="00B317D3" w:rsidP="00B317D3" w:rsidRDefault="00B317D3" w14:paraId="0A59A3E6" w14:textId="77777777">
      <w:pPr>
        <w:pStyle w:val="Geenafstand"/>
        <w:rPr>
          <w:rFonts w:ascii="Verdana" w:hAnsi="Verdana"/>
          <w:sz w:val="18"/>
          <w:szCs w:val="18"/>
        </w:rPr>
      </w:pPr>
      <w:r w:rsidRPr="00133E35">
        <w:rPr>
          <w:rFonts w:ascii="Verdana" w:hAnsi="Verdana"/>
          <w:sz w:val="18"/>
          <w:szCs w:val="18"/>
        </w:rPr>
        <w:t>Vraag 3</w:t>
      </w:r>
    </w:p>
    <w:p w:rsidRPr="00133E35" w:rsidR="00B317D3" w:rsidP="00B317D3" w:rsidRDefault="00B317D3" w14:paraId="2BF1736A" w14:textId="77777777">
      <w:pPr>
        <w:pStyle w:val="Geenafstand"/>
        <w:rPr>
          <w:rFonts w:ascii="Verdana" w:hAnsi="Verdana"/>
          <w:sz w:val="18"/>
          <w:szCs w:val="18"/>
        </w:rPr>
      </w:pPr>
      <w:r w:rsidRPr="00133E35">
        <w:rPr>
          <w:rFonts w:ascii="Verdana" w:hAnsi="Verdana"/>
          <w:sz w:val="18"/>
          <w:szCs w:val="18"/>
        </w:rPr>
        <w:t xml:space="preserve">Wat vindt u ervan, dat medewerkers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een PFAS-waarde van duizend keer boven de grenswaarde in hun bloed hebben? Welke consequenties zijn hieraan verbonden voor de werkgever? Wie is, volgens u, nu verantwoordelijk voor deze gezondheidsschade?</w:t>
      </w:r>
    </w:p>
    <w:p w:rsidRPr="00133E35" w:rsidR="00B317D3" w:rsidP="00B317D3" w:rsidRDefault="00B317D3" w14:paraId="68E58093" w14:textId="77777777">
      <w:pPr>
        <w:pStyle w:val="Geenafstand"/>
        <w:rPr>
          <w:rFonts w:ascii="Verdana" w:hAnsi="Verdana"/>
          <w:sz w:val="18"/>
          <w:szCs w:val="18"/>
        </w:rPr>
      </w:pPr>
    </w:p>
    <w:p w:rsidR="00B317D3" w:rsidP="00B317D3" w:rsidRDefault="00B317D3" w14:paraId="478263CA" w14:textId="77777777">
      <w:pPr>
        <w:pStyle w:val="Geenafstand"/>
        <w:rPr>
          <w:rFonts w:ascii="Verdana" w:hAnsi="Verdana"/>
          <w:sz w:val="18"/>
          <w:szCs w:val="18"/>
        </w:rPr>
      </w:pPr>
      <w:r w:rsidRPr="00133E35">
        <w:rPr>
          <w:rFonts w:ascii="Verdana" w:hAnsi="Verdana"/>
          <w:sz w:val="18"/>
          <w:szCs w:val="18"/>
        </w:rPr>
        <w:t>Antwoord 3</w:t>
      </w:r>
      <w:r w:rsidRPr="00133E35">
        <w:rPr>
          <w:rFonts w:ascii="Verdana" w:hAnsi="Verdana"/>
          <w:sz w:val="18"/>
          <w:szCs w:val="18"/>
        </w:rPr>
        <w:br/>
      </w:r>
      <w:r>
        <w:rPr>
          <w:rFonts w:ascii="Verdana" w:hAnsi="Verdana"/>
          <w:sz w:val="18"/>
          <w:szCs w:val="18"/>
        </w:rPr>
        <w:t>Het is zorgelijk</w:t>
      </w:r>
      <w:r w:rsidRPr="0092254A">
        <w:rPr>
          <w:rFonts w:ascii="Verdana" w:hAnsi="Verdana"/>
          <w:sz w:val="18"/>
          <w:szCs w:val="18"/>
        </w:rPr>
        <w:t xml:space="preserve"> als werknemers blootgesteld worden aan hoge concentraties van gevaarlijke stoffen. Uitgangspunt is dat werknemers veilig en gezond kunnen werken. Werkgevers zijn daar op basis van de Arbowet primair verantwoordelijk voor. De Nederlandse Arbeidsinspectie handhaaft hierop. Maar als kennis over gezondheidsrisico’s beschikbaar is, moet daar zorgvuldig mee omgegaan worden. Ook naar ketenpartners. Als informatie wel beschikbaar was, maar niet gedeeld werd is dat onacceptabel. </w:t>
      </w:r>
    </w:p>
    <w:p w:rsidRPr="0092254A" w:rsidR="00B317D3" w:rsidP="00B317D3" w:rsidRDefault="00B317D3" w14:paraId="703B14CC" w14:textId="77777777">
      <w:pPr>
        <w:pStyle w:val="Geenafstand"/>
        <w:rPr>
          <w:rFonts w:ascii="Verdana" w:hAnsi="Verdana"/>
          <w:sz w:val="18"/>
          <w:szCs w:val="18"/>
        </w:rPr>
      </w:pPr>
    </w:p>
    <w:p w:rsidR="00B317D3" w:rsidP="00B317D3" w:rsidRDefault="00B317D3" w14:paraId="2599BCD7" w14:textId="77777777">
      <w:pPr>
        <w:pStyle w:val="Geenafstand"/>
        <w:rPr>
          <w:rFonts w:ascii="Verdana" w:hAnsi="Verdana"/>
          <w:sz w:val="18"/>
          <w:szCs w:val="18"/>
        </w:rPr>
      </w:pPr>
      <w:r w:rsidRPr="0092254A">
        <w:rPr>
          <w:rFonts w:ascii="Verdana" w:hAnsi="Verdana"/>
          <w:sz w:val="18"/>
          <w:szCs w:val="18"/>
        </w:rPr>
        <w:t xml:space="preserve">In principe is de werkgever altijd verantwoordelijk voor gezondheidsschade die ontstaat bij de werknemers als gevolg van het uitvoeren van werkzaamheden. Zo is in het Burgerlijk Wetboek (artikel 7:658, lid 2) geregeld dat de werkgever een zorgplicht heeft voor zijn werknemers. Indien een werknemer schade heeft geleden door het werk, is de werkgever verplicht tot het vergoeden van deze schade. Als het bedrijf is opgehouden te bestaan, kan eventuele </w:t>
      </w:r>
      <w:proofErr w:type="spellStart"/>
      <w:r w:rsidRPr="0092254A">
        <w:rPr>
          <w:rFonts w:ascii="Verdana" w:hAnsi="Verdana"/>
          <w:sz w:val="18"/>
          <w:szCs w:val="18"/>
        </w:rPr>
        <w:t>werkgerelateerde</w:t>
      </w:r>
      <w:proofErr w:type="spellEnd"/>
      <w:r w:rsidRPr="0092254A">
        <w:rPr>
          <w:rFonts w:ascii="Verdana" w:hAnsi="Verdana"/>
          <w:sz w:val="18"/>
          <w:szCs w:val="18"/>
        </w:rPr>
        <w:t xml:space="preserve"> gezondheidsschade in beginsel niet meer worden verhaald op de werkgever. Dat kan niet worden voorkomen.</w:t>
      </w:r>
    </w:p>
    <w:p w:rsidRPr="00133E35" w:rsidR="00B317D3" w:rsidP="00B317D3" w:rsidRDefault="00B317D3" w14:paraId="15EE38C8" w14:textId="77777777">
      <w:pPr>
        <w:pStyle w:val="Geenafstand"/>
        <w:rPr>
          <w:rFonts w:ascii="Verdana" w:hAnsi="Verdana"/>
          <w:sz w:val="18"/>
          <w:szCs w:val="18"/>
        </w:rPr>
      </w:pPr>
    </w:p>
    <w:p w:rsidRPr="00133E35" w:rsidR="00B317D3" w:rsidP="00B317D3" w:rsidRDefault="00B317D3" w14:paraId="6F051EBB" w14:textId="77777777">
      <w:pPr>
        <w:pStyle w:val="Geenafstand"/>
        <w:rPr>
          <w:rFonts w:ascii="Verdana" w:hAnsi="Verdana"/>
          <w:sz w:val="18"/>
          <w:szCs w:val="18"/>
        </w:rPr>
      </w:pPr>
      <w:r w:rsidRPr="00133E35">
        <w:rPr>
          <w:rFonts w:ascii="Verdana" w:hAnsi="Verdana"/>
          <w:sz w:val="18"/>
          <w:szCs w:val="18"/>
        </w:rPr>
        <w:t>Vraag 4</w:t>
      </w:r>
    </w:p>
    <w:p w:rsidRPr="00133E35" w:rsidR="00B317D3" w:rsidP="00B317D3" w:rsidRDefault="00B317D3" w14:paraId="3278D01D" w14:textId="77777777">
      <w:pPr>
        <w:pStyle w:val="Geenafstand"/>
        <w:rPr>
          <w:rFonts w:ascii="Verdana" w:hAnsi="Verdana"/>
          <w:sz w:val="18"/>
          <w:szCs w:val="18"/>
        </w:rPr>
      </w:pPr>
      <w:r w:rsidRPr="00133E35">
        <w:rPr>
          <w:rFonts w:ascii="Verdana" w:hAnsi="Verdana"/>
          <w:sz w:val="18"/>
          <w:szCs w:val="18"/>
        </w:rPr>
        <w:t xml:space="preserve">Bent u bereid onderzoek te doen naar de invloed van deze illegale praktijken op de gezondheid van omwonenden en werknemers, en hoe ver de PFAS-vervuiling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zich heeft verspreid?</w:t>
      </w:r>
      <w:r w:rsidRPr="00133E35">
        <w:rPr>
          <w:rFonts w:ascii="Verdana" w:hAnsi="Verdana"/>
          <w:sz w:val="18"/>
          <w:szCs w:val="18"/>
        </w:rPr>
        <w:br/>
      </w:r>
    </w:p>
    <w:p w:rsidRPr="00133E35" w:rsidR="00B317D3" w:rsidP="00B317D3" w:rsidRDefault="00B317D3" w14:paraId="5FD4BCD4" w14:textId="77777777">
      <w:pPr>
        <w:pStyle w:val="Geenafstand"/>
        <w:rPr>
          <w:rFonts w:ascii="Verdana" w:hAnsi="Verdana"/>
          <w:sz w:val="18"/>
          <w:szCs w:val="18"/>
        </w:rPr>
      </w:pPr>
      <w:r w:rsidRPr="00133E35">
        <w:rPr>
          <w:rFonts w:ascii="Verdana" w:hAnsi="Verdana"/>
          <w:sz w:val="18"/>
          <w:szCs w:val="18"/>
        </w:rPr>
        <w:t>Antwoord 4</w:t>
      </w:r>
    </w:p>
    <w:p w:rsidRPr="00133E35" w:rsidR="00B317D3" w:rsidP="00B317D3" w:rsidRDefault="00B317D3" w14:paraId="7F5CF81D" w14:textId="77777777">
      <w:pPr>
        <w:pStyle w:val="Geenafstand"/>
        <w:rPr>
          <w:rFonts w:ascii="Verdana" w:hAnsi="Verdana"/>
          <w:sz w:val="18"/>
          <w:szCs w:val="18"/>
        </w:rPr>
      </w:pPr>
      <w:r w:rsidRPr="00133E35">
        <w:rPr>
          <w:rFonts w:ascii="Verdana" w:hAnsi="Verdana"/>
          <w:sz w:val="18"/>
          <w:szCs w:val="18"/>
        </w:rPr>
        <w:t>De GGD heeft in 2018 samen met het waterschap onderzoek gedaan naar de verspreiding van PFAS en de risico’s voor de omwonenden. Uit die onderzoeken bleek dat er geen sprake is van verhoogde gezondheidsrisico’s. Dat sluit niet uit dat de zorgen over gezondheid onverminderd zijn. De gemeente Helmond heeft aan de GGD gevraagd om een vrijwillig gezondheidsonderzoek uit te voeren</w:t>
      </w:r>
      <w:r w:rsidRPr="00133E35">
        <w:rPr>
          <w:rStyle w:val="Voetnootmarkering"/>
          <w:rFonts w:ascii="Verdana" w:hAnsi="Verdana"/>
          <w:sz w:val="18"/>
          <w:szCs w:val="18"/>
        </w:rPr>
        <w:footnoteReference w:id="1"/>
      </w:r>
      <w:r w:rsidRPr="00133E35">
        <w:rPr>
          <w:rFonts w:ascii="Verdana" w:hAnsi="Verdana"/>
          <w:sz w:val="18"/>
          <w:szCs w:val="18"/>
        </w:rPr>
        <w:t>. Daarnaast heeft de gemeente Helmond reeds een milieuonderzoek laten uitvoeren naar de verspreiding van de PFAS-vervuiling in de nabije omgeving</w:t>
      </w:r>
      <w:r w:rsidRPr="00133E35">
        <w:rPr>
          <w:rStyle w:val="Voetnootmarkering"/>
          <w:rFonts w:ascii="Verdana" w:hAnsi="Verdana"/>
          <w:sz w:val="18"/>
          <w:szCs w:val="18"/>
        </w:rPr>
        <w:footnoteReference w:id="2"/>
      </w:r>
      <w:r w:rsidRPr="00133E35">
        <w:rPr>
          <w:rFonts w:ascii="Verdana" w:hAnsi="Verdana"/>
          <w:sz w:val="18"/>
          <w:szCs w:val="18"/>
        </w:rPr>
        <w:t xml:space="preserve">. </w:t>
      </w:r>
    </w:p>
    <w:p w:rsidRPr="00133E35" w:rsidR="00B317D3" w:rsidP="00B317D3" w:rsidRDefault="00B317D3" w14:paraId="2CA76E57" w14:textId="77777777">
      <w:pPr>
        <w:pStyle w:val="Geenafstand"/>
        <w:rPr>
          <w:rFonts w:ascii="Verdana" w:hAnsi="Verdana"/>
          <w:sz w:val="18"/>
          <w:szCs w:val="18"/>
        </w:rPr>
      </w:pPr>
    </w:p>
    <w:p w:rsidRPr="00133E35" w:rsidR="00B317D3" w:rsidP="00B317D3" w:rsidRDefault="00B317D3" w14:paraId="2E40D88C" w14:textId="77777777">
      <w:pPr>
        <w:pStyle w:val="Geenafstand"/>
        <w:rPr>
          <w:rFonts w:ascii="Verdana" w:hAnsi="Verdana"/>
          <w:sz w:val="18"/>
          <w:szCs w:val="18"/>
        </w:rPr>
      </w:pPr>
      <w:r w:rsidRPr="00133E35">
        <w:rPr>
          <w:rFonts w:ascii="Verdana" w:hAnsi="Verdana"/>
          <w:sz w:val="18"/>
          <w:szCs w:val="18"/>
        </w:rPr>
        <w:t>Vraag 5</w:t>
      </w:r>
    </w:p>
    <w:p w:rsidRPr="00133E35" w:rsidR="00B317D3" w:rsidP="00B317D3" w:rsidRDefault="00B317D3" w14:paraId="08C03DA4" w14:textId="77777777">
      <w:pPr>
        <w:pStyle w:val="Geenafstand"/>
        <w:rPr>
          <w:rFonts w:ascii="Verdana" w:hAnsi="Verdana"/>
          <w:sz w:val="18"/>
          <w:szCs w:val="18"/>
        </w:rPr>
      </w:pPr>
      <w:r w:rsidRPr="00133E35">
        <w:rPr>
          <w:rFonts w:ascii="Verdana" w:hAnsi="Verdana"/>
          <w:sz w:val="18"/>
          <w:szCs w:val="18"/>
        </w:rPr>
        <w:t xml:space="preserve">Bent u bereid </w:t>
      </w:r>
      <w:proofErr w:type="spellStart"/>
      <w:r w:rsidRPr="00133E35">
        <w:rPr>
          <w:rFonts w:ascii="Verdana" w:hAnsi="Verdana"/>
          <w:sz w:val="18"/>
          <w:szCs w:val="18"/>
        </w:rPr>
        <w:t>Chemours</w:t>
      </w:r>
      <w:proofErr w:type="spellEnd"/>
      <w:r w:rsidRPr="00133E35">
        <w:rPr>
          <w:rFonts w:ascii="Verdana" w:hAnsi="Verdana"/>
          <w:sz w:val="18"/>
          <w:szCs w:val="18"/>
        </w:rPr>
        <w:t xml:space="preserve">, als opdrachtgever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aansprakelijk te stellen voor de PFAS-vervuiling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w:t>
      </w:r>
      <w:r w:rsidRPr="00133E35">
        <w:rPr>
          <w:rFonts w:ascii="Verdana" w:hAnsi="Verdana"/>
          <w:sz w:val="18"/>
          <w:szCs w:val="18"/>
        </w:rPr>
        <w:br/>
      </w:r>
    </w:p>
    <w:p w:rsidRPr="00133E35" w:rsidR="00B317D3" w:rsidP="00B317D3" w:rsidRDefault="00B317D3" w14:paraId="52097AB1" w14:textId="77777777">
      <w:pPr>
        <w:pStyle w:val="Geenafstand"/>
        <w:rPr>
          <w:rFonts w:ascii="Verdana" w:hAnsi="Verdana"/>
          <w:sz w:val="18"/>
          <w:szCs w:val="18"/>
        </w:rPr>
      </w:pPr>
      <w:r w:rsidRPr="00133E35">
        <w:rPr>
          <w:rFonts w:ascii="Verdana" w:hAnsi="Verdana"/>
          <w:sz w:val="18"/>
          <w:szCs w:val="18"/>
        </w:rPr>
        <w:t>Antwoord 5</w:t>
      </w:r>
      <w:r w:rsidRPr="00133E35">
        <w:rPr>
          <w:rFonts w:ascii="Verdana" w:hAnsi="Verdana"/>
          <w:sz w:val="18"/>
          <w:szCs w:val="18"/>
        </w:rPr>
        <w:br/>
        <w:t>Bevoegd gezag in het kader van het overgangsrecht (van de Aanvullingswet bodem Omgevingswet) is de gemeente Helmond</w:t>
      </w:r>
      <w:r w:rsidRPr="00133E35">
        <w:rPr>
          <w:rStyle w:val="Voetnootmarkering"/>
          <w:rFonts w:ascii="Verdana" w:hAnsi="Verdana"/>
          <w:sz w:val="18"/>
          <w:szCs w:val="18"/>
        </w:rPr>
        <w:footnoteReference w:id="3"/>
      </w:r>
      <w:r w:rsidRPr="00133E35">
        <w:rPr>
          <w:rFonts w:ascii="Verdana" w:hAnsi="Verdana"/>
          <w:sz w:val="18"/>
          <w:szCs w:val="18"/>
        </w:rPr>
        <w:t xml:space="preserve">. Het is aan de gemeente om de kosten te verhalen op de veroorzaker. Of er ook er ook juridische stappen tegen andere actoren genomen moeten worden, is aan de gemeente. </w:t>
      </w:r>
      <w:r>
        <w:rPr>
          <w:rFonts w:ascii="Verdana" w:hAnsi="Verdana"/>
          <w:sz w:val="18"/>
          <w:szCs w:val="18"/>
        </w:rPr>
        <w:t xml:space="preserve">Het ministerie van </w:t>
      </w:r>
      <w:proofErr w:type="spellStart"/>
      <w:r>
        <w:rPr>
          <w:rFonts w:ascii="Verdana" w:hAnsi="Verdana"/>
          <w:sz w:val="18"/>
          <w:szCs w:val="18"/>
        </w:rPr>
        <w:t>IenW</w:t>
      </w:r>
      <w:proofErr w:type="spellEnd"/>
      <w:r w:rsidRPr="00133E35">
        <w:rPr>
          <w:rFonts w:ascii="Verdana" w:hAnsi="Verdana"/>
          <w:sz w:val="18"/>
          <w:szCs w:val="18"/>
        </w:rPr>
        <w:t xml:space="preserve"> he</w:t>
      </w:r>
      <w:r>
        <w:rPr>
          <w:rFonts w:ascii="Verdana" w:hAnsi="Verdana"/>
          <w:sz w:val="18"/>
          <w:szCs w:val="18"/>
        </w:rPr>
        <w:t>eft vernomen</w:t>
      </w:r>
      <w:r w:rsidRPr="00133E35">
        <w:rPr>
          <w:rFonts w:ascii="Verdana" w:hAnsi="Verdana"/>
          <w:sz w:val="18"/>
          <w:szCs w:val="18"/>
        </w:rPr>
        <w:t xml:space="preserve"> dat de gemeente probeert om ook </w:t>
      </w:r>
      <w:proofErr w:type="spellStart"/>
      <w:r w:rsidRPr="00133E35">
        <w:rPr>
          <w:rFonts w:ascii="Verdana" w:hAnsi="Verdana"/>
          <w:sz w:val="18"/>
          <w:szCs w:val="18"/>
        </w:rPr>
        <w:t>Chemours</w:t>
      </w:r>
      <w:proofErr w:type="spellEnd"/>
      <w:r w:rsidRPr="00133E35">
        <w:rPr>
          <w:rFonts w:ascii="Verdana" w:hAnsi="Verdana"/>
          <w:sz w:val="18"/>
          <w:szCs w:val="18"/>
        </w:rPr>
        <w:t xml:space="preserve"> aansprakelijk te stellen voor de bodemverontreiniging op en rond het terrein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Of en in hoeverre zij dat ook zijn, is uiteindelijk aan de rechter.</w:t>
      </w:r>
    </w:p>
    <w:p w:rsidRPr="00133E35" w:rsidR="00B317D3" w:rsidP="00B317D3" w:rsidRDefault="00B317D3" w14:paraId="50B4C865" w14:textId="77777777">
      <w:pPr>
        <w:pStyle w:val="Geenafstand"/>
        <w:rPr>
          <w:rFonts w:ascii="Verdana" w:hAnsi="Verdana"/>
          <w:sz w:val="18"/>
          <w:szCs w:val="18"/>
        </w:rPr>
      </w:pPr>
    </w:p>
    <w:p w:rsidRPr="00133E35" w:rsidR="00B317D3" w:rsidP="00B317D3" w:rsidRDefault="00B317D3" w14:paraId="42789A57" w14:textId="77777777">
      <w:pPr>
        <w:pStyle w:val="Geenafstand"/>
        <w:rPr>
          <w:rFonts w:ascii="Verdana" w:hAnsi="Verdana"/>
          <w:sz w:val="18"/>
          <w:szCs w:val="18"/>
        </w:rPr>
      </w:pPr>
      <w:r w:rsidRPr="00133E35">
        <w:rPr>
          <w:rFonts w:ascii="Verdana" w:hAnsi="Verdana"/>
          <w:sz w:val="18"/>
          <w:szCs w:val="18"/>
        </w:rPr>
        <w:t>Vraag 6</w:t>
      </w:r>
    </w:p>
    <w:p w:rsidRPr="00133E35" w:rsidR="00B317D3" w:rsidP="00B317D3" w:rsidRDefault="00B317D3" w14:paraId="27C5D8AB" w14:textId="77777777">
      <w:pPr>
        <w:pStyle w:val="Geenafstand"/>
        <w:rPr>
          <w:rFonts w:ascii="Verdana" w:hAnsi="Verdana"/>
          <w:sz w:val="18"/>
          <w:szCs w:val="18"/>
        </w:rPr>
      </w:pPr>
      <w:r w:rsidRPr="00133E35">
        <w:rPr>
          <w:rFonts w:ascii="Verdana" w:hAnsi="Verdana"/>
          <w:sz w:val="18"/>
          <w:szCs w:val="18"/>
        </w:rPr>
        <w:t xml:space="preserve">Deelt u de mening dat </w:t>
      </w:r>
      <w:proofErr w:type="spellStart"/>
      <w:r w:rsidRPr="00133E35">
        <w:rPr>
          <w:rFonts w:ascii="Verdana" w:hAnsi="Verdana"/>
          <w:sz w:val="18"/>
          <w:szCs w:val="18"/>
        </w:rPr>
        <w:t>Chemours</w:t>
      </w:r>
      <w:proofErr w:type="spellEnd"/>
      <w:r w:rsidRPr="00133E35">
        <w:rPr>
          <w:rFonts w:ascii="Verdana" w:hAnsi="Verdana"/>
          <w:sz w:val="18"/>
          <w:szCs w:val="18"/>
        </w:rPr>
        <w:t xml:space="preserve"> de rekening van de PFAS-sanering in Helmond en de omliggende vervuilde regio moet betalen?</w:t>
      </w:r>
      <w:r w:rsidRPr="00133E35">
        <w:rPr>
          <w:rFonts w:ascii="Verdana" w:hAnsi="Verdana"/>
          <w:sz w:val="18"/>
          <w:szCs w:val="18"/>
        </w:rPr>
        <w:br/>
      </w:r>
    </w:p>
    <w:p w:rsidRPr="00133E35" w:rsidR="00B317D3" w:rsidP="00B317D3" w:rsidRDefault="00B317D3" w14:paraId="6C15E286" w14:textId="77777777">
      <w:pPr>
        <w:pStyle w:val="Geenafstand"/>
        <w:rPr>
          <w:rFonts w:ascii="Verdana" w:hAnsi="Verdana"/>
          <w:sz w:val="18"/>
          <w:szCs w:val="18"/>
        </w:rPr>
      </w:pPr>
      <w:r w:rsidRPr="00133E35">
        <w:rPr>
          <w:rFonts w:ascii="Verdana" w:hAnsi="Verdana"/>
          <w:sz w:val="18"/>
          <w:szCs w:val="18"/>
        </w:rPr>
        <w:t>Antwoord 6</w:t>
      </w:r>
      <w:r w:rsidRPr="00133E35">
        <w:rPr>
          <w:rFonts w:ascii="Verdana" w:hAnsi="Verdana"/>
          <w:sz w:val="18"/>
          <w:szCs w:val="18"/>
        </w:rPr>
        <w:br/>
        <w:t xml:space="preserve">Het principe “de vervuiler betaalt” is een belangrijk beginsel. De kosten voor de sanering zijn in eerste instantie voor de veroorzaker van de verontreiniging. De gemeente probeert de kosten te verhalen op de veroorzaker. Nu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failliet is, is het aan de curator om de schuldeisers te inventariseren en te bepalen welke middelen er in de failliete boedel aanwezig zijn om de openstaande schulden te voldoen. Het oordeel of </w:t>
      </w:r>
      <w:proofErr w:type="spellStart"/>
      <w:r w:rsidRPr="00133E35">
        <w:rPr>
          <w:rFonts w:ascii="Verdana" w:hAnsi="Verdana"/>
          <w:sz w:val="18"/>
          <w:szCs w:val="18"/>
        </w:rPr>
        <w:t>Chemours</w:t>
      </w:r>
      <w:proofErr w:type="spellEnd"/>
      <w:r w:rsidRPr="00133E35">
        <w:rPr>
          <w:rFonts w:ascii="Verdana" w:hAnsi="Verdana"/>
          <w:sz w:val="18"/>
          <w:szCs w:val="18"/>
        </w:rPr>
        <w:t xml:space="preserve"> ook enige aansprakelijkheid heeft, is niet aan mij.</w:t>
      </w:r>
    </w:p>
    <w:p w:rsidRPr="00133E35" w:rsidR="00B317D3" w:rsidP="00B317D3" w:rsidRDefault="00B317D3" w14:paraId="1EA016AF" w14:textId="77777777">
      <w:pPr>
        <w:pStyle w:val="Geenafstand"/>
        <w:rPr>
          <w:rFonts w:ascii="Verdana" w:hAnsi="Verdana"/>
          <w:sz w:val="18"/>
          <w:szCs w:val="18"/>
        </w:rPr>
      </w:pPr>
    </w:p>
    <w:p w:rsidRPr="00133E35" w:rsidR="00B317D3" w:rsidP="00B317D3" w:rsidRDefault="00B317D3" w14:paraId="7E92EF8B" w14:textId="77777777">
      <w:pPr>
        <w:pStyle w:val="Geenafstand"/>
        <w:rPr>
          <w:rFonts w:ascii="Verdana" w:hAnsi="Verdana"/>
          <w:sz w:val="18"/>
          <w:szCs w:val="18"/>
        </w:rPr>
      </w:pPr>
      <w:r w:rsidRPr="00133E35">
        <w:rPr>
          <w:rFonts w:ascii="Verdana" w:hAnsi="Verdana"/>
          <w:sz w:val="18"/>
          <w:szCs w:val="18"/>
        </w:rPr>
        <w:t>Vraag 7</w:t>
      </w:r>
    </w:p>
    <w:p w:rsidRPr="00133E35" w:rsidR="00B317D3" w:rsidP="00B317D3" w:rsidRDefault="00B317D3" w14:paraId="65FC9BA2" w14:textId="77777777">
      <w:pPr>
        <w:pStyle w:val="Geenafstand"/>
        <w:rPr>
          <w:rFonts w:ascii="Verdana" w:hAnsi="Verdana"/>
          <w:sz w:val="18"/>
          <w:szCs w:val="18"/>
        </w:rPr>
      </w:pPr>
      <w:r w:rsidRPr="00133E35">
        <w:rPr>
          <w:rFonts w:ascii="Verdana" w:hAnsi="Verdana"/>
          <w:sz w:val="18"/>
          <w:szCs w:val="18"/>
        </w:rPr>
        <w:t>Bent u, na het bekijken van deze uitzending, nog steeds tegen een Nederlands verbod op PFAS? Zo ja, hoeveel incidenten moeten nog plaatsvinden of onthuld worden voordat u ingrijpt?</w:t>
      </w:r>
    </w:p>
    <w:p w:rsidRPr="00133E35" w:rsidR="00B317D3" w:rsidP="00B317D3" w:rsidRDefault="00B317D3" w14:paraId="26EB84AC" w14:textId="77777777">
      <w:pPr>
        <w:pStyle w:val="Geenafstand"/>
        <w:rPr>
          <w:rFonts w:ascii="Verdana" w:hAnsi="Verdana"/>
          <w:sz w:val="18"/>
          <w:szCs w:val="18"/>
        </w:rPr>
      </w:pPr>
    </w:p>
    <w:p w:rsidRPr="00133E35" w:rsidR="00B317D3" w:rsidP="00B317D3" w:rsidRDefault="00B317D3" w14:paraId="344D86C3" w14:textId="77777777">
      <w:pPr>
        <w:pStyle w:val="Geenafstand"/>
        <w:rPr>
          <w:rFonts w:ascii="Verdana" w:hAnsi="Verdana"/>
          <w:sz w:val="18"/>
          <w:szCs w:val="18"/>
        </w:rPr>
      </w:pPr>
      <w:r w:rsidRPr="00133E35">
        <w:rPr>
          <w:rFonts w:ascii="Verdana" w:hAnsi="Verdana"/>
          <w:sz w:val="18"/>
          <w:szCs w:val="18"/>
        </w:rPr>
        <w:t>Antwoord 7</w:t>
      </w:r>
    </w:p>
    <w:p w:rsidRPr="00133E35" w:rsidR="00B317D3" w:rsidP="00B317D3" w:rsidRDefault="00B317D3" w14:paraId="1D37BD3C" w14:textId="77777777">
      <w:r w:rsidRPr="00133E35">
        <w:t xml:space="preserve">U wordt separaat geïnformeerd over een verkenning van de mogelijkheden voor een nationaal verbod op handel en gebruik van PFAS. Een dergelijk verbod zou met name artikelen betreffen die buiten Nederland of zelfs buiten de EU worden geproduceerd en daarmee niet automatisch leiden tot een grote aanpassing van de productie door </w:t>
      </w:r>
      <w:proofErr w:type="spellStart"/>
      <w:r w:rsidRPr="00133E35">
        <w:t>Chemours</w:t>
      </w:r>
      <w:proofErr w:type="spellEnd"/>
      <w:r w:rsidRPr="00133E35">
        <w:t xml:space="preserve">. Ook staat een dergelijk verbod los van wat in het </w:t>
      </w:r>
      <w:r w:rsidRPr="00133E35">
        <w:lastRenderedPageBreak/>
        <w:t xml:space="preserve">verleden is gebeurd bij </w:t>
      </w:r>
      <w:proofErr w:type="spellStart"/>
      <w:r w:rsidRPr="00133E35">
        <w:t>Custom</w:t>
      </w:r>
      <w:proofErr w:type="spellEnd"/>
      <w:r w:rsidRPr="00133E35">
        <w:t xml:space="preserve"> </w:t>
      </w:r>
      <w:proofErr w:type="spellStart"/>
      <w:r w:rsidRPr="00133E35">
        <w:t>Powders</w:t>
      </w:r>
      <w:proofErr w:type="spellEnd"/>
      <w:r w:rsidRPr="00133E35">
        <w:t xml:space="preserve">. </w:t>
      </w:r>
      <w:r w:rsidRPr="00133E35">
        <w:br/>
      </w:r>
    </w:p>
    <w:p w:rsidRPr="00133E35" w:rsidR="00B317D3" w:rsidP="00B317D3" w:rsidRDefault="00B317D3" w14:paraId="7E636AD4" w14:textId="77777777">
      <w:pPr>
        <w:pStyle w:val="Geenafstand"/>
        <w:rPr>
          <w:rFonts w:ascii="Verdana" w:hAnsi="Verdana"/>
          <w:sz w:val="18"/>
          <w:szCs w:val="18"/>
        </w:rPr>
      </w:pPr>
    </w:p>
    <w:p w:rsidRPr="00133E35" w:rsidR="00B317D3" w:rsidP="00B317D3" w:rsidRDefault="00B317D3" w14:paraId="47064485" w14:textId="77777777"/>
    <w:p w:rsidR="00D2452C" w:rsidRDefault="00D2452C" w14:paraId="567F85BF" w14:textId="77777777"/>
    <w:sectPr w:rsidR="00D2452C" w:rsidSect="00B317D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CFC0" w14:textId="77777777" w:rsidR="00B317D3" w:rsidRDefault="00B317D3" w:rsidP="00B317D3">
      <w:pPr>
        <w:spacing w:after="0" w:line="240" w:lineRule="auto"/>
      </w:pPr>
      <w:r>
        <w:separator/>
      </w:r>
    </w:p>
  </w:endnote>
  <w:endnote w:type="continuationSeparator" w:id="0">
    <w:p w14:paraId="4CA5928C" w14:textId="77777777" w:rsidR="00B317D3" w:rsidRDefault="00B317D3" w:rsidP="00B3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DC7" w14:textId="77777777" w:rsidR="00B317D3" w:rsidRPr="00B317D3" w:rsidRDefault="00B317D3" w:rsidP="00B317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2398" w14:textId="77777777" w:rsidR="00B317D3" w:rsidRPr="00B317D3" w:rsidRDefault="00B317D3" w:rsidP="00B317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FF25" w14:textId="77777777" w:rsidR="00B317D3" w:rsidRPr="00B317D3" w:rsidRDefault="00B317D3" w:rsidP="00B317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8E34" w14:textId="77777777" w:rsidR="00B317D3" w:rsidRDefault="00B317D3" w:rsidP="00B317D3">
      <w:pPr>
        <w:spacing w:after="0" w:line="240" w:lineRule="auto"/>
      </w:pPr>
      <w:r>
        <w:separator/>
      </w:r>
    </w:p>
  </w:footnote>
  <w:footnote w:type="continuationSeparator" w:id="0">
    <w:p w14:paraId="1670FA38" w14:textId="77777777" w:rsidR="00B317D3" w:rsidRDefault="00B317D3" w:rsidP="00B317D3">
      <w:pPr>
        <w:spacing w:after="0" w:line="240" w:lineRule="auto"/>
      </w:pPr>
      <w:r>
        <w:continuationSeparator/>
      </w:r>
    </w:p>
  </w:footnote>
  <w:footnote w:id="1">
    <w:p w14:paraId="5C498F8D" w14:textId="77777777" w:rsidR="00B317D3" w:rsidRPr="00EC40A4" w:rsidRDefault="00B317D3" w:rsidP="00B317D3">
      <w:pPr>
        <w:pStyle w:val="Voetnoottekst"/>
        <w:rPr>
          <w:rFonts w:ascii="Verdana" w:hAnsi="Verdana"/>
          <w:sz w:val="12"/>
          <w:szCs w:val="12"/>
        </w:rPr>
      </w:pPr>
      <w:r w:rsidRPr="00EC40A4">
        <w:rPr>
          <w:rStyle w:val="Voetnootmarkering"/>
          <w:rFonts w:ascii="Verdana" w:hAnsi="Verdana"/>
          <w:sz w:val="12"/>
          <w:szCs w:val="12"/>
        </w:rPr>
        <w:footnoteRef/>
      </w:r>
      <w:r w:rsidRPr="00EC40A4">
        <w:rPr>
          <w:rFonts w:ascii="Verdana" w:hAnsi="Verdana"/>
          <w:sz w:val="12"/>
          <w:szCs w:val="12"/>
        </w:rPr>
        <w:t xml:space="preserve"> Raadsinformatiebrief 71 Gemeente Helmond </w:t>
      </w:r>
      <w:r>
        <w:rPr>
          <w:rFonts w:ascii="Verdana" w:hAnsi="Verdana"/>
          <w:sz w:val="12"/>
          <w:szCs w:val="12"/>
        </w:rPr>
        <w:t xml:space="preserve">– Stand van zaken PFAS-dossier </w:t>
      </w:r>
      <w:r w:rsidRPr="00EC40A4">
        <w:rPr>
          <w:rFonts w:ascii="Verdana" w:hAnsi="Verdana"/>
          <w:sz w:val="12"/>
          <w:szCs w:val="12"/>
        </w:rPr>
        <w:t>(6 mei 2025)</w:t>
      </w:r>
    </w:p>
  </w:footnote>
  <w:footnote w:id="2">
    <w:p w14:paraId="0D14EF0A" w14:textId="77777777" w:rsidR="00B317D3" w:rsidRPr="00EC40A4" w:rsidRDefault="00B317D3" w:rsidP="00B317D3">
      <w:pPr>
        <w:pStyle w:val="Voetnoottekst"/>
        <w:rPr>
          <w:sz w:val="12"/>
          <w:szCs w:val="12"/>
        </w:rPr>
      </w:pPr>
      <w:r w:rsidRPr="00EC40A4">
        <w:rPr>
          <w:rStyle w:val="Voetnootmarkering"/>
          <w:rFonts w:ascii="Verdana" w:hAnsi="Verdana"/>
          <w:sz w:val="12"/>
          <w:szCs w:val="12"/>
        </w:rPr>
        <w:footnoteRef/>
      </w:r>
      <w:r w:rsidRPr="00EC40A4">
        <w:rPr>
          <w:rFonts w:ascii="Verdana" w:hAnsi="Verdana"/>
          <w:sz w:val="12"/>
          <w:szCs w:val="12"/>
        </w:rPr>
        <w:t xml:space="preserve"> Eindrapport Onderzoek naar PFOA en </w:t>
      </w:r>
      <w:proofErr w:type="spellStart"/>
      <w:r w:rsidRPr="00EC40A4">
        <w:rPr>
          <w:rFonts w:ascii="Verdana" w:hAnsi="Verdana"/>
          <w:sz w:val="12"/>
          <w:szCs w:val="12"/>
        </w:rPr>
        <w:t>GenX</w:t>
      </w:r>
      <w:proofErr w:type="spellEnd"/>
      <w:r w:rsidRPr="00EC40A4">
        <w:rPr>
          <w:rFonts w:ascii="Verdana" w:hAnsi="Verdana"/>
          <w:sz w:val="12"/>
          <w:szCs w:val="12"/>
        </w:rPr>
        <w:t xml:space="preserve"> in het milieu in Helmond – Expertisecentrum PFAS, november 2020.</w:t>
      </w:r>
      <w:r w:rsidRPr="00EC40A4">
        <w:rPr>
          <w:rFonts w:ascii="Verdana" w:eastAsia="DejaVu Sans" w:hAnsi="Verdana" w:cs="Lohit Hindi"/>
          <w:color w:val="000000"/>
          <w:kern w:val="0"/>
          <w:sz w:val="12"/>
          <w:szCs w:val="12"/>
          <w:lang w:eastAsia="nl-NL"/>
          <w14:ligatures w14:val="none"/>
        </w:rPr>
        <w:t xml:space="preserve">    </w:t>
      </w:r>
    </w:p>
  </w:footnote>
  <w:footnote w:id="3">
    <w:p w14:paraId="77230BCD" w14:textId="77777777" w:rsidR="00B317D3" w:rsidRPr="006F12D5" w:rsidRDefault="00B317D3" w:rsidP="00B317D3">
      <w:pPr>
        <w:pStyle w:val="Voetnoottekst"/>
        <w:rPr>
          <w:rFonts w:ascii="Verdana" w:hAnsi="Verdana"/>
          <w:sz w:val="14"/>
          <w:szCs w:val="14"/>
        </w:rPr>
      </w:pPr>
      <w:r w:rsidRPr="00EC40A4">
        <w:rPr>
          <w:rStyle w:val="Voetnootmarkering"/>
          <w:rFonts w:ascii="Verdana" w:hAnsi="Verdana"/>
          <w:sz w:val="12"/>
          <w:szCs w:val="12"/>
        </w:rPr>
        <w:footnoteRef/>
      </w:r>
      <w:r w:rsidRPr="00EC40A4">
        <w:rPr>
          <w:rFonts w:ascii="Verdana" w:hAnsi="Verdana"/>
          <w:sz w:val="12"/>
          <w:szCs w:val="12"/>
        </w:rPr>
        <w:t xml:space="preserve"> https://iplo.nl/thema/bodem/nieuws-bodem/2023/redeneerlijn-overgangsrecht-saneringen/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0112" w14:textId="77777777" w:rsidR="00B317D3" w:rsidRPr="00B317D3" w:rsidRDefault="00B317D3" w:rsidP="00B317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3A05" w14:textId="77777777" w:rsidR="00B317D3" w:rsidRPr="00B317D3" w:rsidRDefault="00B317D3" w:rsidP="00B317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6ED0" w14:textId="77777777" w:rsidR="00B317D3" w:rsidRPr="00B317D3" w:rsidRDefault="00B317D3" w:rsidP="00B317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9461A"/>
    <w:multiLevelType w:val="hybridMultilevel"/>
    <w:tmpl w:val="815C49F6"/>
    <w:lvl w:ilvl="0" w:tplc="53B81A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827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D3"/>
    <w:rsid w:val="004C01E2"/>
    <w:rsid w:val="00A65ACD"/>
    <w:rsid w:val="00B317D3"/>
    <w:rsid w:val="00D2452C"/>
    <w:rsid w:val="00F60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E9CE"/>
  <w15:chartTrackingRefBased/>
  <w15:docId w15:val="{9CD4FC78-83B6-47A4-9B6E-D16EEE9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1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1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17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17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17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17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17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17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17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7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17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17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17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17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17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17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17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17D3"/>
    <w:rPr>
      <w:rFonts w:eastAsiaTheme="majorEastAsia" w:cstheme="majorBidi"/>
      <w:color w:val="272727" w:themeColor="text1" w:themeTint="D8"/>
    </w:rPr>
  </w:style>
  <w:style w:type="paragraph" w:styleId="Titel">
    <w:name w:val="Title"/>
    <w:basedOn w:val="Standaard"/>
    <w:next w:val="Standaard"/>
    <w:link w:val="TitelChar"/>
    <w:uiPriority w:val="10"/>
    <w:qFormat/>
    <w:rsid w:val="00B3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7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17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17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17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17D3"/>
    <w:rPr>
      <w:i/>
      <w:iCs/>
      <w:color w:val="404040" w:themeColor="text1" w:themeTint="BF"/>
    </w:rPr>
  </w:style>
  <w:style w:type="paragraph" w:styleId="Lijstalinea">
    <w:name w:val="List Paragraph"/>
    <w:basedOn w:val="Standaard"/>
    <w:uiPriority w:val="34"/>
    <w:qFormat/>
    <w:rsid w:val="00B317D3"/>
    <w:pPr>
      <w:ind w:left="720"/>
      <w:contextualSpacing/>
    </w:pPr>
  </w:style>
  <w:style w:type="character" w:styleId="Intensievebenadrukking">
    <w:name w:val="Intense Emphasis"/>
    <w:basedOn w:val="Standaardalinea-lettertype"/>
    <w:uiPriority w:val="21"/>
    <w:qFormat/>
    <w:rsid w:val="00B317D3"/>
    <w:rPr>
      <w:i/>
      <w:iCs/>
      <w:color w:val="2F5496" w:themeColor="accent1" w:themeShade="BF"/>
    </w:rPr>
  </w:style>
  <w:style w:type="paragraph" w:styleId="Duidelijkcitaat">
    <w:name w:val="Intense Quote"/>
    <w:basedOn w:val="Standaard"/>
    <w:next w:val="Standaard"/>
    <w:link w:val="DuidelijkcitaatChar"/>
    <w:uiPriority w:val="30"/>
    <w:qFormat/>
    <w:rsid w:val="00B31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17D3"/>
    <w:rPr>
      <w:i/>
      <w:iCs/>
      <w:color w:val="2F5496" w:themeColor="accent1" w:themeShade="BF"/>
    </w:rPr>
  </w:style>
  <w:style w:type="character" w:styleId="Intensieveverwijzing">
    <w:name w:val="Intense Reference"/>
    <w:basedOn w:val="Standaardalinea-lettertype"/>
    <w:uiPriority w:val="32"/>
    <w:qFormat/>
    <w:rsid w:val="00B317D3"/>
    <w:rPr>
      <w:b/>
      <w:bCs/>
      <w:smallCaps/>
      <w:color w:val="2F5496" w:themeColor="accent1" w:themeShade="BF"/>
      <w:spacing w:val="5"/>
    </w:rPr>
  </w:style>
  <w:style w:type="character" w:styleId="Hyperlink">
    <w:name w:val="Hyperlink"/>
    <w:basedOn w:val="Standaardalinea-lettertype"/>
    <w:uiPriority w:val="99"/>
    <w:unhideWhenUsed/>
    <w:rsid w:val="00B317D3"/>
    <w:rPr>
      <w:color w:val="0563C1" w:themeColor="hyperlink"/>
      <w:u w:val="single"/>
    </w:rPr>
  </w:style>
  <w:style w:type="paragraph" w:styleId="Koptekst">
    <w:name w:val="header"/>
    <w:basedOn w:val="Standaard"/>
    <w:link w:val="KoptekstChar"/>
    <w:uiPriority w:val="99"/>
    <w:unhideWhenUsed/>
    <w:rsid w:val="00B317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17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317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17D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317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17D3"/>
    <w:rPr>
      <w:sz w:val="20"/>
      <w:szCs w:val="20"/>
    </w:rPr>
  </w:style>
  <w:style w:type="character" w:styleId="Voetnootmarkering">
    <w:name w:val="footnote reference"/>
    <w:basedOn w:val="Standaardalinea-lettertype"/>
    <w:uiPriority w:val="99"/>
    <w:semiHidden/>
    <w:unhideWhenUsed/>
    <w:rsid w:val="00B317D3"/>
    <w:rPr>
      <w:vertAlign w:val="superscript"/>
    </w:rPr>
  </w:style>
  <w:style w:type="paragraph" w:styleId="Geenafstand">
    <w:name w:val="No Spacing"/>
    <w:uiPriority w:val="1"/>
    <w:qFormat/>
    <w:rsid w:val="00B31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837</ap:Words>
  <ap:Characters>4607</ap:Characters>
  <ap:DocSecurity>0</ap:DocSecurity>
  <ap:Lines>38</ap:Lines>
  <ap:Paragraphs>10</ap:Paragraphs>
  <ap:ScaleCrop>false</ap:ScaleCrop>
  <ap:LinksUpToDate>false</ap:LinksUpToDate>
  <ap:CharactersWithSpaces>5434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2025-06-23T08:06:00.0000000Z</dcterms:created>
  <dcterms:modified xsi:type="dcterms:W3CDTF">2025-06-23T08:06:00.0000000Z</dcterms:modified>
  <version/>
  <category/>
</coreProperties>
</file>