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347D" w:rsidR="00897378" w:rsidP="005A768F" w:rsidRDefault="00897378" w14:paraId="7A5CD719" w14:textId="77777777">
      <w:pPr>
        <w:suppressAutoHyphens/>
        <w:rPr>
          <w:szCs w:val="18"/>
          <w:lang w:val="en-US"/>
        </w:rPr>
      </w:pPr>
      <w:bookmarkStart w:name="bmkOndertekening" w:id="0"/>
      <w:bookmarkStart w:name="bmkMinuut" w:id="1"/>
      <w:bookmarkEnd w:id="0"/>
      <w:bookmarkEnd w:id="1"/>
    </w:p>
    <w:p w:rsidRPr="00C9720C" w:rsidR="00897378" w:rsidP="005A768F" w:rsidRDefault="00897378" w14:paraId="56B4E55F" w14:textId="77777777">
      <w:pPr>
        <w:suppressAutoHyphens/>
        <w:rPr>
          <w:sz w:val="16"/>
          <w:szCs w:val="16"/>
          <w:lang w:val="en-US"/>
        </w:rPr>
      </w:pPr>
    </w:p>
    <w:p w:rsidRPr="00C4347D" w:rsidR="00897378" w:rsidP="005A768F" w:rsidRDefault="00D748AF" w14:paraId="74D06120" w14:textId="77777777">
      <w:pPr>
        <w:pStyle w:val="Retouradres"/>
        <w:suppressAutoHyphens/>
        <w:spacing w:line="240" w:lineRule="atLeast"/>
        <w:rPr>
          <w:sz w:val="18"/>
          <w:szCs w:val="18"/>
        </w:rPr>
      </w:pPr>
      <w:r w:rsidRPr="00C9720C">
        <w:rPr>
          <w:sz w:val="16"/>
          <w:szCs w:val="16"/>
        </w:rPr>
        <w:t>&gt; Ret</w:t>
      </w:r>
      <w:r w:rsidRPr="00C9720C" w:rsidR="00375EAB">
        <w:rPr>
          <w:sz w:val="16"/>
          <w:szCs w:val="16"/>
        </w:rPr>
        <w:t xml:space="preserve">ouradres Postbus 20350 2500 EJ </w:t>
      </w:r>
      <w:r w:rsidRPr="00C9720C" w:rsidR="009A0B66">
        <w:rPr>
          <w:sz w:val="16"/>
          <w:szCs w:val="16"/>
        </w:rPr>
        <w:t xml:space="preserve"> </w:t>
      </w:r>
      <w:r w:rsidRPr="00C9720C">
        <w:rPr>
          <w:sz w:val="16"/>
          <w:szCs w:val="16"/>
        </w:rPr>
        <w:t>Den Haag</w:t>
      </w:r>
    </w:p>
    <w:p w:rsidRPr="00C4347D" w:rsidR="00897378" w:rsidP="005A768F" w:rsidRDefault="00897378" w14:paraId="792AECE0" w14:textId="77777777">
      <w:pPr>
        <w:pStyle w:val="Retouradres"/>
        <w:suppressAutoHyphens/>
        <w:spacing w:line="240" w:lineRule="atLeast"/>
        <w:rPr>
          <w:sz w:val="18"/>
          <w:szCs w:val="18"/>
        </w:rPr>
      </w:pPr>
    </w:p>
    <w:p w:rsidRPr="00C4347D" w:rsidR="00897378" w:rsidP="005A768F" w:rsidRDefault="00D748AF" w14:paraId="7ECE4F13" w14:textId="77777777">
      <w:pPr>
        <w:suppressAutoHyphens/>
        <w:outlineLvl w:val="0"/>
        <w:rPr>
          <w:szCs w:val="18"/>
        </w:rPr>
      </w:pPr>
      <w:r w:rsidRPr="00C4347D">
        <w:rPr>
          <w:szCs w:val="18"/>
        </w:rPr>
        <w:t>De Voorzitter van de Tweede Kamer</w:t>
      </w:r>
    </w:p>
    <w:p w:rsidRPr="00C4347D" w:rsidR="00897378" w:rsidP="005A768F" w:rsidRDefault="00D748AF" w14:paraId="4BBC75ED" w14:textId="77777777">
      <w:pPr>
        <w:suppressAutoHyphens/>
        <w:rPr>
          <w:szCs w:val="18"/>
          <w:lang w:val="de-DE"/>
        </w:rPr>
      </w:pPr>
      <w:r w:rsidRPr="00C4347D">
        <w:rPr>
          <w:szCs w:val="18"/>
          <w:lang w:val="de-DE"/>
        </w:rPr>
        <w:t>der Staten-Generaal</w:t>
      </w:r>
    </w:p>
    <w:p w:rsidRPr="00C4347D" w:rsidR="00897378" w:rsidP="005A768F" w:rsidRDefault="00D748AF" w14:paraId="1804DFD7" w14:textId="77777777">
      <w:pPr>
        <w:suppressAutoHyphens/>
        <w:rPr>
          <w:szCs w:val="18"/>
          <w:lang w:val="de-DE"/>
        </w:rPr>
      </w:pPr>
      <w:r w:rsidRPr="00C4347D">
        <w:rPr>
          <w:szCs w:val="18"/>
          <w:lang w:val="de-DE"/>
        </w:rPr>
        <w:t>Postbus 20018</w:t>
      </w:r>
    </w:p>
    <w:p w:rsidRPr="00891472" w:rsidR="00897378" w:rsidP="005A768F" w:rsidRDefault="00D748AF" w14:paraId="0E0BED50" w14:textId="77777777">
      <w:pPr>
        <w:suppressAutoHyphens/>
        <w:rPr>
          <w:szCs w:val="18"/>
          <w:lang w:val="de-DE"/>
        </w:rPr>
      </w:pPr>
      <w:r w:rsidRPr="00891472">
        <w:rPr>
          <w:szCs w:val="18"/>
          <w:lang w:val="de-DE"/>
        </w:rPr>
        <w:t>2500 EA  DEN HAAG</w:t>
      </w:r>
    </w:p>
    <w:p w:rsidRPr="00891472" w:rsidR="00897378" w:rsidP="005A768F" w:rsidRDefault="00897378" w14:paraId="7A9BBDFF" w14:textId="77777777">
      <w:pPr>
        <w:suppressAutoHyphens/>
        <w:rPr>
          <w:szCs w:val="18"/>
          <w:lang w:val="de-DE"/>
        </w:rPr>
      </w:pPr>
    </w:p>
    <w:p w:rsidRPr="00891472" w:rsidR="00897378" w:rsidP="005A768F" w:rsidRDefault="00897378" w14:paraId="43D4D8B9" w14:textId="77777777">
      <w:pPr>
        <w:suppressAutoHyphens/>
        <w:rPr>
          <w:szCs w:val="18"/>
          <w:lang w:val="de-DE"/>
        </w:rPr>
      </w:pPr>
    </w:p>
    <w:p w:rsidRPr="00891472" w:rsidR="00897378" w:rsidP="005A768F" w:rsidRDefault="00897378" w14:paraId="578AF910" w14:textId="77777777">
      <w:pPr>
        <w:suppressAutoHyphens/>
        <w:rPr>
          <w:szCs w:val="18"/>
          <w:lang w:val="de-DE"/>
        </w:rPr>
      </w:pPr>
    </w:p>
    <w:p w:rsidRPr="00891472" w:rsidR="00897378" w:rsidP="005A768F" w:rsidRDefault="00897378" w14:paraId="0981BC13" w14:textId="77777777">
      <w:pPr>
        <w:suppressAutoHyphens/>
        <w:rPr>
          <w:szCs w:val="18"/>
          <w:lang w:val="de-DE"/>
        </w:rPr>
      </w:pPr>
    </w:p>
    <w:p w:rsidRPr="00891472" w:rsidR="00897378" w:rsidP="005A768F" w:rsidRDefault="00897378" w14:paraId="5118CF89" w14:textId="77777777">
      <w:pPr>
        <w:suppressAutoHyphens/>
        <w:rPr>
          <w:szCs w:val="18"/>
          <w:lang w:val="de-DE"/>
        </w:rPr>
      </w:pPr>
    </w:p>
    <w:p w:rsidRPr="00891472" w:rsidR="00897378" w:rsidP="005A768F" w:rsidRDefault="00897378" w14:paraId="3FDEA22C" w14:textId="77777777">
      <w:pPr>
        <w:suppressAutoHyphens/>
        <w:rPr>
          <w:szCs w:val="18"/>
          <w:lang w:val="de-DE"/>
        </w:rPr>
      </w:pPr>
    </w:p>
    <w:p w:rsidRPr="00891472" w:rsidR="00897378" w:rsidP="005A768F" w:rsidRDefault="00D748AF" w14:paraId="5B003EEF" w14:textId="18E35209">
      <w:pPr>
        <w:tabs>
          <w:tab w:val="left" w:pos="737"/>
        </w:tabs>
        <w:suppressAutoHyphens/>
        <w:outlineLvl w:val="0"/>
        <w:rPr>
          <w:szCs w:val="18"/>
          <w:lang w:val="de-DE"/>
        </w:rPr>
      </w:pPr>
      <w:r w:rsidRPr="00891472">
        <w:rPr>
          <w:szCs w:val="18"/>
          <w:lang w:val="de-DE"/>
        </w:rPr>
        <w:t>Datum</w:t>
      </w:r>
      <w:r w:rsidRPr="00891472" w:rsidR="00D74EDF">
        <w:rPr>
          <w:szCs w:val="18"/>
          <w:lang w:val="de-DE"/>
        </w:rPr>
        <w:tab/>
      </w:r>
      <w:r w:rsidR="00C035C9">
        <w:rPr>
          <w:szCs w:val="18"/>
          <w:lang w:val="de-DE"/>
        </w:rPr>
        <w:t xml:space="preserve">18 </w:t>
      </w:r>
      <w:proofErr w:type="spellStart"/>
      <w:r w:rsidR="00C035C9">
        <w:rPr>
          <w:szCs w:val="18"/>
          <w:lang w:val="de-DE"/>
        </w:rPr>
        <w:t>juni</w:t>
      </w:r>
      <w:proofErr w:type="spellEnd"/>
      <w:r w:rsidR="00C035C9">
        <w:rPr>
          <w:szCs w:val="18"/>
          <w:lang w:val="de-DE"/>
        </w:rPr>
        <w:t xml:space="preserve"> 2025</w:t>
      </w:r>
    </w:p>
    <w:p w:rsidRPr="00C4347D" w:rsidR="00897378" w:rsidP="005A768F" w:rsidRDefault="00D748AF" w14:paraId="337B4592" w14:textId="77777777">
      <w:pPr>
        <w:tabs>
          <w:tab w:val="left" w:pos="737"/>
        </w:tabs>
        <w:suppressAutoHyphens/>
        <w:rPr>
          <w:szCs w:val="18"/>
        </w:rPr>
      </w:pPr>
      <w:r w:rsidRPr="00C4347D">
        <w:rPr>
          <w:szCs w:val="18"/>
        </w:rPr>
        <w:t>Betreft</w:t>
      </w:r>
      <w:r w:rsidRPr="00C4347D">
        <w:rPr>
          <w:szCs w:val="18"/>
        </w:rPr>
        <w:tab/>
        <w:t>Kamervragen</w:t>
      </w:r>
    </w:p>
    <w:p w:rsidRPr="00C4347D" w:rsidR="00897378" w:rsidP="005A768F" w:rsidRDefault="00897378" w14:paraId="1B28B75A" w14:textId="77777777">
      <w:pPr>
        <w:suppressAutoHyphens/>
        <w:rPr>
          <w:szCs w:val="18"/>
        </w:rPr>
      </w:pPr>
    </w:p>
    <w:p w:rsidRPr="00C4347D" w:rsidR="00897378" w:rsidP="005A768F" w:rsidRDefault="00897378" w14:paraId="040EABD9" w14:textId="77777777">
      <w:pPr>
        <w:suppressAutoHyphens/>
        <w:rPr>
          <w:szCs w:val="18"/>
        </w:rPr>
      </w:pPr>
    </w:p>
    <w:p w:rsidR="00897378" w:rsidP="005A768F" w:rsidRDefault="00897378" w14:paraId="41E3677E" w14:textId="77777777">
      <w:pPr>
        <w:suppressAutoHyphens/>
        <w:rPr>
          <w:szCs w:val="18"/>
        </w:rPr>
      </w:pPr>
    </w:p>
    <w:p w:rsidRPr="00C4347D" w:rsidR="00461E0A" w:rsidP="005A768F" w:rsidRDefault="00461E0A" w14:paraId="7F16EF50" w14:textId="77777777">
      <w:pPr>
        <w:suppressAutoHyphens/>
        <w:rPr>
          <w:szCs w:val="18"/>
        </w:rPr>
      </w:pPr>
    </w:p>
    <w:p w:rsidRPr="00C4347D" w:rsidR="00897378" w:rsidP="005A768F" w:rsidRDefault="00D748AF" w14:paraId="4C062770" w14:textId="77777777">
      <w:pPr>
        <w:suppressAutoHyphens/>
        <w:rPr>
          <w:szCs w:val="18"/>
        </w:rPr>
      </w:pPr>
      <w:r w:rsidRPr="00C4347D">
        <w:rPr>
          <w:szCs w:val="18"/>
        </w:rPr>
        <w:t>Geachte voorzitter,</w:t>
      </w:r>
    </w:p>
    <w:p w:rsidRPr="00C4347D" w:rsidR="00897378" w:rsidP="005A768F" w:rsidRDefault="00897378" w14:paraId="2323C549" w14:textId="77777777">
      <w:pPr>
        <w:suppressAutoHyphens/>
        <w:rPr>
          <w:szCs w:val="18"/>
        </w:rPr>
      </w:pPr>
    </w:p>
    <w:p w:rsidRPr="00C4347D" w:rsidR="00897378" w:rsidP="005A768F" w:rsidRDefault="00D748AF" w14:paraId="2E5453F1" w14:textId="77777777">
      <w:pPr>
        <w:suppressAutoHyphens/>
        <w:rPr>
          <w:spacing w:val="-2"/>
          <w:szCs w:val="18"/>
        </w:rPr>
      </w:pPr>
      <w:bookmarkStart w:name="bmkBriefTekst" w:id="2"/>
      <w:r w:rsidRPr="00C4347D">
        <w:rPr>
          <w:szCs w:val="18"/>
        </w:rPr>
        <w:t>Hierbij zend ik u</w:t>
      </w:r>
      <w:r w:rsidRPr="00C4347D" w:rsidR="00646DFF">
        <w:rPr>
          <w:szCs w:val="18"/>
        </w:rPr>
        <w:t>, mede namens de</w:t>
      </w:r>
      <w:r w:rsidRPr="00C4347D" w:rsidR="00B25223">
        <w:rPr>
          <w:szCs w:val="18"/>
        </w:rPr>
        <w:t xml:space="preserve"> staatssecretaris </w:t>
      </w:r>
      <w:r w:rsidRPr="00C4347D" w:rsidR="00646DFF">
        <w:rPr>
          <w:szCs w:val="18"/>
        </w:rPr>
        <w:t>Jeugd, Preventie en Sport</w:t>
      </w:r>
      <w:r w:rsidRPr="00C4347D" w:rsidR="0062303A">
        <w:rPr>
          <w:szCs w:val="18"/>
        </w:rPr>
        <w:t xml:space="preserve"> (JPS)</w:t>
      </w:r>
      <w:r w:rsidRPr="00C4347D" w:rsidR="00646DFF">
        <w:rPr>
          <w:szCs w:val="18"/>
        </w:rPr>
        <w:t xml:space="preserve">, </w:t>
      </w:r>
      <w:r w:rsidRPr="00C4347D">
        <w:rPr>
          <w:szCs w:val="18"/>
        </w:rPr>
        <w:t>de antwoorden op de vragen van</w:t>
      </w:r>
      <w:bookmarkEnd w:id="2"/>
      <w:r w:rsidR="005A768F">
        <w:rPr>
          <w:szCs w:val="18"/>
        </w:rPr>
        <w:t xml:space="preserve"> het lid</w:t>
      </w:r>
      <w:r w:rsidRPr="00C4347D">
        <w:rPr>
          <w:szCs w:val="18"/>
        </w:rPr>
        <w:t xml:space="preserve"> </w:t>
      </w:r>
      <w:r w:rsidRPr="00C4347D" w:rsidR="00B25223">
        <w:rPr>
          <w:szCs w:val="18"/>
        </w:rPr>
        <w:t>Westerveld (PvdA)</w:t>
      </w:r>
      <w:r w:rsidRPr="00C4347D" w:rsidR="00674CA6">
        <w:rPr>
          <w:szCs w:val="18"/>
        </w:rPr>
        <w:t xml:space="preserve"> </w:t>
      </w:r>
      <w:r w:rsidRPr="00C4347D">
        <w:rPr>
          <w:szCs w:val="18"/>
        </w:rPr>
        <w:t xml:space="preserve">over </w:t>
      </w:r>
      <w:r w:rsidRPr="00C4347D" w:rsidR="00B25223">
        <w:rPr>
          <w:szCs w:val="18"/>
        </w:rPr>
        <w:t>het bericht 'Noodkreet GGZ-instelling de Waag: wachtlijsten plotseling nog langer door aanpassing van beleid'</w:t>
      </w:r>
      <w:r w:rsidRPr="00C4347D">
        <w:rPr>
          <w:szCs w:val="18"/>
        </w:rPr>
        <w:t xml:space="preserve"> (</w:t>
      </w:r>
      <w:r w:rsidRPr="00C4347D" w:rsidR="00B25223">
        <w:rPr>
          <w:szCs w:val="18"/>
        </w:rPr>
        <w:t>2025Z10504</w:t>
      </w:r>
      <w:r w:rsidRPr="00C4347D">
        <w:rPr>
          <w:spacing w:val="-2"/>
          <w:szCs w:val="18"/>
        </w:rPr>
        <w:t>).</w:t>
      </w:r>
    </w:p>
    <w:p w:rsidRPr="00C4347D" w:rsidR="00897378" w:rsidP="005A768F" w:rsidRDefault="00897378" w14:paraId="742516E5" w14:textId="77777777">
      <w:pPr>
        <w:suppressAutoHyphens/>
        <w:rPr>
          <w:szCs w:val="18"/>
        </w:rPr>
      </w:pPr>
    </w:p>
    <w:p w:rsidRPr="00C4347D" w:rsidR="00897378" w:rsidP="005A768F" w:rsidRDefault="00D748AF" w14:paraId="4DEC40EF" w14:textId="77777777">
      <w:pPr>
        <w:suppressAutoHyphens/>
        <w:rPr>
          <w:szCs w:val="18"/>
        </w:rPr>
      </w:pPr>
      <w:r w:rsidRPr="00C4347D">
        <w:rPr>
          <w:szCs w:val="18"/>
        </w:rPr>
        <w:t>Hoogachtend,</w:t>
      </w:r>
    </w:p>
    <w:p w:rsidRPr="00C4347D" w:rsidR="00D22737" w:rsidP="005A768F" w:rsidRDefault="00D22737" w14:paraId="7B83E078" w14:textId="77777777">
      <w:pPr>
        <w:suppressAutoHyphens/>
        <w:rPr>
          <w:spacing w:val="-2"/>
          <w:szCs w:val="18"/>
        </w:rPr>
      </w:pPr>
    </w:p>
    <w:p w:rsidR="005A768F" w:rsidP="005A768F" w:rsidRDefault="00D748AF" w14:paraId="0D475F05"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18"/>
          <w:lang w:eastAsia="zh-CN" w:bidi="hi-IN"/>
        </w:rPr>
        <w:t>d</w:t>
      </w:r>
      <w:r w:rsidRPr="00C4347D">
        <w:rPr>
          <w:rFonts w:eastAsia="SimSun" w:cs="Lohit Hindi"/>
          <w:kern w:val="3"/>
          <w:szCs w:val="18"/>
          <w:lang w:eastAsia="zh-CN" w:bidi="hi-IN"/>
        </w:rPr>
        <w:t xml:space="preserve">e </w:t>
      </w:r>
      <w:r>
        <w:rPr>
          <w:rFonts w:eastAsia="SimSun" w:cs="Lohit Hindi"/>
          <w:kern w:val="3"/>
          <w:szCs w:val="18"/>
          <w:lang w:eastAsia="zh-CN" w:bidi="hi-IN"/>
        </w:rPr>
        <w:t>m</w:t>
      </w:r>
      <w:r w:rsidRPr="00C4347D">
        <w:rPr>
          <w:rFonts w:eastAsia="SimSun" w:cs="Lohit Hindi"/>
          <w:kern w:val="3"/>
          <w:szCs w:val="18"/>
          <w:lang w:eastAsia="zh-CN" w:bidi="hi-IN"/>
        </w:rPr>
        <w:t xml:space="preserve">inister van Volksgezondheid, </w:t>
      </w:r>
    </w:p>
    <w:p w:rsidRPr="00C4347D" w:rsidR="00D74EDF" w:rsidP="005A768F" w:rsidRDefault="00D748AF" w14:paraId="06150D60" w14:textId="77777777">
      <w:pPr>
        <w:widowControl w:val="0"/>
        <w:suppressAutoHyphens/>
        <w:autoSpaceDN w:val="0"/>
        <w:jc w:val="both"/>
        <w:textAlignment w:val="baseline"/>
        <w:rPr>
          <w:rFonts w:eastAsia="SimSun" w:cs="Lohit Hindi"/>
          <w:kern w:val="3"/>
          <w:szCs w:val="18"/>
          <w:lang w:eastAsia="zh-CN" w:bidi="hi-IN"/>
        </w:rPr>
      </w:pPr>
      <w:r w:rsidRPr="00C4347D">
        <w:rPr>
          <w:rFonts w:eastAsia="SimSun" w:cs="Lohit Hindi"/>
          <w:kern w:val="3"/>
          <w:szCs w:val="18"/>
          <w:lang w:eastAsia="zh-CN" w:bidi="hi-IN"/>
        </w:rPr>
        <w:t>Welzijn en Sport,</w:t>
      </w:r>
    </w:p>
    <w:p w:rsidRPr="00C4347D" w:rsidR="00D74EDF" w:rsidP="005A768F" w:rsidRDefault="00D74EDF" w14:paraId="70AEC515"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5A768F" w:rsidRDefault="00D748AF" w14:paraId="7BCBB315" w14:textId="77777777">
      <w:pPr>
        <w:widowControl w:val="0"/>
        <w:suppressAutoHyphens/>
        <w:autoSpaceDN w:val="0"/>
        <w:textAlignment w:val="baseline"/>
      </w:pPr>
      <w:r>
        <w:cr/>
      </w:r>
      <w:r>
        <w:cr/>
      </w:r>
    </w:p>
    <w:p w:rsidR="005A768F" w:rsidP="005A768F" w:rsidRDefault="005A768F" w14:paraId="50A22197" w14:textId="77777777">
      <w:pPr>
        <w:widowControl w:val="0"/>
        <w:suppressAutoHyphens/>
        <w:autoSpaceDN w:val="0"/>
        <w:textAlignment w:val="baseline"/>
      </w:pPr>
    </w:p>
    <w:p w:rsidRPr="00C4347D" w:rsidR="005A768F" w:rsidP="005A768F" w:rsidRDefault="005A768F" w14:paraId="76EF8C86" w14:textId="77777777">
      <w:pPr>
        <w:widowControl w:val="0"/>
        <w:suppressAutoHyphens/>
        <w:autoSpaceDN w:val="0"/>
        <w:textAlignment w:val="baseline"/>
        <w:rPr>
          <w:rFonts w:eastAsia="SimSun" w:cs="Lohit Hindi"/>
          <w:kern w:val="3"/>
          <w:szCs w:val="18"/>
          <w:lang w:eastAsia="zh-CN" w:bidi="hi-IN"/>
        </w:rPr>
      </w:pPr>
    </w:p>
    <w:p w:rsidRPr="005A768F" w:rsidR="005A768F" w:rsidP="005A768F" w:rsidRDefault="00D748AF" w14:paraId="5EEED562" w14:textId="77777777">
      <w:pPr>
        <w:suppressAutoHyphens/>
        <w:spacing w:line="240" w:lineRule="auto"/>
        <w:rPr>
          <w:rFonts w:eastAsia="Calibri" w:cs="Calibri"/>
          <w:szCs w:val="18"/>
          <w:lang w:eastAsia="en-US"/>
        </w:rPr>
      </w:pPr>
      <w:r w:rsidRPr="005A768F">
        <w:rPr>
          <w:rFonts w:ascii="Calibri" w:hAnsi="Calibri" w:eastAsia="Calibri" w:cs="Calibri"/>
          <w:sz w:val="22"/>
          <w:szCs w:val="22"/>
          <w:lang w:eastAsia="en-US"/>
        </w:rPr>
        <w:t>Y.J. van Hijum</w:t>
      </w:r>
    </w:p>
    <w:p w:rsidRPr="00C4347D" w:rsidR="00D74EDF" w:rsidP="005A768F" w:rsidRDefault="00D74EDF" w14:paraId="0B7CEF3D" w14:textId="77777777">
      <w:pPr>
        <w:widowControl w:val="0"/>
        <w:suppressAutoHyphens/>
        <w:autoSpaceDN w:val="0"/>
        <w:textAlignment w:val="baseline"/>
        <w:rPr>
          <w:rFonts w:eastAsia="SimSun" w:cs="Lohit Hindi"/>
          <w:i/>
          <w:kern w:val="3"/>
          <w:szCs w:val="18"/>
          <w:lang w:eastAsia="zh-CN" w:bidi="hi-IN"/>
        </w:rPr>
      </w:pPr>
    </w:p>
    <w:p w:rsidRPr="00C4347D" w:rsidR="00E703F4" w:rsidP="005A768F" w:rsidRDefault="00E703F4" w14:paraId="52F2BA72" w14:textId="77777777">
      <w:pPr>
        <w:suppressAutoHyphens/>
        <w:rPr>
          <w:szCs w:val="18"/>
        </w:rPr>
      </w:pPr>
    </w:p>
    <w:p w:rsidRPr="00C4347D" w:rsidR="00180FCE" w:rsidP="005A768F" w:rsidRDefault="00180FCE" w14:paraId="44E78599" w14:textId="77777777">
      <w:pPr>
        <w:suppressAutoHyphens/>
        <w:rPr>
          <w:szCs w:val="18"/>
        </w:rPr>
      </w:pPr>
    </w:p>
    <w:p w:rsidRPr="00C4347D" w:rsidR="00180FCE" w:rsidP="005A768F" w:rsidRDefault="00180FCE" w14:paraId="00FD24CA" w14:textId="77777777">
      <w:pPr>
        <w:suppressAutoHyphens/>
        <w:rPr>
          <w:szCs w:val="18"/>
        </w:rPr>
      </w:pPr>
    </w:p>
    <w:p w:rsidRPr="00C4347D" w:rsidR="00180FCE" w:rsidP="005A768F" w:rsidRDefault="00180FCE" w14:paraId="0A790392" w14:textId="77777777">
      <w:pPr>
        <w:suppressAutoHyphens/>
        <w:rPr>
          <w:szCs w:val="18"/>
        </w:rPr>
      </w:pPr>
    </w:p>
    <w:p w:rsidRPr="00C4347D" w:rsidR="000F2F05" w:rsidP="005A768F" w:rsidRDefault="000F2F05" w14:paraId="5F8AB5A1" w14:textId="77777777">
      <w:pPr>
        <w:suppressAutoHyphens/>
        <w:rPr>
          <w:szCs w:val="18"/>
        </w:rPr>
      </w:pPr>
    </w:p>
    <w:p w:rsidRPr="00C4347D" w:rsidR="00A97BB8" w:rsidP="005A768F" w:rsidRDefault="00A97BB8" w14:paraId="6766D2AA" w14:textId="77777777">
      <w:pPr>
        <w:suppressAutoHyphens/>
        <w:rPr>
          <w:szCs w:val="18"/>
        </w:rPr>
        <w:sectPr w:rsidRPr="00C4347D"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C4347D" w:rsidR="00A97BB8" w:rsidP="005A768F" w:rsidRDefault="00D748AF" w14:paraId="6EACBEF0" w14:textId="2DA72789">
      <w:pPr>
        <w:suppressAutoHyphens/>
        <w:rPr>
          <w:szCs w:val="18"/>
        </w:rPr>
      </w:pPr>
      <w:r w:rsidRPr="00C4347D">
        <w:rPr>
          <w:szCs w:val="18"/>
        </w:rPr>
        <w:lastRenderedPageBreak/>
        <w:t xml:space="preserve">Antwoorden op </w:t>
      </w:r>
      <w:r w:rsidRPr="00C4347D" w:rsidR="001E37CA">
        <w:rPr>
          <w:szCs w:val="18"/>
        </w:rPr>
        <w:t>K</w:t>
      </w:r>
      <w:r w:rsidRPr="00C4347D">
        <w:rPr>
          <w:szCs w:val="18"/>
        </w:rPr>
        <w:t>amervragen van</w:t>
      </w:r>
      <w:r w:rsidR="005A768F">
        <w:rPr>
          <w:szCs w:val="18"/>
        </w:rPr>
        <w:t xml:space="preserve"> het lid</w:t>
      </w:r>
      <w:r w:rsidRPr="00C4347D" w:rsidR="00D1126F">
        <w:rPr>
          <w:szCs w:val="18"/>
        </w:rPr>
        <w:t xml:space="preserve"> </w:t>
      </w:r>
      <w:r w:rsidRPr="00C4347D" w:rsidR="00B25223">
        <w:rPr>
          <w:szCs w:val="18"/>
        </w:rPr>
        <w:t>Westerveld (</w:t>
      </w:r>
      <w:r w:rsidR="00461E0A">
        <w:t>(GroenLinks-PvdA)</w:t>
      </w:r>
      <w:r w:rsidRPr="00C4347D" w:rsidR="00B54A56">
        <w:rPr>
          <w:szCs w:val="18"/>
        </w:rPr>
        <w:t xml:space="preserve"> </w:t>
      </w:r>
      <w:r w:rsidRPr="00C4347D">
        <w:rPr>
          <w:szCs w:val="18"/>
        </w:rPr>
        <w:t>over</w:t>
      </w:r>
      <w:r w:rsidRPr="00C4347D" w:rsidR="00B25223">
        <w:rPr>
          <w:szCs w:val="18"/>
        </w:rPr>
        <w:t xml:space="preserve"> het bericht 'Noodkreet GGZ-instelling de Waag: wachtlijsten plotseling nog langer door aanpassing van beleid' </w:t>
      </w:r>
      <w:r w:rsidRPr="00C4347D">
        <w:rPr>
          <w:szCs w:val="18"/>
        </w:rPr>
        <w:t>(</w:t>
      </w:r>
      <w:r w:rsidRPr="00C4347D" w:rsidR="00B25223">
        <w:rPr>
          <w:szCs w:val="18"/>
        </w:rPr>
        <w:t>2025Z10504</w:t>
      </w:r>
      <w:r w:rsidR="005A768F">
        <w:rPr>
          <w:szCs w:val="18"/>
        </w:rPr>
        <w:t>, ingezonden 5 juni 2025</w:t>
      </w:r>
      <w:r w:rsidRPr="00C4347D">
        <w:rPr>
          <w:szCs w:val="18"/>
        </w:rPr>
        <w:t>)</w:t>
      </w:r>
      <w:r w:rsidRPr="00C4347D" w:rsidR="00B25223">
        <w:rPr>
          <w:szCs w:val="18"/>
        </w:rPr>
        <w:t>.</w:t>
      </w:r>
    </w:p>
    <w:p w:rsidR="00852FC7" w:rsidP="005A768F" w:rsidRDefault="00852FC7" w14:paraId="7425EEB3" w14:textId="77777777">
      <w:pPr>
        <w:suppressAutoHyphens/>
        <w:rPr>
          <w:szCs w:val="18"/>
        </w:rPr>
      </w:pPr>
    </w:p>
    <w:p w:rsidR="00461E0A" w:rsidP="005A768F" w:rsidRDefault="00461E0A" w14:paraId="31AEEC8E" w14:textId="77777777">
      <w:pPr>
        <w:suppressAutoHyphens/>
        <w:rPr>
          <w:szCs w:val="18"/>
        </w:rPr>
      </w:pPr>
    </w:p>
    <w:p w:rsidRPr="00C4347D" w:rsidR="00852FC7" w:rsidP="005A768F" w:rsidRDefault="00D748AF" w14:paraId="6E43506C" w14:textId="77777777">
      <w:pPr>
        <w:suppressAutoHyphens/>
        <w:rPr>
          <w:szCs w:val="18"/>
        </w:rPr>
      </w:pPr>
      <w:r w:rsidRPr="00C4347D">
        <w:rPr>
          <w:szCs w:val="18"/>
        </w:rPr>
        <w:t>Vraag 1</w:t>
      </w:r>
    </w:p>
    <w:p w:rsidRPr="00C4347D" w:rsidR="00852FC7" w:rsidP="005A768F" w:rsidRDefault="00D748AF" w14:paraId="277121C4" w14:textId="77777777">
      <w:pPr>
        <w:suppressAutoHyphens/>
        <w:rPr>
          <w:szCs w:val="18"/>
        </w:rPr>
      </w:pPr>
      <w:r w:rsidRPr="00C4347D">
        <w:rPr>
          <w:szCs w:val="18"/>
        </w:rPr>
        <w:t>Bent u bekend met het AD-artikel 'Noodkreet GGZ-instelling de Waag: wachtlijsten plotseling nog langer door aanpassing van beleid'[1]?</w:t>
      </w:r>
      <w:r w:rsidRPr="00C4347D">
        <w:rPr>
          <w:szCs w:val="18"/>
        </w:rPr>
        <w:br/>
      </w:r>
    </w:p>
    <w:p w:rsidRPr="00C4347D" w:rsidR="00852FC7" w:rsidP="005A768F" w:rsidRDefault="00D748AF" w14:paraId="3A2930A6" w14:textId="77777777">
      <w:pPr>
        <w:suppressAutoHyphens/>
        <w:rPr>
          <w:szCs w:val="18"/>
        </w:rPr>
      </w:pPr>
      <w:r w:rsidRPr="00C4347D">
        <w:rPr>
          <w:szCs w:val="18"/>
        </w:rPr>
        <w:t>Antwoord 1</w:t>
      </w:r>
      <w:r w:rsidRPr="00C4347D">
        <w:rPr>
          <w:szCs w:val="18"/>
        </w:rPr>
        <w:br/>
        <w:t xml:space="preserve">Ja. </w:t>
      </w:r>
      <w:r w:rsidRPr="00C4347D">
        <w:rPr>
          <w:szCs w:val="18"/>
        </w:rPr>
        <w:br/>
      </w:r>
    </w:p>
    <w:p w:rsidRPr="00C4347D" w:rsidR="00852FC7" w:rsidP="005A768F" w:rsidRDefault="00D748AF" w14:paraId="593C1EFA" w14:textId="77777777">
      <w:pPr>
        <w:suppressAutoHyphens/>
        <w:rPr>
          <w:szCs w:val="18"/>
        </w:rPr>
      </w:pPr>
      <w:r w:rsidRPr="00C4347D">
        <w:rPr>
          <w:szCs w:val="18"/>
        </w:rPr>
        <w:t>Vraag 2</w:t>
      </w:r>
    </w:p>
    <w:p w:rsidRPr="00C4347D" w:rsidR="00F73FE3" w:rsidP="005A768F" w:rsidRDefault="00D748AF" w14:paraId="727D5261" w14:textId="77777777">
      <w:pPr>
        <w:suppressAutoHyphens/>
        <w:rPr>
          <w:szCs w:val="18"/>
        </w:rPr>
      </w:pPr>
      <w:r w:rsidRPr="00C4347D">
        <w:rPr>
          <w:szCs w:val="18"/>
        </w:rPr>
        <w:t xml:space="preserve">Kunt u reflecteren op het feit dat ruim 1000 kinder- en </w:t>
      </w:r>
      <w:r w:rsidRPr="00C4347D">
        <w:rPr>
          <w:szCs w:val="18"/>
        </w:rPr>
        <w:t>jeugdpsychologen plotseling geen BIG-registratie als gezondheidspsycholoog meer krijgen, ondanks het volgen van een gelijkwaardige opleiding, terwijl zij hard nodig zijn om in te zetten als regiebehandelaren? Erkent u dat in 2023, 500 kinder- en jeugdpsychologen deze registratie wel hebben ontvangen? Bent u het eens dat deze abrupte beleidswijziging onrechtvaardig is voor de 1000 kinder- en jeugdpsychologen?</w:t>
      </w:r>
    </w:p>
    <w:p w:rsidRPr="00C4347D" w:rsidR="00F73FE3" w:rsidP="005A768F" w:rsidRDefault="00F73FE3" w14:paraId="4CCE5337" w14:textId="77777777">
      <w:pPr>
        <w:suppressAutoHyphens/>
        <w:rPr>
          <w:szCs w:val="18"/>
        </w:rPr>
      </w:pPr>
    </w:p>
    <w:p w:rsidRPr="00C4347D" w:rsidR="00F73FE3" w:rsidP="005A768F" w:rsidRDefault="00D748AF" w14:paraId="225B481D" w14:textId="77777777">
      <w:pPr>
        <w:suppressAutoHyphens/>
        <w:rPr>
          <w:szCs w:val="18"/>
        </w:rPr>
      </w:pPr>
      <w:r w:rsidRPr="00C4347D">
        <w:rPr>
          <w:szCs w:val="18"/>
        </w:rPr>
        <w:t>Antwoord vraag 2</w:t>
      </w:r>
    </w:p>
    <w:p w:rsidRPr="00C4347D" w:rsidR="00D6236E" w:rsidP="005A768F" w:rsidRDefault="00D748AF" w14:paraId="22EA3FED" w14:textId="77777777">
      <w:pPr>
        <w:suppressAutoHyphens/>
        <w:spacing w:after="160"/>
        <w:rPr>
          <w:szCs w:val="18"/>
        </w:rPr>
      </w:pPr>
      <w:r w:rsidRPr="00C4347D">
        <w:rPr>
          <w:szCs w:val="18"/>
        </w:rPr>
        <w:t xml:space="preserve">Het conceptwetsvoorstel </w:t>
      </w:r>
      <w:r w:rsidRPr="00C4347D" w:rsidR="002A1A48">
        <w:rPr>
          <w:szCs w:val="18"/>
        </w:rPr>
        <w:t>tot wijziging van de Wet op de beroepen in de individuele gezondheidszorg in verband met de GGZ beroepenstructuur is na internetconsultatie niet in procedure gebracht.</w:t>
      </w:r>
      <w:r w:rsidRPr="00C4347D" w:rsidR="00C4347D">
        <w:rPr>
          <w:szCs w:val="18"/>
        </w:rPr>
        <w:t xml:space="preserve"> </w:t>
      </w:r>
      <w:r w:rsidRPr="00C32018" w:rsidR="00C32018">
        <w:rPr>
          <w:szCs w:val="18"/>
        </w:rPr>
        <w:t xml:space="preserve">Tijdens de internetconsultatie op het conceptwetsvoorstel kwamen bijna 2.300 reacties binnen, waarvan bijna 2.000 negatief waren. Uit de analyse </w:t>
      </w:r>
      <w:r w:rsidR="00C32018">
        <w:rPr>
          <w:szCs w:val="18"/>
        </w:rPr>
        <w:t xml:space="preserve">van de reacties </w:t>
      </w:r>
      <w:r w:rsidRPr="00C32018" w:rsidR="00C32018">
        <w:rPr>
          <w:szCs w:val="18"/>
        </w:rPr>
        <w:t>blijkt dat de beoogde doelstellingen niet worden gehaald, de voorgestelde wijzigingen juist tot meer onduidelijkheid leiden en er onvoldoende draagvlak is onder de betrokken beroepsgroepen en beroepsbeoefenaren. Dit heeft mede geleid tot het besluit om het conceptwetsvoorstel niet door te zetten.</w:t>
      </w:r>
      <w:r w:rsidR="00C32018">
        <w:rPr>
          <w:szCs w:val="18"/>
        </w:rPr>
        <w:t xml:space="preserve"> </w:t>
      </w:r>
      <w:r w:rsidRPr="00C4347D" w:rsidR="002A1A48">
        <w:rPr>
          <w:szCs w:val="18"/>
        </w:rPr>
        <w:t xml:space="preserve">Het voorstel was onder andere </w:t>
      </w:r>
      <w:r w:rsidRPr="00C4347D">
        <w:rPr>
          <w:szCs w:val="18"/>
        </w:rPr>
        <w:t xml:space="preserve">dat </w:t>
      </w:r>
      <w:r w:rsidRPr="00C4347D" w:rsidR="002317CB">
        <w:rPr>
          <w:szCs w:val="18"/>
        </w:rPr>
        <w:t>kinder- en jeugdp</w:t>
      </w:r>
      <w:r w:rsidRPr="00C4347D">
        <w:rPr>
          <w:szCs w:val="18"/>
        </w:rPr>
        <w:t>sychologen, na nog nader uit te werken (beperkte) bijscholing, als g</w:t>
      </w:r>
      <w:r w:rsidRPr="00C4347D" w:rsidR="00243845">
        <w:rPr>
          <w:szCs w:val="18"/>
        </w:rPr>
        <w:t>ezondheidszorg</w:t>
      </w:r>
      <w:r w:rsidRPr="00C4347D">
        <w:rPr>
          <w:szCs w:val="18"/>
        </w:rPr>
        <w:t xml:space="preserve">psycholoog-generalist in het BIG-register zouden kunnen worden geregistreerd. </w:t>
      </w:r>
      <w:r w:rsidRPr="00C4347D" w:rsidR="002A1A48">
        <w:rPr>
          <w:szCs w:val="18"/>
        </w:rPr>
        <w:t xml:space="preserve">Zoals </w:t>
      </w:r>
      <w:r w:rsidR="004733B1">
        <w:rPr>
          <w:szCs w:val="18"/>
        </w:rPr>
        <w:t xml:space="preserve">mijn voorganger </w:t>
      </w:r>
      <w:r w:rsidRPr="00C4347D" w:rsidR="002A1A48">
        <w:rPr>
          <w:szCs w:val="18"/>
        </w:rPr>
        <w:t xml:space="preserve">in </w:t>
      </w:r>
      <w:r w:rsidR="004733B1">
        <w:rPr>
          <w:szCs w:val="18"/>
        </w:rPr>
        <w:t xml:space="preserve">de </w:t>
      </w:r>
      <w:r w:rsidRPr="00C4347D" w:rsidR="002A1A48">
        <w:rPr>
          <w:szCs w:val="18"/>
        </w:rPr>
        <w:t>brie</w:t>
      </w:r>
      <w:r w:rsidRPr="00C4347D" w:rsidR="00243845">
        <w:rPr>
          <w:szCs w:val="18"/>
        </w:rPr>
        <w:t>f van 16 december 2024</w:t>
      </w:r>
      <w:r>
        <w:rPr>
          <w:rStyle w:val="Voetnootmarkering"/>
          <w:szCs w:val="18"/>
        </w:rPr>
        <w:footnoteReference w:id="1"/>
      </w:r>
      <w:r w:rsidRPr="00C4347D" w:rsidR="00243845">
        <w:rPr>
          <w:szCs w:val="18"/>
        </w:rPr>
        <w:t xml:space="preserve"> </w:t>
      </w:r>
      <w:r w:rsidRPr="00C4347D" w:rsidR="002A1A48">
        <w:rPr>
          <w:szCs w:val="18"/>
        </w:rPr>
        <w:t xml:space="preserve">aan uw Kamer </w:t>
      </w:r>
      <w:r w:rsidR="004733B1">
        <w:rPr>
          <w:szCs w:val="18"/>
        </w:rPr>
        <w:t xml:space="preserve">heeft </w:t>
      </w:r>
      <w:r w:rsidRPr="00C4347D" w:rsidR="002A1A48">
        <w:rPr>
          <w:szCs w:val="18"/>
        </w:rPr>
        <w:t>aan</w:t>
      </w:r>
      <w:r w:rsidR="003D2A6F">
        <w:rPr>
          <w:szCs w:val="18"/>
        </w:rPr>
        <w:t>ge</w:t>
      </w:r>
      <w:r w:rsidRPr="00C4347D" w:rsidR="002A1A48">
        <w:rPr>
          <w:szCs w:val="18"/>
        </w:rPr>
        <w:t>geven</w:t>
      </w:r>
      <w:r w:rsidR="004733B1">
        <w:rPr>
          <w:szCs w:val="18"/>
        </w:rPr>
        <w:t>,</w:t>
      </w:r>
      <w:r w:rsidRPr="00C4347D" w:rsidR="002A1A48">
        <w:rPr>
          <w:szCs w:val="18"/>
        </w:rPr>
        <w:t xml:space="preserve"> was d</w:t>
      </w:r>
      <w:r w:rsidRPr="00C4347D">
        <w:rPr>
          <w:szCs w:val="18"/>
        </w:rPr>
        <w:t xml:space="preserve">e inhoud van bijscholingstrajecten en overgangsregelingen voor </w:t>
      </w:r>
      <w:r w:rsidRPr="00C4347D" w:rsidR="002317CB">
        <w:rPr>
          <w:szCs w:val="18"/>
        </w:rPr>
        <w:t>dit</w:t>
      </w:r>
      <w:r w:rsidRPr="00C4347D">
        <w:rPr>
          <w:szCs w:val="18"/>
        </w:rPr>
        <w:t xml:space="preserve"> nieuwe beroep van gezondheidszorgpsycholoog-generalist nog niet bekend. Het zou prematuur zijn om op basis van een conceptwetsvoorstel substantiële investeringen in scholing te doen. </w:t>
      </w:r>
    </w:p>
    <w:p w:rsidRPr="00C4347D" w:rsidR="00F73FE3" w:rsidP="005A768F" w:rsidRDefault="00D748AF" w14:paraId="0FA33434" w14:textId="77777777">
      <w:pPr>
        <w:pStyle w:val="Default"/>
        <w:suppressAutoHyphens/>
        <w:spacing w:line="240" w:lineRule="atLeast"/>
        <w:rPr>
          <w:sz w:val="18"/>
          <w:szCs w:val="18"/>
        </w:rPr>
      </w:pPr>
      <w:r w:rsidRPr="00C4347D">
        <w:rPr>
          <w:sz w:val="18"/>
          <w:szCs w:val="18"/>
        </w:rPr>
        <w:t>K</w:t>
      </w:r>
      <w:r w:rsidRPr="00C4347D" w:rsidR="00D6236E">
        <w:rPr>
          <w:sz w:val="18"/>
          <w:szCs w:val="18"/>
        </w:rPr>
        <w:t xml:space="preserve">inder- en jeugdpsychologen </w:t>
      </w:r>
      <w:r w:rsidRPr="00C4347D">
        <w:rPr>
          <w:sz w:val="18"/>
          <w:szCs w:val="18"/>
        </w:rPr>
        <w:t>kunnen (blijven) werken in de</w:t>
      </w:r>
      <w:r w:rsidRPr="00C4347D" w:rsidR="00243845">
        <w:rPr>
          <w:sz w:val="18"/>
          <w:szCs w:val="18"/>
        </w:rPr>
        <w:t xml:space="preserve"> </w:t>
      </w:r>
      <w:r w:rsidRPr="00C4347D">
        <w:rPr>
          <w:sz w:val="18"/>
          <w:szCs w:val="18"/>
        </w:rPr>
        <w:t>jeugdhulp, ook zonder registratie in het BIG-register.</w:t>
      </w:r>
      <w:r w:rsidRPr="00C4347D" w:rsidR="00D6236E">
        <w:rPr>
          <w:sz w:val="18"/>
          <w:szCs w:val="18"/>
        </w:rPr>
        <w:t xml:space="preserve"> Het werkveld verandert daarmee niet.</w:t>
      </w:r>
      <w:r w:rsidRPr="00C4347D">
        <w:rPr>
          <w:sz w:val="18"/>
          <w:szCs w:val="18"/>
        </w:rPr>
        <w:t xml:space="preserve"> </w:t>
      </w:r>
      <w:r w:rsidRPr="00C4347D" w:rsidR="00623FEC">
        <w:rPr>
          <w:sz w:val="18"/>
          <w:szCs w:val="18"/>
        </w:rPr>
        <w:t xml:space="preserve">Het is bovendien aan het werkveld zelf om te bepalen </w:t>
      </w:r>
      <w:r w:rsidRPr="00C4347D" w:rsidR="00F4554E">
        <w:rPr>
          <w:sz w:val="18"/>
          <w:szCs w:val="18"/>
        </w:rPr>
        <w:t xml:space="preserve">hoe alle talenten zo optimaal mogelijk worden ingezet. </w:t>
      </w:r>
      <w:r w:rsidR="00321ABA">
        <w:rPr>
          <w:sz w:val="18"/>
          <w:szCs w:val="18"/>
        </w:rPr>
        <w:t xml:space="preserve">Ik </w:t>
      </w:r>
      <w:r w:rsidRPr="00C4347D" w:rsidR="00B30336">
        <w:rPr>
          <w:sz w:val="18"/>
          <w:szCs w:val="18"/>
        </w:rPr>
        <w:t xml:space="preserve">ben van oordeel dat </w:t>
      </w:r>
      <w:r w:rsidR="004733B1">
        <w:rPr>
          <w:sz w:val="18"/>
          <w:szCs w:val="18"/>
        </w:rPr>
        <w:t>het</w:t>
      </w:r>
      <w:r w:rsidRPr="00C4347D" w:rsidR="00B64221">
        <w:rPr>
          <w:sz w:val="18"/>
          <w:szCs w:val="18"/>
        </w:rPr>
        <w:t xml:space="preserve"> </w:t>
      </w:r>
      <w:r w:rsidRPr="00C4347D" w:rsidR="00B30336">
        <w:rPr>
          <w:sz w:val="18"/>
          <w:szCs w:val="18"/>
        </w:rPr>
        <w:t>besluit om het conceptwetsvoorstel niet door te zetten gerechtvaardigd is genomen</w:t>
      </w:r>
      <w:r w:rsidR="00321ABA">
        <w:rPr>
          <w:sz w:val="18"/>
          <w:szCs w:val="18"/>
        </w:rPr>
        <w:t xml:space="preserve"> en verwijs u graag naar </w:t>
      </w:r>
      <w:r w:rsidR="004733B1">
        <w:rPr>
          <w:sz w:val="18"/>
          <w:szCs w:val="18"/>
        </w:rPr>
        <w:t>de</w:t>
      </w:r>
      <w:r w:rsidR="00321ABA">
        <w:rPr>
          <w:sz w:val="18"/>
          <w:szCs w:val="18"/>
        </w:rPr>
        <w:t xml:space="preserve"> brieven van</w:t>
      </w:r>
      <w:r w:rsidR="007A2A12">
        <w:rPr>
          <w:sz w:val="18"/>
          <w:szCs w:val="18"/>
        </w:rPr>
        <w:t xml:space="preserve"> 13</w:t>
      </w:r>
      <w:r w:rsidR="00321ABA">
        <w:rPr>
          <w:sz w:val="18"/>
          <w:szCs w:val="18"/>
        </w:rPr>
        <w:t xml:space="preserve"> november</w:t>
      </w:r>
      <w:r w:rsidR="004733B1">
        <w:rPr>
          <w:sz w:val="18"/>
          <w:szCs w:val="18"/>
        </w:rPr>
        <w:t xml:space="preserve"> 2024</w:t>
      </w:r>
      <w:r w:rsidR="00321ABA">
        <w:rPr>
          <w:sz w:val="18"/>
          <w:szCs w:val="18"/>
        </w:rPr>
        <w:t xml:space="preserve"> (kamerstuk</w:t>
      </w:r>
      <w:r w:rsidR="007A2A12">
        <w:rPr>
          <w:sz w:val="18"/>
          <w:szCs w:val="18"/>
        </w:rPr>
        <w:t xml:space="preserve"> 29282, nr. 583</w:t>
      </w:r>
      <w:r w:rsidR="00321ABA">
        <w:rPr>
          <w:sz w:val="18"/>
          <w:szCs w:val="18"/>
        </w:rPr>
        <w:t xml:space="preserve">) en </w:t>
      </w:r>
      <w:r w:rsidR="007A2A12">
        <w:rPr>
          <w:sz w:val="18"/>
          <w:szCs w:val="18"/>
        </w:rPr>
        <w:t>19</w:t>
      </w:r>
      <w:r w:rsidR="002E6023">
        <w:rPr>
          <w:sz w:val="18"/>
          <w:szCs w:val="18"/>
        </w:rPr>
        <w:t xml:space="preserve"> </w:t>
      </w:r>
      <w:r w:rsidR="00321ABA">
        <w:rPr>
          <w:sz w:val="18"/>
          <w:szCs w:val="18"/>
        </w:rPr>
        <w:t xml:space="preserve">december </w:t>
      </w:r>
      <w:r w:rsidR="004733B1">
        <w:rPr>
          <w:sz w:val="18"/>
          <w:szCs w:val="18"/>
        </w:rPr>
        <w:t xml:space="preserve">204 </w:t>
      </w:r>
      <w:r w:rsidR="00321ABA">
        <w:rPr>
          <w:sz w:val="18"/>
          <w:szCs w:val="18"/>
        </w:rPr>
        <w:t>(kamerstuk</w:t>
      </w:r>
      <w:r w:rsidR="007A2A12">
        <w:rPr>
          <w:sz w:val="18"/>
          <w:szCs w:val="18"/>
        </w:rPr>
        <w:t xml:space="preserve"> 29282, nr. 585</w:t>
      </w:r>
      <w:r w:rsidR="00321ABA">
        <w:rPr>
          <w:sz w:val="18"/>
          <w:szCs w:val="18"/>
        </w:rPr>
        <w:t>).</w:t>
      </w:r>
      <w:r>
        <w:rPr>
          <w:rStyle w:val="Voetnootmarkering"/>
          <w:sz w:val="18"/>
          <w:szCs w:val="18"/>
        </w:rPr>
        <w:footnoteReference w:id="2"/>
      </w:r>
    </w:p>
    <w:p w:rsidRPr="00C4347D" w:rsidR="00686EE3" w:rsidP="005A768F" w:rsidRDefault="00686EE3" w14:paraId="03165ED9" w14:textId="77777777">
      <w:pPr>
        <w:pStyle w:val="Default"/>
        <w:suppressAutoHyphens/>
        <w:spacing w:line="240" w:lineRule="atLeast"/>
        <w:rPr>
          <w:sz w:val="18"/>
          <w:szCs w:val="18"/>
        </w:rPr>
      </w:pPr>
    </w:p>
    <w:p w:rsidR="00461E0A" w:rsidP="005A768F" w:rsidRDefault="00461E0A" w14:paraId="407CF355" w14:textId="77777777">
      <w:pPr>
        <w:suppressAutoHyphens/>
        <w:rPr>
          <w:szCs w:val="18"/>
        </w:rPr>
      </w:pPr>
    </w:p>
    <w:p w:rsidRPr="00C4347D" w:rsidR="001964B6" w:rsidP="005A768F" w:rsidRDefault="00D748AF" w14:paraId="0C4167E7" w14:textId="00A4772F">
      <w:pPr>
        <w:suppressAutoHyphens/>
        <w:rPr>
          <w:szCs w:val="18"/>
        </w:rPr>
      </w:pPr>
      <w:r w:rsidRPr="00C4347D">
        <w:rPr>
          <w:szCs w:val="18"/>
        </w:rPr>
        <w:lastRenderedPageBreak/>
        <w:t xml:space="preserve">Voor wat betreft uw vraag over de 500 kinder- en jeugdpsychologen die in 2023 een </w:t>
      </w:r>
      <w:r w:rsidRPr="00C4347D" w:rsidR="00C301AD">
        <w:rPr>
          <w:szCs w:val="18"/>
        </w:rPr>
        <w:t xml:space="preserve">certificaat van de opleiding tot gz-psycholoog </w:t>
      </w:r>
      <w:r w:rsidRPr="00C4347D">
        <w:rPr>
          <w:szCs w:val="18"/>
        </w:rPr>
        <w:t>hebben ontvangen kan ik u het volgende melden: d</w:t>
      </w:r>
      <w:r w:rsidRPr="00C4347D" w:rsidR="00686EE3">
        <w:rPr>
          <w:szCs w:val="18"/>
        </w:rPr>
        <w:t xml:space="preserve">e betreffende 500 kinder- en jeugdpsychologen hebben een EVC-procedure </w:t>
      </w:r>
      <w:r w:rsidRPr="00C4347D">
        <w:rPr>
          <w:szCs w:val="18"/>
        </w:rPr>
        <w:t xml:space="preserve">(Eerder Verworven Competenties) </w:t>
      </w:r>
      <w:r w:rsidRPr="00C4347D" w:rsidR="00686EE3">
        <w:rPr>
          <w:szCs w:val="18"/>
        </w:rPr>
        <w:t xml:space="preserve">doorlopen en zijn op basis daarvan in aanmerking gekomen voor een </w:t>
      </w:r>
      <w:r w:rsidRPr="00C4347D" w:rsidR="00D65F52">
        <w:rPr>
          <w:szCs w:val="18"/>
        </w:rPr>
        <w:t xml:space="preserve">certificaat en daarmee </w:t>
      </w:r>
      <w:r w:rsidRPr="00C4347D" w:rsidR="0090175B">
        <w:rPr>
          <w:szCs w:val="18"/>
        </w:rPr>
        <w:t xml:space="preserve">een </w:t>
      </w:r>
      <w:r w:rsidRPr="00C4347D" w:rsidR="00686EE3">
        <w:rPr>
          <w:szCs w:val="18"/>
        </w:rPr>
        <w:t xml:space="preserve">BIG-registratie als gezondheidszorgpsycholoog. Deze procedure </w:t>
      </w:r>
      <w:r w:rsidR="00FC609F">
        <w:rPr>
          <w:szCs w:val="18"/>
        </w:rPr>
        <w:t>was</w:t>
      </w:r>
      <w:r w:rsidRPr="00C4347D" w:rsidR="00686EE3">
        <w:rPr>
          <w:szCs w:val="18"/>
        </w:rPr>
        <w:t xml:space="preserve"> gebaseerd op een individuele beoordeling van eerder verworven</w:t>
      </w:r>
      <w:r w:rsidRPr="00C4347D" w:rsidR="00C301AD">
        <w:rPr>
          <w:szCs w:val="18"/>
        </w:rPr>
        <w:t xml:space="preserve"> diploma’s en werkervaring </w:t>
      </w:r>
      <w:r w:rsidRPr="00C4347D" w:rsidR="00686EE3">
        <w:rPr>
          <w:szCs w:val="18"/>
        </w:rPr>
        <w:t xml:space="preserve">en is geen gevolg van het aangekondigde </w:t>
      </w:r>
      <w:r w:rsidR="00321ABA">
        <w:rPr>
          <w:szCs w:val="18"/>
        </w:rPr>
        <w:t>concept</w:t>
      </w:r>
      <w:r w:rsidRPr="00C4347D" w:rsidR="00686EE3">
        <w:rPr>
          <w:szCs w:val="18"/>
        </w:rPr>
        <w:t xml:space="preserve">wetsvoorstel. </w:t>
      </w:r>
      <w:bookmarkStart w:name="_Hlk197951845" w:id="8"/>
      <w:r w:rsidRPr="00C4347D">
        <w:rPr>
          <w:szCs w:val="18"/>
        </w:rPr>
        <w:t xml:space="preserve"> </w:t>
      </w:r>
      <w:bookmarkEnd w:id="8"/>
    </w:p>
    <w:p w:rsidRPr="00C4347D" w:rsidR="00852FC7" w:rsidP="005A768F" w:rsidRDefault="00852FC7" w14:paraId="443BBDD2" w14:textId="77777777">
      <w:pPr>
        <w:suppressAutoHyphens/>
        <w:rPr>
          <w:szCs w:val="18"/>
        </w:rPr>
      </w:pPr>
    </w:p>
    <w:p w:rsidRPr="00C4347D" w:rsidR="00852FC7" w:rsidP="005A768F" w:rsidRDefault="00D748AF" w14:paraId="42EDF4E6" w14:textId="77777777">
      <w:pPr>
        <w:suppressAutoHyphens/>
        <w:rPr>
          <w:szCs w:val="18"/>
        </w:rPr>
      </w:pPr>
      <w:r w:rsidRPr="00C4347D">
        <w:rPr>
          <w:szCs w:val="18"/>
        </w:rPr>
        <w:t>Vraag 3</w:t>
      </w:r>
    </w:p>
    <w:p w:rsidRPr="00C4347D" w:rsidR="0050137E" w:rsidP="005A768F" w:rsidRDefault="00D748AF" w14:paraId="3DD90162" w14:textId="77777777">
      <w:pPr>
        <w:suppressAutoHyphens/>
        <w:rPr>
          <w:szCs w:val="18"/>
        </w:rPr>
      </w:pPr>
      <w:r w:rsidRPr="00C4347D">
        <w:rPr>
          <w:szCs w:val="18"/>
        </w:rPr>
        <w:t>Deelt u de zorg dat deze kinder- en jeugdpsychologen nu niet optimaal ingezet kunnen worden als regiebehandelaar, aangezien de BIG-registratie een voorwaarde is om deze rol te vervullen, hetgeen ook van belang is voor de continuïteit van hulp nadat iemand 18 is geworden? Deelt u ook de zorg dat hierdoor de zorg verslechtert, omdat dit leidt tot het verder oplopen van de wachtlijsten, hogere werkdruk bij bestaande behandelaren en verlies van goed opgeleide en ervare</w:t>
      </w:r>
      <w:r w:rsidRPr="00040CEF">
        <w:rPr>
          <w:szCs w:val="18"/>
        </w:rPr>
        <w:t>n professionals,</w:t>
      </w:r>
      <w:r w:rsidRPr="00C4347D">
        <w:rPr>
          <w:szCs w:val="18"/>
        </w:rPr>
        <w:t xml:space="preserve"> terwijl zij hard nodig zijn gezien de personeelstekorten?[2]</w:t>
      </w:r>
    </w:p>
    <w:p w:rsidRPr="00C4347D" w:rsidR="0050137E" w:rsidP="005A768F" w:rsidRDefault="0050137E" w14:paraId="4916E0AC" w14:textId="77777777">
      <w:pPr>
        <w:suppressAutoHyphens/>
        <w:rPr>
          <w:szCs w:val="18"/>
        </w:rPr>
      </w:pPr>
    </w:p>
    <w:p w:rsidRPr="00040CEF" w:rsidR="00646DFF" w:rsidP="005A768F" w:rsidRDefault="00D748AF" w14:paraId="0DB5F8AF" w14:textId="77777777">
      <w:pPr>
        <w:suppressAutoHyphens/>
        <w:rPr>
          <w:szCs w:val="18"/>
        </w:rPr>
      </w:pPr>
      <w:r w:rsidRPr="00C4347D">
        <w:rPr>
          <w:szCs w:val="18"/>
        </w:rPr>
        <w:t>Antwoord vraag 3</w:t>
      </w:r>
      <w:r w:rsidRPr="00C4347D">
        <w:rPr>
          <w:szCs w:val="18"/>
        </w:rPr>
        <w:br/>
        <w:t xml:space="preserve">Voor inzet van de kinder- en jeugdpsychologen in het jeugdveld is een BIG-registratie geen voorwaarde. Voor alle </w:t>
      </w:r>
      <w:r w:rsidR="00040CEF">
        <w:rPr>
          <w:szCs w:val="18"/>
        </w:rPr>
        <w:t>zorgmedewerkers</w:t>
      </w:r>
      <w:r w:rsidRPr="00C4347D" w:rsidR="00040CEF">
        <w:rPr>
          <w:szCs w:val="18"/>
        </w:rPr>
        <w:t xml:space="preserve"> </w:t>
      </w:r>
      <w:r w:rsidRPr="00C4347D">
        <w:rPr>
          <w:szCs w:val="18"/>
        </w:rPr>
        <w:t xml:space="preserve">in de jeugdhulp is de norm van de verantwoorde werktoedeling van toepassing, en het daaraan </w:t>
      </w:r>
      <w:r w:rsidRPr="00040CEF">
        <w:rPr>
          <w:szCs w:val="18"/>
        </w:rPr>
        <w:t xml:space="preserve">gekoppelde kwaliteitskader jeugd. De focus ligt daarbij op de inzet van </w:t>
      </w:r>
      <w:r w:rsidRPr="00040CEF" w:rsidR="00C4347D">
        <w:rPr>
          <w:szCs w:val="18"/>
        </w:rPr>
        <w:t xml:space="preserve">SKJ </w:t>
      </w:r>
      <w:r w:rsidRPr="00040CEF">
        <w:rPr>
          <w:szCs w:val="18"/>
        </w:rPr>
        <w:t xml:space="preserve">óf </w:t>
      </w:r>
      <w:r w:rsidRPr="00040CEF" w:rsidR="00C4347D">
        <w:rPr>
          <w:szCs w:val="18"/>
        </w:rPr>
        <w:t>BIG</w:t>
      </w:r>
      <w:r w:rsidRPr="00040CEF">
        <w:rPr>
          <w:szCs w:val="18"/>
        </w:rPr>
        <w:t>-geregistreerde</w:t>
      </w:r>
      <w:r w:rsidR="00040CEF">
        <w:rPr>
          <w:szCs w:val="18"/>
        </w:rPr>
        <w:t xml:space="preserve"> </w:t>
      </w:r>
      <w:r w:rsidRPr="00040CEF" w:rsidR="00040CEF">
        <w:rPr>
          <w:szCs w:val="18"/>
        </w:rPr>
        <w:t>zorgmedewerkers</w:t>
      </w:r>
      <w:r w:rsidRPr="00040CEF">
        <w:rPr>
          <w:szCs w:val="18"/>
        </w:rPr>
        <w:t xml:space="preserve">, rekening houdend met het niveau van kennis/vaardigheden, en het kunnen werken volgens hun beroepscode en richtlijnen. De kinder- en jeugdpsychologen kunnen zich bij </w:t>
      </w:r>
      <w:r w:rsidR="00066B19">
        <w:rPr>
          <w:szCs w:val="18"/>
        </w:rPr>
        <w:t>het</w:t>
      </w:r>
      <w:r w:rsidRPr="00040CEF">
        <w:rPr>
          <w:szCs w:val="18"/>
        </w:rPr>
        <w:t xml:space="preserve"> SKJ re</w:t>
      </w:r>
      <w:r w:rsidRPr="00040CEF">
        <w:rPr>
          <w:szCs w:val="18"/>
        </w:rPr>
        <w:t>gisteren, hier is niets aan veranderd.</w:t>
      </w:r>
    </w:p>
    <w:p w:rsidRPr="00040CEF" w:rsidR="00646DFF" w:rsidP="005A768F" w:rsidRDefault="00646DFF" w14:paraId="19120F05" w14:textId="77777777">
      <w:pPr>
        <w:suppressAutoHyphens/>
        <w:rPr>
          <w:szCs w:val="18"/>
        </w:rPr>
      </w:pPr>
    </w:p>
    <w:p w:rsidRPr="00040CEF" w:rsidR="003C3DCD" w:rsidP="005A768F" w:rsidRDefault="00D748AF" w14:paraId="64D6E431" w14:textId="77777777">
      <w:pPr>
        <w:suppressAutoHyphens/>
        <w:rPr>
          <w:szCs w:val="18"/>
        </w:rPr>
      </w:pPr>
      <w:r w:rsidRPr="00040CEF">
        <w:rPr>
          <w:szCs w:val="18"/>
        </w:rPr>
        <w:t xml:space="preserve">Echter, kinder- en jeugdpsychologen worden soms door gemeenten niet rechtstreeks gecontracteerd omdat er wordt verwezen naar de kwaliteitskaders voor </w:t>
      </w:r>
      <w:r w:rsidR="005F569F">
        <w:rPr>
          <w:szCs w:val="18"/>
        </w:rPr>
        <w:t>GGZ</w:t>
      </w:r>
      <w:r w:rsidRPr="00040CEF">
        <w:rPr>
          <w:szCs w:val="18"/>
        </w:rPr>
        <w:t xml:space="preserve"> onder de Zorgverzekeringswet: het Kwaliteitsstatuut GGZ. Dit Kwaliteitsstatuut GGZ is tot stand gekomen door afspraken tussen de veldpartijen (aanbieders, zorgverzekeraars en cliëntenorganisaties). In deze afspraken is het regiebehandelaarschap benoemd en hieraan is de voorwaarde van een BIG-registratie verbonden. Deze kaders voor de volwassenen GGZ zijn niet van toepassing op de jeugdhulp. De VNG heeft over de inzet van de kinder- en jeugdpsychologen een factsheet gemaakt en wij zijn met de VNG in gesp</w:t>
      </w:r>
      <w:r w:rsidRPr="00040CEF">
        <w:rPr>
          <w:szCs w:val="18"/>
        </w:rPr>
        <w:t xml:space="preserve">rek over de actualisatie ervan en het opnieuw onder de aandacht brengen </w:t>
      </w:r>
      <w:r>
        <w:rPr>
          <w:szCs w:val="18"/>
        </w:rPr>
        <w:t>er</w:t>
      </w:r>
      <w:r w:rsidRPr="00040CEF">
        <w:rPr>
          <w:szCs w:val="18"/>
        </w:rPr>
        <w:t xml:space="preserve">van </w:t>
      </w:r>
      <w:r>
        <w:rPr>
          <w:szCs w:val="18"/>
        </w:rPr>
        <w:t xml:space="preserve">bij </w:t>
      </w:r>
      <w:r w:rsidRPr="00040CEF">
        <w:rPr>
          <w:szCs w:val="18"/>
        </w:rPr>
        <w:t>gemeenten</w:t>
      </w:r>
      <w:r>
        <w:rPr>
          <w:szCs w:val="18"/>
        </w:rPr>
        <w:t xml:space="preserve"> om de inzet van </w:t>
      </w:r>
      <w:r w:rsidRPr="00040CEF">
        <w:rPr>
          <w:szCs w:val="18"/>
        </w:rPr>
        <w:t>K&amp;J-psychologen</w:t>
      </w:r>
      <w:r>
        <w:rPr>
          <w:szCs w:val="18"/>
        </w:rPr>
        <w:t xml:space="preserve"> in het jeugdveld zo optimaal mogelijk te maken.</w:t>
      </w:r>
      <w:r w:rsidRPr="00040CEF">
        <w:rPr>
          <w:szCs w:val="18"/>
        </w:rPr>
        <w:t xml:space="preserve"> </w:t>
      </w:r>
    </w:p>
    <w:p w:rsidR="003C3DCD" w:rsidP="005A768F" w:rsidRDefault="003C3DCD" w14:paraId="22FD208B" w14:textId="77777777">
      <w:pPr>
        <w:suppressAutoHyphens/>
        <w:rPr>
          <w:szCs w:val="18"/>
        </w:rPr>
      </w:pPr>
    </w:p>
    <w:p w:rsidRPr="00040CEF" w:rsidR="00646DFF" w:rsidP="005A768F" w:rsidRDefault="00D748AF" w14:paraId="63D627D2" w14:textId="77777777">
      <w:pPr>
        <w:suppressAutoHyphens/>
        <w:rPr>
          <w:szCs w:val="18"/>
        </w:rPr>
      </w:pPr>
      <w:r>
        <w:rPr>
          <w:szCs w:val="18"/>
        </w:rPr>
        <w:t xml:space="preserve">Daarnaast </w:t>
      </w:r>
      <w:r w:rsidRPr="00BA1494" w:rsidR="00BA1494">
        <w:rPr>
          <w:szCs w:val="18"/>
        </w:rPr>
        <w:t xml:space="preserve">bestaat </w:t>
      </w:r>
      <w:r w:rsidR="00BA1494">
        <w:rPr>
          <w:szCs w:val="18"/>
        </w:rPr>
        <w:t xml:space="preserve">er </w:t>
      </w:r>
      <w:r w:rsidRPr="00BA1494" w:rsidR="00BA1494">
        <w:rPr>
          <w:szCs w:val="18"/>
        </w:rPr>
        <w:t>een overgangsregeling voor cliënten die tijdens hun behandeling 18 jaar worden: zij kunnen hun behandeling tijdelijk voortzetten onder de Zorgverzekeringswet bij hun bestaande behandelaar, mits deze is geregistreerd in het SKJ- of BIG-register. De regeling waarborgt continuïteit van zorg en geldt maximaal 365 dagen na het bereiken van de 18-jarige leeftijd.</w:t>
      </w:r>
      <w:r>
        <w:rPr>
          <w:rStyle w:val="Voetnootmarkering"/>
          <w:szCs w:val="18"/>
        </w:rPr>
        <w:footnoteReference w:id="3"/>
      </w:r>
      <w:r w:rsidR="00BA1494">
        <w:rPr>
          <w:szCs w:val="18"/>
        </w:rPr>
        <w:t xml:space="preserve"> </w:t>
      </w:r>
    </w:p>
    <w:p w:rsidRPr="00040CEF" w:rsidR="00646DFF" w:rsidP="005A768F" w:rsidRDefault="00646DFF" w14:paraId="29C28D64" w14:textId="77777777">
      <w:pPr>
        <w:suppressAutoHyphens/>
        <w:rPr>
          <w:szCs w:val="18"/>
        </w:rPr>
      </w:pPr>
    </w:p>
    <w:p w:rsidRPr="00040CEF" w:rsidR="00646DFF" w:rsidP="005A768F" w:rsidRDefault="00D748AF" w14:paraId="27B6F099" w14:textId="77777777">
      <w:pPr>
        <w:suppressAutoHyphens/>
        <w:rPr>
          <w:szCs w:val="18"/>
        </w:rPr>
      </w:pPr>
      <w:r w:rsidRPr="00040CEF">
        <w:rPr>
          <w:szCs w:val="18"/>
        </w:rPr>
        <w:lastRenderedPageBreak/>
        <w:t xml:space="preserve">Ik deel daarom de veronderstelling niet dat het niet doorzetten van het conceptwetsvoorstel leidt tot een verslechtering van de zorg of langere wachtlijsten. Het niet doorzetten van het </w:t>
      </w:r>
      <w:r w:rsidRPr="00040CEF" w:rsidR="00321ABA">
        <w:rPr>
          <w:szCs w:val="18"/>
        </w:rPr>
        <w:t>concept</w:t>
      </w:r>
      <w:r w:rsidRPr="00040CEF">
        <w:rPr>
          <w:szCs w:val="18"/>
        </w:rPr>
        <w:t xml:space="preserve">wetsvoorstel heeft geen effect op de capaciteit van de betrokken zorgmedewerkers. Daarbovenop heb ik geen reden om aan te nemen dat de wachtlijsten in de </w:t>
      </w:r>
      <w:r w:rsidR="003C3DCD">
        <w:rPr>
          <w:szCs w:val="18"/>
        </w:rPr>
        <w:t xml:space="preserve">volwassen </w:t>
      </w:r>
      <w:r w:rsidRPr="00040CEF">
        <w:rPr>
          <w:szCs w:val="18"/>
        </w:rPr>
        <w:t>GGZ worden veroorzaakt door een tekort aan BIG-geregistreerde GZ-psychologen. Uit de internetconsultatie bleek juist dat veel zorgverleners vrezen dat de benodigde omscholing, overgangsregelingen en veranderingen in de beroepenstructuur op korte termijn leiden tot minder beschikbaar personeel en juist langere wachttijden. Ik zie dan ook ge</w:t>
      </w:r>
      <w:r w:rsidRPr="00040CEF">
        <w:rPr>
          <w:szCs w:val="18"/>
        </w:rPr>
        <w:t>en aanleiding om aan te nemen dat de inzetbaarheid van deze zorg</w:t>
      </w:r>
      <w:r w:rsidRPr="00040CEF" w:rsidR="00321ABA">
        <w:rPr>
          <w:szCs w:val="18"/>
        </w:rPr>
        <w:t xml:space="preserve">medewerkers </w:t>
      </w:r>
      <w:r w:rsidRPr="00040CEF">
        <w:rPr>
          <w:szCs w:val="18"/>
        </w:rPr>
        <w:t>structureel wordt belemmerd of dat dit leidt tot verslechtering van de zorg.</w:t>
      </w:r>
    </w:p>
    <w:p w:rsidRPr="00040CEF" w:rsidR="001072FB" w:rsidP="005A768F" w:rsidRDefault="001072FB" w14:paraId="3038EB0F" w14:textId="77777777">
      <w:pPr>
        <w:suppressAutoHyphens/>
        <w:rPr>
          <w:szCs w:val="18"/>
        </w:rPr>
      </w:pPr>
    </w:p>
    <w:p w:rsidRPr="00040CEF" w:rsidR="00852FC7" w:rsidP="005A768F" w:rsidRDefault="00D748AF" w14:paraId="129E7140" w14:textId="77777777">
      <w:pPr>
        <w:suppressAutoHyphens/>
        <w:rPr>
          <w:szCs w:val="18"/>
        </w:rPr>
      </w:pPr>
      <w:r w:rsidRPr="00040CEF">
        <w:rPr>
          <w:szCs w:val="18"/>
        </w:rPr>
        <w:t>Vraag 4</w:t>
      </w:r>
    </w:p>
    <w:p w:rsidRPr="00040CEF" w:rsidR="001072FB" w:rsidP="005A768F" w:rsidRDefault="00D748AF" w14:paraId="636B4CB6" w14:textId="77777777">
      <w:pPr>
        <w:suppressAutoHyphens/>
        <w:rPr>
          <w:szCs w:val="18"/>
        </w:rPr>
      </w:pPr>
      <w:r w:rsidRPr="00040CEF">
        <w:rPr>
          <w:szCs w:val="18"/>
        </w:rPr>
        <w:t>Wat vindt u ervan dat 1000 kinder- en jeugdpsychologen tot €30.000 hebben geïnvesteerd in een tijdsintensieve opleiding, maar nu plotseling – ondanks hun inhoudelijke bekwaamheid – niet als regiebehandelaar mogen optreden?[3] Bent u het eens dat dit onrechtvaardig is en bent u bereid om met een passende oplossing te komen?</w:t>
      </w:r>
    </w:p>
    <w:p w:rsidRPr="00040CEF" w:rsidR="001072FB" w:rsidP="005A768F" w:rsidRDefault="001072FB" w14:paraId="266ABF41" w14:textId="77777777">
      <w:pPr>
        <w:suppressAutoHyphens/>
        <w:rPr>
          <w:szCs w:val="18"/>
        </w:rPr>
      </w:pPr>
    </w:p>
    <w:p w:rsidRPr="00C4347D" w:rsidR="00852FC7" w:rsidP="00F021DD" w:rsidRDefault="00D748AF" w14:paraId="6837F1FC" w14:textId="77777777">
      <w:pPr>
        <w:rPr>
          <w:szCs w:val="18"/>
        </w:rPr>
      </w:pPr>
      <w:r w:rsidRPr="00040CEF">
        <w:rPr>
          <w:szCs w:val="18"/>
        </w:rPr>
        <w:t xml:space="preserve">Antwoord vraag 4. </w:t>
      </w:r>
      <w:r w:rsidRPr="00040CEF">
        <w:rPr>
          <w:szCs w:val="18"/>
        </w:rPr>
        <w:br/>
      </w:r>
      <w:bookmarkStart w:name="_Hlk201136668" w:id="9"/>
      <w:r w:rsidRPr="00040CEF" w:rsidR="00F021DD">
        <w:rPr>
          <w:szCs w:val="18"/>
        </w:rPr>
        <w:t xml:space="preserve">Ik waardeer de inzet van kinder- en jeugdpsychologen zeer. Zij vervullen een </w:t>
      </w:r>
      <w:r w:rsidR="00F021DD">
        <w:rPr>
          <w:szCs w:val="18"/>
        </w:rPr>
        <w:t>onmisbare en waardevolle</w:t>
      </w:r>
      <w:r w:rsidRPr="00040CEF" w:rsidR="00F021DD">
        <w:rPr>
          <w:szCs w:val="18"/>
        </w:rPr>
        <w:t xml:space="preserve"> rol in de jeugdzorg. </w:t>
      </w:r>
      <w:r w:rsidR="00F021DD">
        <w:rPr>
          <w:szCs w:val="18"/>
        </w:rPr>
        <w:t>I</w:t>
      </w:r>
      <w:r w:rsidRPr="00040CEF" w:rsidR="00F021DD">
        <w:rPr>
          <w:szCs w:val="18"/>
        </w:rPr>
        <w:t xml:space="preserve">edereen </w:t>
      </w:r>
      <w:r w:rsidR="00F021DD">
        <w:rPr>
          <w:szCs w:val="18"/>
        </w:rPr>
        <w:t xml:space="preserve">staat het </w:t>
      </w:r>
      <w:r w:rsidRPr="00040CEF" w:rsidR="00F021DD">
        <w:rPr>
          <w:szCs w:val="18"/>
        </w:rPr>
        <w:t>vrij om een opleiding en/of bijscholing te volgen</w:t>
      </w:r>
      <w:r w:rsidR="00F021DD">
        <w:rPr>
          <w:szCs w:val="18"/>
        </w:rPr>
        <w:t>,</w:t>
      </w:r>
      <w:r w:rsidRPr="00E93A41" w:rsidR="00F021DD">
        <w:rPr>
          <w:szCs w:val="18"/>
        </w:rPr>
        <w:t xml:space="preserve"> en ik begrijp dat verwachtingen over toekomstige regelgeving daarin</w:t>
      </w:r>
      <w:r w:rsidR="00F021DD">
        <w:rPr>
          <w:szCs w:val="18"/>
        </w:rPr>
        <w:t xml:space="preserve"> eventueel</w:t>
      </w:r>
      <w:r w:rsidRPr="00E93A41" w:rsidR="00F021DD">
        <w:rPr>
          <w:szCs w:val="18"/>
        </w:rPr>
        <w:t xml:space="preserve"> kunnen meewegen</w:t>
      </w:r>
      <w:r w:rsidRPr="00040CEF" w:rsidR="00F021DD">
        <w:rPr>
          <w:szCs w:val="18"/>
        </w:rPr>
        <w:t>.</w:t>
      </w:r>
      <w:r w:rsidR="00F021DD">
        <w:rPr>
          <w:szCs w:val="18"/>
        </w:rPr>
        <w:t xml:space="preserve"> </w:t>
      </w:r>
      <w:r w:rsidRPr="00040CEF" w:rsidR="00F021DD">
        <w:rPr>
          <w:szCs w:val="18"/>
        </w:rPr>
        <w:t xml:space="preserve">Bij de beantwoording van vraag 2 heb ik toegelicht waarom </w:t>
      </w:r>
      <w:r w:rsidR="00F021DD">
        <w:rPr>
          <w:szCs w:val="18"/>
        </w:rPr>
        <w:t>is besloten</w:t>
      </w:r>
      <w:r w:rsidRPr="00040CEF" w:rsidR="00F021DD">
        <w:rPr>
          <w:szCs w:val="18"/>
        </w:rPr>
        <w:t xml:space="preserve"> om het conceptwetsvoorstel niet </w:t>
      </w:r>
      <w:r w:rsidR="00F021DD">
        <w:rPr>
          <w:szCs w:val="18"/>
        </w:rPr>
        <w:t xml:space="preserve">verder </w:t>
      </w:r>
      <w:r w:rsidRPr="00040CEF" w:rsidR="00F021DD">
        <w:rPr>
          <w:szCs w:val="18"/>
        </w:rPr>
        <w:t>door te zetten</w:t>
      </w:r>
      <w:r w:rsidR="00F021DD">
        <w:rPr>
          <w:szCs w:val="18"/>
        </w:rPr>
        <w:t xml:space="preserve">. </w:t>
      </w:r>
      <w:r w:rsidRPr="00E93A41" w:rsidR="00F021DD">
        <w:rPr>
          <w:szCs w:val="18"/>
        </w:rPr>
        <w:t xml:space="preserve">Dit besluit </w:t>
      </w:r>
      <w:r w:rsidR="00F021DD">
        <w:rPr>
          <w:szCs w:val="18"/>
        </w:rPr>
        <w:t xml:space="preserve">is </w:t>
      </w:r>
      <w:r w:rsidRPr="00E93A41" w:rsidR="00F021DD">
        <w:rPr>
          <w:szCs w:val="18"/>
        </w:rPr>
        <w:t xml:space="preserve">zorgvuldig afgewogen, </w:t>
      </w:r>
      <w:r w:rsidR="00F021DD">
        <w:rPr>
          <w:szCs w:val="18"/>
        </w:rPr>
        <w:t xml:space="preserve">juist met aandacht </w:t>
      </w:r>
      <w:r w:rsidRPr="00E93A41" w:rsidR="00F021DD">
        <w:rPr>
          <w:szCs w:val="18"/>
        </w:rPr>
        <w:t>voor de signalen</w:t>
      </w:r>
      <w:r w:rsidR="00F021DD">
        <w:rPr>
          <w:szCs w:val="18"/>
        </w:rPr>
        <w:t xml:space="preserve"> en zorgen</w:t>
      </w:r>
      <w:r w:rsidRPr="00E93A41" w:rsidR="00F021DD">
        <w:rPr>
          <w:szCs w:val="18"/>
        </w:rPr>
        <w:t xml:space="preserve"> uit het veld</w:t>
      </w:r>
      <w:r w:rsidR="00F021DD">
        <w:rPr>
          <w:szCs w:val="18"/>
        </w:rPr>
        <w:t>. Tegelijkertijd wil ik meegeven</w:t>
      </w:r>
      <w:r w:rsidRPr="00040CEF" w:rsidR="00F021DD">
        <w:rPr>
          <w:szCs w:val="18"/>
        </w:rPr>
        <w:t xml:space="preserve"> dat in het wetgevingsproces beleidsvoornemens regelmatig worden bijgesteld </w:t>
      </w:r>
      <w:r w:rsidR="00F021DD">
        <w:rPr>
          <w:szCs w:val="18"/>
        </w:rPr>
        <w:t xml:space="preserve">bijvoorbeeld </w:t>
      </w:r>
      <w:r w:rsidRPr="00040CEF" w:rsidR="00F021DD">
        <w:rPr>
          <w:szCs w:val="18"/>
        </w:rPr>
        <w:t>op basis van consultaties, politieke afwegingen of andere ontwikkelingen.</w:t>
      </w:r>
      <w:r w:rsidR="00F021DD">
        <w:rPr>
          <w:szCs w:val="18"/>
        </w:rPr>
        <w:t xml:space="preserve"> D</w:t>
      </w:r>
      <w:r w:rsidRPr="00DF1194" w:rsidR="00F021DD">
        <w:rPr>
          <w:szCs w:val="18"/>
        </w:rPr>
        <w:t xml:space="preserve">at betekent dat zolang een wetsvoorstel niet is vastgesteld, betrokkenen er niet </w:t>
      </w:r>
      <w:r w:rsidR="00F021DD">
        <w:rPr>
          <w:szCs w:val="18"/>
        </w:rPr>
        <w:t xml:space="preserve">vanuit kunnen gaan </w:t>
      </w:r>
      <w:r w:rsidRPr="00DF1194" w:rsidR="00F021DD">
        <w:rPr>
          <w:szCs w:val="18"/>
        </w:rPr>
        <w:t xml:space="preserve">dat het voorgestelde beleid ook daadwerkelijk in werking zal treden. </w:t>
      </w:r>
      <w:r w:rsidRPr="00040CEF" w:rsidR="00F021DD">
        <w:rPr>
          <w:szCs w:val="18"/>
        </w:rPr>
        <w:t>Ook zonder wetswijziging vind ik het van gro</w:t>
      </w:r>
      <w:r w:rsidRPr="00C4347D" w:rsidR="00F021DD">
        <w:rPr>
          <w:szCs w:val="18"/>
        </w:rPr>
        <w:t>ot belang dat de toegankelijkheid van de GGZ-zorg wordt vergroot, zorg</w:t>
      </w:r>
      <w:r w:rsidR="00F021DD">
        <w:rPr>
          <w:szCs w:val="18"/>
        </w:rPr>
        <w:t>medewerkers</w:t>
      </w:r>
      <w:r w:rsidRPr="00C4347D" w:rsidR="00F021DD">
        <w:rPr>
          <w:szCs w:val="18"/>
        </w:rPr>
        <w:t xml:space="preserve"> voldoende worden ondersteund en duidelijkheid bestaat voor patiënten en verwijzers. Ik vind het daarbij belangrijk dat eventuele oplossingen voor vereenvoudiging geen extra administratieve lasten en kosten met zich meebrengen en de flexibiliteit bevorderen. </w:t>
      </w:r>
      <w:bookmarkEnd w:id="9"/>
    </w:p>
    <w:p w:rsidRPr="00C4347D" w:rsidR="00CA5BE9" w:rsidP="005A768F" w:rsidRDefault="00CA5BE9" w14:paraId="454B346D" w14:textId="77777777">
      <w:pPr>
        <w:suppressAutoHyphens/>
        <w:rPr>
          <w:szCs w:val="18"/>
        </w:rPr>
      </w:pPr>
    </w:p>
    <w:p w:rsidRPr="00C4347D" w:rsidR="00852FC7" w:rsidP="005A768F" w:rsidRDefault="00D748AF" w14:paraId="7127184E" w14:textId="77777777">
      <w:pPr>
        <w:suppressAutoHyphens/>
        <w:rPr>
          <w:szCs w:val="18"/>
        </w:rPr>
      </w:pPr>
      <w:r w:rsidRPr="00C4347D">
        <w:rPr>
          <w:szCs w:val="18"/>
        </w:rPr>
        <w:t>Vraag 5</w:t>
      </w:r>
    </w:p>
    <w:p w:rsidRPr="00C4347D" w:rsidR="001746C2" w:rsidP="005A768F" w:rsidRDefault="00D748AF" w14:paraId="03DC58F5" w14:textId="77777777">
      <w:pPr>
        <w:suppressAutoHyphens/>
        <w:rPr>
          <w:szCs w:val="18"/>
        </w:rPr>
      </w:pPr>
      <w:r w:rsidRPr="00C4347D">
        <w:rPr>
          <w:szCs w:val="18"/>
        </w:rPr>
        <w:t xml:space="preserve">Wat heeft u concreet gedaan om de kamerbreed aangenomen motie-Van Bushoff/Van den Hil (kamerstuk 29282, nr. 589) uit te voeren, waarin </w:t>
      </w:r>
      <w:r w:rsidRPr="00C4347D">
        <w:rPr>
          <w:szCs w:val="18"/>
        </w:rPr>
        <w:t>specifiek bovenstaande knelpunten worden benoemd en u bent verzocht om in gesprek te gaan met het veld, waaronder de kinder- en jeugdpsychologen?</w:t>
      </w:r>
    </w:p>
    <w:p w:rsidRPr="00C4347D" w:rsidR="001746C2" w:rsidP="005A768F" w:rsidRDefault="001746C2" w14:paraId="374D62C8" w14:textId="77777777">
      <w:pPr>
        <w:suppressAutoHyphens/>
        <w:rPr>
          <w:szCs w:val="18"/>
        </w:rPr>
      </w:pPr>
    </w:p>
    <w:p w:rsidR="00461E0A" w:rsidP="005A768F" w:rsidRDefault="00461E0A" w14:paraId="6C904C1E" w14:textId="77777777">
      <w:pPr>
        <w:suppressAutoHyphens/>
        <w:rPr>
          <w:szCs w:val="18"/>
        </w:rPr>
      </w:pPr>
    </w:p>
    <w:p w:rsidR="00461E0A" w:rsidP="005A768F" w:rsidRDefault="00461E0A" w14:paraId="00D33B9C" w14:textId="77777777">
      <w:pPr>
        <w:suppressAutoHyphens/>
        <w:rPr>
          <w:szCs w:val="18"/>
        </w:rPr>
      </w:pPr>
    </w:p>
    <w:p w:rsidR="00461E0A" w:rsidP="005A768F" w:rsidRDefault="00461E0A" w14:paraId="7001154D" w14:textId="77777777">
      <w:pPr>
        <w:suppressAutoHyphens/>
        <w:rPr>
          <w:szCs w:val="18"/>
        </w:rPr>
      </w:pPr>
    </w:p>
    <w:p w:rsidR="00852FC7" w:rsidP="005A768F" w:rsidRDefault="00D748AF" w14:paraId="2ED359D7" w14:textId="42A28625">
      <w:pPr>
        <w:suppressAutoHyphens/>
        <w:rPr>
          <w:szCs w:val="18"/>
        </w:rPr>
      </w:pPr>
      <w:r w:rsidRPr="00C4347D">
        <w:rPr>
          <w:szCs w:val="18"/>
        </w:rPr>
        <w:lastRenderedPageBreak/>
        <w:t>Antwoord vraag 5</w:t>
      </w:r>
      <w:r w:rsidRPr="00C4347D">
        <w:rPr>
          <w:szCs w:val="18"/>
        </w:rPr>
        <w:br/>
      </w:r>
      <w:r w:rsidR="004733B1">
        <w:rPr>
          <w:szCs w:val="18"/>
        </w:rPr>
        <w:t>Mijn voorganger heeft</w:t>
      </w:r>
      <w:r w:rsidRPr="00717F02" w:rsidR="00F4554E">
        <w:rPr>
          <w:szCs w:val="18"/>
        </w:rPr>
        <w:t xml:space="preserve"> uw Kamer op 27 mei 2025</w:t>
      </w:r>
      <w:r>
        <w:rPr>
          <w:rStyle w:val="Voetnootmarkering"/>
          <w:szCs w:val="18"/>
        </w:rPr>
        <w:footnoteReference w:id="4"/>
      </w:r>
      <w:r w:rsidRPr="00717F02" w:rsidR="00F4554E">
        <w:rPr>
          <w:szCs w:val="18"/>
        </w:rPr>
        <w:t xml:space="preserve"> over d</w:t>
      </w:r>
      <w:r w:rsidRPr="00717F02">
        <w:rPr>
          <w:szCs w:val="18"/>
        </w:rPr>
        <w:t>e motie</w:t>
      </w:r>
      <w:r w:rsidRPr="00717F02" w:rsidR="00896ECD">
        <w:rPr>
          <w:szCs w:val="18"/>
        </w:rPr>
        <w:t xml:space="preserve"> Bu</w:t>
      </w:r>
      <w:r w:rsidRPr="00717F02">
        <w:rPr>
          <w:szCs w:val="18"/>
        </w:rPr>
        <w:t xml:space="preserve">shoff/Van den Hil (Kamerstuk 29 282, nr. 589) geïnformeerd. </w:t>
      </w:r>
      <w:r w:rsidRPr="00717F02" w:rsidR="00C4347D">
        <w:rPr>
          <w:szCs w:val="18"/>
        </w:rPr>
        <w:t>In die brief</w:t>
      </w:r>
      <w:r w:rsidRPr="00717F02">
        <w:rPr>
          <w:szCs w:val="18"/>
        </w:rPr>
        <w:t xml:space="preserve"> </w:t>
      </w:r>
      <w:r w:rsidR="004733B1">
        <w:rPr>
          <w:szCs w:val="18"/>
        </w:rPr>
        <w:t>is</w:t>
      </w:r>
      <w:r w:rsidRPr="00717F02">
        <w:rPr>
          <w:szCs w:val="18"/>
        </w:rPr>
        <w:t xml:space="preserve"> ingegaan op de inhoudelijke punten uit de motie</w:t>
      </w:r>
      <w:r w:rsidRPr="00717F02" w:rsidR="0068087D">
        <w:rPr>
          <w:szCs w:val="18"/>
        </w:rPr>
        <w:t xml:space="preserve"> en </w:t>
      </w:r>
      <w:r w:rsidR="004733B1">
        <w:rPr>
          <w:szCs w:val="18"/>
        </w:rPr>
        <w:t>heeft mijn voorganger</w:t>
      </w:r>
      <w:r w:rsidRPr="00717F02" w:rsidR="00C4347D">
        <w:rPr>
          <w:szCs w:val="18"/>
        </w:rPr>
        <w:t xml:space="preserve"> aangegeven dat </w:t>
      </w:r>
      <w:r w:rsidR="004733B1">
        <w:rPr>
          <w:szCs w:val="18"/>
        </w:rPr>
        <w:t xml:space="preserve">zij </w:t>
      </w:r>
      <w:r w:rsidRPr="00717F02" w:rsidR="00C4347D">
        <w:rPr>
          <w:szCs w:val="18"/>
        </w:rPr>
        <w:t xml:space="preserve">geen </w:t>
      </w:r>
      <w:r w:rsidRPr="00717F02" w:rsidR="005E58E8">
        <w:rPr>
          <w:szCs w:val="18"/>
        </w:rPr>
        <w:t xml:space="preserve">aanleiding </w:t>
      </w:r>
      <w:r w:rsidRPr="00717F02" w:rsidR="0068087D">
        <w:rPr>
          <w:szCs w:val="18"/>
        </w:rPr>
        <w:t>zie</w:t>
      </w:r>
      <w:r w:rsidR="004733B1">
        <w:rPr>
          <w:szCs w:val="18"/>
        </w:rPr>
        <w:t>t</w:t>
      </w:r>
      <w:r w:rsidRPr="00717F02" w:rsidR="0068087D">
        <w:rPr>
          <w:szCs w:val="18"/>
        </w:rPr>
        <w:t xml:space="preserve"> om de beroepenstructuur van de </w:t>
      </w:r>
      <w:r w:rsidRPr="00717F02" w:rsidR="00C4347D">
        <w:rPr>
          <w:szCs w:val="18"/>
        </w:rPr>
        <w:t xml:space="preserve">GGZ </w:t>
      </w:r>
      <w:r w:rsidRPr="00717F02" w:rsidR="0068087D">
        <w:rPr>
          <w:szCs w:val="18"/>
        </w:rPr>
        <w:t xml:space="preserve">in de Wet BIG te wijzigen. </w:t>
      </w:r>
    </w:p>
    <w:p w:rsidRPr="00C4347D" w:rsidR="00321ABA" w:rsidP="005A768F" w:rsidRDefault="00321ABA" w14:paraId="7D2A5602" w14:textId="77777777">
      <w:pPr>
        <w:suppressAutoHyphens/>
        <w:rPr>
          <w:szCs w:val="18"/>
        </w:rPr>
      </w:pPr>
    </w:p>
    <w:p w:rsidRPr="00C4347D" w:rsidR="00852FC7" w:rsidP="005A768F" w:rsidRDefault="00D748AF" w14:paraId="5C3280D0" w14:textId="77777777">
      <w:pPr>
        <w:suppressAutoHyphens/>
        <w:rPr>
          <w:szCs w:val="18"/>
        </w:rPr>
      </w:pPr>
      <w:r w:rsidRPr="00C4347D">
        <w:rPr>
          <w:szCs w:val="18"/>
        </w:rPr>
        <w:t>Vraag 6</w:t>
      </w:r>
    </w:p>
    <w:p w:rsidRPr="00C4347D" w:rsidR="00852FC7" w:rsidP="005A768F" w:rsidRDefault="00D748AF" w14:paraId="18848F98" w14:textId="77777777">
      <w:pPr>
        <w:suppressAutoHyphens/>
        <w:rPr>
          <w:szCs w:val="18"/>
        </w:rPr>
      </w:pPr>
      <w:r w:rsidRPr="00C4347D">
        <w:rPr>
          <w:szCs w:val="18"/>
        </w:rPr>
        <w:t xml:space="preserve">Hoe </w:t>
      </w:r>
      <w:r w:rsidRPr="00C4347D">
        <w:rPr>
          <w:szCs w:val="18"/>
        </w:rPr>
        <w:t>verklaart u dat er nog steeds geen oplossing is voor deze groep behandelaren, terwijl uit de praktijk blijkt dat zij direct inzetbaar zijn en van grote meerwaarde kunnen zijn voor kwetsbare cliënten?</w:t>
      </w:r>
      <w:r w:rsidRPr="00C4347D" w:rsidR="00CA5BE9">
        <w:rPr>
          <w:szCs w:val="18"/>
        </w:rPr>
        <w:br/>
      </w:r>
    </w:p>
    <w:p w:rsidRPr="00C4347D" w:rsidR="00852FC7" w:rsidP="005A768F" w:rsidRDefault="00D748AF" w14:paraId="30858081" w14:textId="77777777">
      <w:pPr>
        <w:suppressAutoHyphens/>
        <w:rPr>
          <w:szCs w:val="18"/>
        </w:rPr>
      </w:pPr>
      <w:r w:rsidRPr="00C4347D">
        <w:rPr>
          <w:szCs w:val="18"/>
        </w:rPr>
        <w:t>Antwoord vraag 6</w:t>
      </w:r>
      <w:r w:rsidRPr="00C4347D">
        <w:rPr>
          <w:szCs w:val="18"/>
        </w:rPr>
        <w:br/>
      </w:r>
      <w:r w:rsidRPr="00C4347D" w:rsidR="00C4347D">
        <w:rPr>
          <w:szCs w:val="18"/>
        </w:rPr>
        <w:t>Zie hiervoor mijn antwoord op vraag 2.</w:t>
      </w:r>
      <w:r w:rsidRPr="00C4347D" w:rsidR="00C4347D">
        <w:rPr>
          <w:szCs w:val="18"/>
        </w:rPr>
        <w:br/>
      </w:r>
      <w:r w:rsidRPr="00C4347D">
        <w:rPr>
          <w:szCs w:val="18"/>
        </w:rPr>
        <w:br/>
        <w:t>Vraag 7</w:t>
      </w:r>
    </w:p>
    <w:p w:rsidRPr="00C4347D" w:rsidR="00852FC7" w:rsidP="005A768F" w:rsidRDefault="00D748AF" w14:paraId="0C9F96E1" w14:textId="77777777">
      <w:pPr>
        <w:suppressAutoHyphens/>
        <w:rPr>
          <w:szCs w:val="18"/>
        </w:rPr>
      </w:pPr>
      <w:r w:rsidRPr="00040CEF">
        <w:rPr>
          <w:szCs w:val="18"/>
        </w:rPr>
        <w:t>Klopt het dat het instellen van een overgangsregeling voor deze groep kinder- en jeugdpsychologen geen extra kosten met zich meebrengt? Klopt het dat wanneer er geen overgangsregeling komt zij alsnog het vergelijkbare opleidingstraject tot gezondheidszorgpsycholoog zullen doorlopen, wat het ministerie naar schatting circa €54 miljoen extra kost? Klopt het dat dit bovendien leidt tot een toenemend tekort aan opleidingsplaatsen tot gezondheidspsycholoog?</w:t>
      </w:r>
      <w:r w:rsidRPr="00C4347D">
        <w:rPr>
          <w:szCs w:val="18"/>
        </w:rPr>
        <w:br/>
      </w:r>
    </w:p>
    <w:p w:rsidRPr="00C4347D" w:rsidR="007E0992" w:rsidP="005A768F" w:rsidRDefault="00D748AF" w14:paraId="616BEA30" w14:textId="77777777">
      <w:pPr>
        <w:suppressAutoHyphens/>
        <w:rPr>
          <w:szCs w:val="18"/>
        </w:rPr>
      </w:pPr>
      <w:r w:rsidRPr="00C4347D">
        <w:rPr>
          <w:szCs w:val="18"/>
        </w:rPr>
        <w:t>Antwoord vraag 7</w:t>
      </w:r>
    </w:p>
    <w:p w:rsidRPr="00C4347D" w:rsidR="007E0992" w:rsidP="005A768F" w:rsidRDefault="00D748AF" w14:paraId="040412FA" w14:textId="77777777">
      <w:pPr>
        <w:suppressAutoHyphens/>
        <w:rPr>
          <w:szCs w:val="18"/>
        </w:rPr>
      </w:pPr>
      <w:r w:rsidRPr="00C4347D">
        <w:rPr>
          <w:szCs w:val="18"/>
        </w:rPr>
        <w:t xml:space="preserve">Een overgangsregeling bij het bovengenoemde </w:t>
      </w:r>
      <w:r w:rsidR="00DF1194">
        <w:rPr>
          <w:szCs w:val="18"/>
        </w:rPr>
        <w:t>concept</w:t>
      </w:r>
      <w:r w:rsidRPr="00C4347D">
        <w:rPr>
          <w:szCs w:val="18"/>
        </w:rPr>
        <w:t>wetsvoorstel zou wel degelijk l</w:t>
      </w:r>
      <w:r w:rsidR="00193EED">
        <w:rPr>
          <w:szCs w:val="18"/>
        </w:rPr>
        <w:t>ei</w:t>
      </w:r>
      <w:r w:rsidRPr="00C4347D">
        <w:rPr>
          <w:szCs w:val="18"/>
        </w:rPr>
        <w:t>den tot een structurele stijging van zorgkosten in het jeugddomein door onder andere de verwachte hogere inschaling in salaris van de K&amp;J-psychologen.</w:t>
      </w:r>
      <w:r>
        <w:rPr>
          <w:rStyle w:val="Voetnootmarkering"/>
          <w:szCs w:val="18"/>
        </w:rPr>
        <w:footnoteReference w:id="5"/>
      </w:r>
      <w:r w:rsidRPr="00C4347D">
        <w:rPr>
          <w:szCs w:val="18"/>
        </w:rPr>
        <w:t xml:space="preserve"> Hierbij verwijs ik graag naar </w:t>
      </w:r>
      <w:r w:rsidR="004733B1">
        <w:rPr>
          <w:szCs w:val="18"/>
        </w:rPr>
        <w:t>de</w:t>
      </w:r>
      <w:r w:rsidRPr="00C4347D">
        <w:rPr>
          <w:szCs w:val="18"/>
        </w:rPr>
        <w:t xml:space="preserve"> Kamerbrief van 12 november 2024 en het bijhorende rapport.</w:t>
      </w:r>
      <w:r>
        <w:rPr>
          <w:rStyle w:val="Voetnootmarkering"/>
          <w:szCs w:val="18"/>
        </w:rPr>
        <w:footnoteReference w:id="6"/>
      </w:r>
      <w:r w:rsidRPr="00C4347D">
        <w:rPr>
          <w:szCs w:val="18"/>
        </w:rPr>
        <w:t xml:space="preserve"> Het </w:t>
      </w:r>
      <w:r w:rsidR="00DF1194">
        <w:rPr>
          <w:szCs w:val="18"/>
        </w:rPr>
        <w:t>concept</w:t>
      </w:r>
      <w:r w:rsidRPr="00C4347D">
        <w:rPr>
          <w:szCs w:val="18"/>
        </w:rPr>
        <w:t>wetsvoorstel is niet in procedure gebracht en in dit kader komt geen overgangsregeling.</w:t>
      </w:r>
      <w:r w:rsidRPr="00C4347D" w:rsidR="00E5518F">
        <w:rPr>
          <w:szCs w:val="18"/>
        </w:rPr>
        <w:br/>
      </w:r>
    </w:p>
    <w:p w:rsidRPr="00C4347D" w:rsidR="000C7AAE" w:rsidP="005A768F" w:rsidRDefault="00D748AF" w14:paraId="2B58A4A3" w14:textId="77777777">
      <w:pPr>
        <w:suppressAutoHyphens/>
        <w:rPr>
          <w:szCs w:val="18"/>
        </w:rPr>
      </w:pPr>
      <w:r w:rsidRPr="00040CEF">
        <w:rPr>
          <w:szCs w:val="18"/>
        </w:rPr>
        <w:t xml:space="preserve">Het klopt dat als er geen overgangsregeling komt, een certificaat van de opleiding tot gz-psycholoog nodig is </w:t>
      </w:r>
      <w:r w:rsidR="003C3DCD">
        <w:rPr>
          <w:szCs w:val="18"/>
        </w:rPr>
        <w:t xml:space="preserve">voor </w:t>
      </w:r>
      <w:r w:rsidRPr="00040CEF" w:rsidR="003C3DCD">
        <w:rPr>
          <w:szCs w:val="18"/>
        </w:rPr>
        <w:t>K&amp;J-psychologen</w:t>
      </w:r>
      <w:r w:rsidR="003C3DCD">
        <w:rPr>
          <w:szCs w:val="18"/>
        </w:rPr>
        <w:t xml:space="preserve"> </w:t>
      </w:r>
      <w:r w:rsidRPr="00040CEF">
        <w:rPr>
          <w:szCs w:val="18"/>
        </w:rPr>
        <w:t>om een BIG-registratie als gz-psycholoog te verkrijgen</w:t>
      </w:r>
      <w:r>
        <w:rPr>
          <w:szCs w:val="18"/>
        </w:rPr>
        <w:t xml:space="preserve">. </w:t>
      </w:r>
      <w:r w:rsidRPr="00C4347D" w:rsidR="00D66BC7">
        <w:rPr>
          <w:szCs w:val="18"/>
        </w:rPr>
        <w:t>De examencommissie</w:t>
      </w:r>
      <w:r w:rsidRPr="00C4347D" w:rsidR="00C301AD">
        <w:rPr>
          <w:szCs w:val="18"/>
        </w:rPr>
        <w:t xml:space="preserve"> </w:t>
      </w:r>
      <w:r w:rsidRPr="00C4347D" w:rsidR="0090175B">
        <w:rPr>
          <w:szCs w:val="18"/>
        </w:rPr>
        <w:t xml:space="preserve">van deze opleiding </w:t>
      </w:r>
      <w:r w:rsidRPr="00C4347D" w:rsidR="00C301AD">
        <w:rPr>
          <w:szCs w:val="18"/>
        </w:rPr>
        <w:t xml:space="preserve">is bevoegd om eerdere diploma’s te beoordelen en </w:t>
      </w:r>
      <w:r w:rsidRPr="00C4347D" w:rsidR="00D66BC7">
        <w:rPr>
          <w:szCs w:val="18"/>
        </w:rPr>
        <w:t>eventuele</w:t>
      </w:r>
      <w:r w:rsidRPr="00C4347D" w:rsidR="00C301AD">
        <w:rPr>
          <w:szCs w:val="18"/>
        </w:rPr>
        <w:t xml:space="preserve"> vrijstellingen te geven</w:t>
      </w:r>
      <w:r w:rsidRPr="00C4347D" w:rsidR="00BF0D4C">
        <w:rPr>
          <w:szCs w:val="18"/>
        </w:rPr>
        <w:t xml:space="preserve"> als de kandidaat naar de mening van de examencommissie al op onderdelen bekwaam is</w:t>
      </w:r>
      <w:r w:rsidRPr="00C4347D" w:rsidR="00C301AD">
        <w:rPr>
          <w:szCs w:val="18"/>
        </w:rPr>
        <w:t xml:space="preserve">. </w:t>
      </w:r>
      <w:r w:rsidRPr="00040CEF">
        <w:rPr>
          <w:szCs w:val="18"/>
        </w:rPr>
        <w:t>De opleidingskosten zullen niet stijgen als er geen overgangsregeling voor K&amp;J psychologen komt, omdat het aantal bekostigde opleidingsplaatsen jaarlijks door mij wordt vastgesteld op basis van de verwachte zorgvraag. Zoals in de brief over het Capaciteitsplan 2024 – 2027 wordt toegelicht, volg ik hierbij de ramingen van het Capaciteitsorgaan.</w:t>
      </w:r>
      <w:r>
        <w:rPr>
          <w:rStyle w:val="Voetnootmarkering"/>
          <w:szCs w:val="18"/>
        </w:rPr>
        <w:footnoteReference w:id="7"/>
      </w:r>
    </w:p>
    <w:p w:rsidRPr="00C4347D" w:rsidR="00C301AD" w:rsidP="005A768F" w:rsidRDefault="00C301AD" w14:paraId="02B0D450" w14:textId="77777777">
      <w:pPr>
        <w:suppressAutoHyphens/>
        <w:rPr>
          <w:szCs w:val="18"/>
        </w:rPr>
      </w:pPr>
    </w:p>
    <w:p w:rsidR="00461E0A" w:rsidP="005A768F" w:rsidRDefault="00461E0A" w14:paraId="7FC5CFD0" w14:textId="77777777">
      <w:pPr>
        <w:suppressAutoHyphens/>
        <w:rPr>
          <w:szCs w:val="18"/>
        </w:rPr>
      </w:pPr>
    </w:p>
    <w:p w:rsidR="00461E0A" w:rsidP="005A768F" w:rsidRDefault="00461E0A" w14:paraId="55195E31" w14:textId="77777777">
      <w:pPr>
        <w:suppressAutoHyphens/>
        <w:rPr>
          <w:szCs w:val="18"/>
        </w:rPr>
      </w:pPr>
    </w:p>
    <w:p w:rsidRPr="00C4347D" w:rsidR="00852FC7" w:rsidP="005A768F" w:rsidRDefault="00D748AF" w14:paraId="54CDC565" w14:textId="62C25A91">
      <w:pPr>
        <w:suppressAutoHyphens/>
        <w:rPr>
          <w:szCs w:val="18"/>
        </w:rPr>
      </w:pPr>
      <w:r w:rsidRPr="00C4347D">
        <w:rPr>
          <w:szCs w:val="18"/>
        </w:rPr>
        <w:lastRenderedPageBreak/>
        <w:t>Vraag 8</w:t>
      </w:r>
    </w:p>
    <w:p w:rsidRPr="00C4347D" w:rsidR="00852FC7" w:rsidP="005A768F" w:rsidRDefault="00D748AF" w14:paraId="751AA6B5" w14:textId="77777777">
      <w:pPr>
        <w:suppressAutoHyphens/>
        <w:rPr>
          <w:szCs w:val="18"/>
        </w:rPr>
      </w:pPr>
      <w:r w:rsidRPr="00C4347D">
        <w:rPr>
          <w:szCs w:val="18"/>
        </w:rPr>
        <w:t>Bent u bereid te komen met een overgangsregeling waarmee de studenten die een opleiding hebben gevolgd met het perspectief van overgang naar een nieuwe BIG-groep, waaronder de huidige kinder- en jeugdpsychologen, alsnog de GZ-titel en BIG-registratie kunnen verkrijgen?</w:t>
      </w:r>
    </w:p>
    <w:p w:rsidRPr="00C4347D" w:rsidR="00E5518F" w:rsidP="005A768F" w:rsidRDefault="00E5518F" w14:paraId="1A7A57A1" w14:textId="77777777">
      <w:pPr>
        <w:suppressAutoHyphens/>
        <w:rPr>
          <w:szCs w:val="18"/>
        </w:rPr>
      </w:pPr>
    </w:p>
    <w:p w:rsidRPr="00C4347D" w:rsidR="00AD2F3C" w:rsidP="005A768F" w:rsidRDefault="00D748AF" w14:paraId="6280884A" w14:textId="77777777">
      <w:pPr>
        <w:suppressAutoHyphens/>
        <w:rPr>
          <w:szCs w:val="18"/>
        </w:rPr>
      </w:pPr>
      <w:r w:rsidRPr="00C4347D">
        <w:rPr>
          <w:szCs w:val="18"/>
        </w:rPr>
        <w:t>Antwoord vraag 8</w:t>
      </w:r>
      <w:r w:rsidRPr="00C4347D">
        <w:rPr>
          <w:szCs w:val="18"/>
        </w:rPr>
        <w:br/>
        <w:t xml:space="preserve">Nee, </w:t>
      </w:r>
      <w:r w:rsidRPr="00C4347D" w:rsidR="003D3F10">
        <w:rPr>
          <w:szCs w:val="18"/>
        </w:rPr>
        <w:t xml:space="preserve">zoals </w:t>
      </w:r>
      <w:r w:rsidR="00291733">
        <w:rPr>
          <w:szCs w:val="18"/>
        </w:rPr>
        <w:t>mijn voorganger</w:t>
      </w:r>
      <w:r w:rsidRPr="00C4347D">
        <w:rPr>
          <w:szCs w:val="18"/>
        </w:rPr>
        <w:t xml:space="preserve"> ook</w:t>
      </w:r>
      <w:r w:rsidRPr="00C4347D" w:rsidR="003D3F10">
        <w:rPr>
          <w:szCs w:val="18"/>
        </w:rPr>
        <w:t xml:space="preserve"> </w:t>
      </w:r>
      <w:r w:rsidR="00291733">
        <w:rPr>
          <w:szCs w:val="18"/>
        </w:rPr>
        <w:t xml:space="preserve">per brief van </w:t>
      </w:r>
      <w:r w:rsidRPr="00C4347D" w:rsidR="003D3F10">
        <w:rPr>
          <w:szCs w:val="18"/>
        </w:rPr>
        <w:t>27 mei 2025</w:t>
      </w:r>
      <w:r>
        <w:rPr>
          <w:rStyle w:val="Voetnootmarkering"/>
          <w:szCs w:val="18"/>
        </w:rPr>
        <w:footnoteReference w:id="8"/>
      </w:r>
      <w:r w:rsidRPr="00C4347D" w:rsidR="003D3F10">
        <w:rPr>
          <w:szCs w:val="18"/>
        </w:rPr>
        <w:t xml:space="preserve"> </w:t>
      </w:r>
      <w:r w:rsidR="00291733">
        <w:rPr>
          <w:szCs w:val="18"/>
        </w:rPr>
        <w:t>aan uw kamer heeft</w:t>
      </w:r>
      <w:r w:rsidRPr="00C4347D" w:rsidR="003D3F10">
        <w:rPr>
          <w:szCs w:val="18"/>
        </w:rPr>
        <w:t xml:space="preserve"> aangegeven </w:t>
      </w:r>
      <w:r w:rsidRPr="00C4347D">
        <w:rPr>
          <w:szCs w:val="18"/>
        </w:rPr>
        <w:t>zie ik geen aanleiding om de beroepenstructuur van de geestelijke gezondheidszorg in de Wet BIG te wijzigen. Een overgangsregeling zou wel degelijk leiden tot hogere zorgkosten en er komt in dit kader geen overgangsregeling voor kinder- en jeugdpsychologen.</w:t>
      </w:r>
    </w:p>
    <w:p w:rsidRPr="00C4347D" w:rsidR="00AD2F3C" w:rsidP="005A768F" w:rsidRDefault="00AD2F3C" w14:paraId="77F95FB0" w14:textId="77777777">
      <w:pPr>
        <w:suppressAutoHyphens/>
        <w:rPr>
          <w:szCs w:val="18"/>
        </w:rPr>
      </w:pPr>
    </w:p>
    <w:p w:rsidRPr="00C4347D" w:rsidR="00E5518F" w:rsidP="005A768F" w:rsidRDefault="00D748AF" w14:paraId="34D8D6DA" w14:textId="77777777">
      <w:pPr>
        <w:suppressAutoHyphens/>
        <w:rPr>
          <w:szCs w:val="18"/>
        </w:rPr>
      </w:pPr>
      <w:r w:rsidRPr="00C4347D">
        <w:rPr>
          <w:szCs w:val="18"/>
        </w:rPr>
        <w:t xml:space="preserve">Een BIG-registratie is niet noodzakelijk voor het verlenen van kwalitatief goede zorg. </w:t>
      </w:r>
      <w:r w:rsidRPr="00C4347D" w:rsidR="00646DFF">
        <w:rPr>
          <w:szCs w:val="18"/>
        </w:rPr>
        <w:t>Kinder- en jeugdpsychologen kunnen werken binnen het jeugdveld met hun SKJ</w:t>
      </w:r>
      <w:r w:rsidRPr="00C4347D" w:rsidR="00C4347D">
        <w:rPr>
          <w:szCs w:val="18"/>
        </w:rPr>
        <w:t>-</w:t>
      </w:r>
      <w:r w:rsidRPr="00C4347D" w:rsidR="00646DFF">
        <w:rPr>
          <w:szCs w:val="18"/>
        </w:rPr>
        <w:t>registratie.</w:t>
      </w:r>
      <w:r w:rsidRPr="00C4347D">
        <w:rPr>
          <w:szCs w:val="18"/>
        </w:rPr>
        <w:t xml:space="preserve"> Ik zie geen noodzaak om K&amp;J-psychologen zwaarder te reguleren vanuit het patiëntenbelang en de kwaliteit van de zorg. Zij kunnen zich alsnog bij- of omscholen om GZ-psycholoog te worden. Daarnaast is het niet te voorspellen of een overgangsregeling ertoe leidt dat er meer psychologen voor kinderen en jeugdigen aan het werk kunnen en moeilijk via een wetswijziging te regelen. Bovendien zou een dergelijke regeling naar ver</w:t>
      </w:r>
      <w:r w:rsidRPr="00C4347D">
        <w:rPr>
          <w:szCs w:val="18"/>
        </w:rPr>
        <w:t>wachting leiden tot een hogere inschaling in salaris en daarmee tot een jaarlijkse stijging van de zorgkosten.</w:t>
      </w:r>
    </w:p>
    <w:p w:rsidRPr="00C4347D" w:rsidR="00852FC7" w:rsidP="005A768F" w:rsidRDefault="00852FC7" w14:paraId="7DB74308" w14:textId="77777777">
      <w:pPr>
        <w:suppressAutoHyphens/>
        <w:rPr>
          <w:szCs w:val="18"/>
        </w:rPr>
      </w:pPr>
    </w:p>
    <w:p w:rsidRPr="00C4347D" w:rsidR="00852FC7" w:rsidP="005A768F" w:rsidRDefault="00D748AF" w14:paraId="7A9381F0" w14:textId="77777777">
      <w:pPr>
        <w:suppressAutoHyphens/>
        <w:rPr>
          <w:szCs w:val="18"/>
        </w:rPr>
      </w:pPr>
      <w:r w:rsidRPr="00C4347D">
        <w:rPr>
          <w:szCs w:val="18"/>
        </w:rPr>
        <w:t>Vraag 9</w:t>
      </w:r>
    </w:p>
    <w:p w:rsidRPr="00C4347D" w:rsidR="00887BD8" w:rsidP="005A768F" w:rsidRDefault="00D748AF" w14:paraId="07ECD418" w14:textId="77777777">
      <w:pPr>
        <w:suppressAutoHyphens/>
        <w:rPr>
          <w:szCs w:val="18"/>
        </w:rPr>
      </w:pPr>
      <w:r w:rsidRPr="00C4347D">
        <w:rPr>
          <w:szCs w:val="18"/>
        </w:rPr>
        <w:t>Klopt het dat uit de impactanalyse uit 2021 blijkt dat door de nieuwe structuur snelle verwijzing mogelijk zou zijn, de kwaliteit zou verbeteren doordat behandelaren beter en breder geschoold zouden zijn, de continuïteit doordat de scheiding in zorg tussen 18- en 18+ minder regide zou zijn, kleine sectoren beter gepositioneerd zouden worden, de zorgkosten beperkt zouden blijven tot €10 miljoen en er bovendien ruim draagvlak bleek te zijn in het veld na verwerking van kritiek uit eerdere consultaties?</w:t>
      </w:r>
    </w:p>
    <w:p w:rsidRPr="00C4347D" w:rsidR="00887BD8" w:rsidP="005A768F" w:rsidRDefault="00887BD8" w14:paraId="23915298" w14:textId="77777777">
      <w:pPr>
        <w:suppressAutoHyphens/>
        <w:rPr>
          <w:szCs w:val="18"/>
        </w:rPr>
      </w:pPr>
    </w:p>
    <w:p w:rsidRPr="00C4347D" w:rsidR="00887BD8" w:rsidP="005A768F" w:rsidRDefault="00D748AF" w14:paraId="191A5BB3" w14:textId="77777777">
      <w:pPr>
        <w:suppressAutoHyphens/>
        <w:rPr>
          <w:szCs w:val="18"/>
        </w:rPr>
      </w:pPr>
      <w:r w:rsidRPr="00C4347D">
        <w:rPr>
          <w:szCs w:val="18"/>
        </w:rPr>
        <w:t>Antwoord vraag 9</w:t>
      </w:r>
    </w:p>
    <w:p w:rsidRPr="00C4347D" w:rsidR="0004763E" w:rsidP="005A768F" w:rsidRDefault="00D748AF" w14:paraId="233CAAA3" w14:textId="77777777">
      <w:pPr>
        <w:suppressAutoHyphens/>
        <w:rPr>
          <w:szCs w:val="18"/>
        </w:rPr>
      </w:pPr>
      <w:r w:rsidRPr="00C4347D">
        <w:rPr>
          <w:szCs w:val="18"/>
        </w:rPr>
        <w:t>De impactanalyse uit 2021 schetst een beperkte positieve impact van de voorgestelde structuurwijziging. Verwacht werd een kleine verbetering van de op de kwaliteit van psychologische zorg en mogelijk snellere doorverwijzing. Die snellere verwijzing zou vooral het gevolg zijn van een register, waarin beter zichtbaar is wie waarvoor bevoegd en bekwaam is.</w:t>
      </w:r>
      <w:r>
        <w:rPr>
          <w:rStyle w:val="Voetnootmarkering"/>
          <w:szCs w:val="18"/>
        </w:rPr>
        <w:footnoteReference w:id="9"/>
      </w:r>
      <w:r w:rsidRPr="00C4347D">
        <w:rPr>
          <w:szCs w:val="18"/>
        </w:rPr>
        <w:t xml:space="preserve"> De inzichtelijkheid van de deskundigheid van psychologen in een dergelijk register zal naar verwachting meer bijdragen aan betere doorverwijzing dan het verminderen van titels via het voorgestelde </w:t>
      </w:r>
      <w:r w:rsidR="00DF1194">
        <w:rPr>
          <w:szCs w:val="18"/>
        </w:rPr>
        <w:t>concept</w:t>
      </w:r>
      <w:r w:rsidRPr="00C4347D">
        <w:rPr>
          <w:szCs w:val="18"/>
        </w:rPr>
        <w:t xml:space="preserve">wetsvoorstel. De impactanalyse laat ook zien dat de effecten op toegankelijkheid beperkt zijn, en dat de structurele zorgkosten op termijn mogelijk stijgen met circa €12 tot €20 miljoen (voor de </w:t>
      </w:r>
      <w:r w:rsidR="002E6023">
        <w:rPr>
          <w:szCs w:val="18"/>
        </w:rPr>
        <w:t>GGZ</w:t>
      </w:r>
      <w:r w:rsidRPr="00C4347D">
        <w:rPr>
          <w:szCs w:val="18"/>
        </w:rPr>
        <w:t xml:space="preserve"> en jeugdzorg gezamenlijk). </w:t>
      </w:r>
    </w:p>
    <w:p w:rsidRPr="00C4347D" w:rsidR="0004763E" w:rsidP="005A768F" w:rsidRDefault="0004763E" w14:paraId="696AE310" w14:textId="77777777">
      <w:pPr>
        <w:suppressAutoHyphens/>
        <w:rPr>
          <w:szCs w:val="18"/>
        </w:rPr>
      </w:pPr>
    </w:p>
    <w:p w:rsidRPr="00C4347D" w:rsidR="000141A9" w:rsidP="005A768F" w:rsidRDefault="00D748AF" w14:paraId="4495D153" w14:textId="77777777">
      <w:pPr>
        <w:suppressAutoHyphens/>
        <w:rPr>
          <w:szCs w:val="18"/>
        </w:rPr>
      </w:pPr>
      <w:r w:rsidRPr="00C4347D">
        <w:rPr>
          <w:szCs w:val="18"/>
        </w:rPr>
        <w:lastRenderedPageBreak/>
        <w:t xml:space="preserve">Bovendien benoemt </w:t>
      </w:r>
      <w:r w:rsidRPr="00C4347D" w:rsidR="008E1E2B">
        <w:rPr>
          <w:szCs w:val="18"/>
        </w:rPr>
        <w:t xml:space="preserve">de impactanalyse </w:t>
      </w:r>
      <w:r w:rsidRPr="00C4347D">
        <w:rPr>
          <w:szCs w:val="18"/>
        </w:rPr>
        <w:t xml:space="preserve">ook risico’s, zoals verlies van beroepsidentiteit, verwarring bij patiënten en verwijzers, en onzekerheid over de uitvoerbaarheid van overgangsregelingen. De verwachte voordelen waren </w:t>
      </w:r>
      <w:r w:rsidRPr="00C4347D" w:rsidR="008E1E2B">
        <w:rPr>
          <w:szCs w:val="18"/>
        </w:rPr>
        <w:t xml:space="preserve">onder andere </w:t>
      </w:r>
      <w:r w:rsidRPr="00C4347D">
        <w:rPr>
          <w:szCs w:val="18"/>
        </w:rPr>
        <w:t>in hoge mate afhankelijk van breed draagvlak</w:t>
      </w:r>
      <w:r w:rsidRPr="00C4347D" w:rsidR="008E1E2B">
        <w:rPr>
          <w:szCs w:val="18"/>
        </w:rPr>
        <w:t xml:space="preserve">, </w:t>
      </w:r>
      <w:r w:rsidRPr="00C4347D">
        <w:rPr>
          <w:szCs w:val="18"/>
        </w:rPr>
        <w:t xml:space="preserve">waarvan </w:t>
      </w:r>
      <w:r w:rsidRPr="00C4347D" w:rsidR="008E1E2B">
        <w:rPr>
          <w:szCs w:val="18"/>
        </w:rPr>
        <w:t xml:space="preserve">uit de internetconsultatie </w:t>
      </w:r>
      <w:r w:rsidRPr="00C4347D">
        <w:rPr>
          <w:szCs w:val="18"/>
        </w:rPr>
        <w:t>is gebleken dat dit onvoldoende aanwezig was.</w:t>
      </w:r>
    </w:p>
    <w:p w:rsidRPr="00C4347D" w:rsidR="00852FC7" w:rsidP="005A768F" w:rsidRDefault="00852FC7" w14:paraId="428C484D" w14:textId="77777777">
      <w:pPr>
        <w:suppressAutoHyphens/>
        <w:rPr>
          <w:szCs w:val="18"/>
        </w:rPr>
      </w:pPr>
    </w:p>
    <w:p w:rsidRPr="00C4347D" w:rsidR="00852FC7" w:rsidP="005A768F" w:rsidRDefault="00D748AF" w14:paraId="1ABE8213" w14:textId="77777777">
      <w:pPr>
        <w:suppressAutoHyphens/>
        <w:rPr>
          <w:szCs w:val="18"/>
        </w:rPr>
      </w:pPr>
      <w:r w:rsidRPr="00C4347D">
        <w:rPr>
          <w:szCs w:val="18"/>
        </w:rPr>
        <w:t>Vraag 10</w:t>
      </w:r>
    </w:p>
    <w:p w:rsidRPr="00C4347D" w:rsidR="001E2150" w:rsidP="005A768F" w:rsidRDefault="00D748AF" w14:paraId="1990CD0D" w14:textId="77777777">
      <w:pPr>
        <w:suppressAutoHyphens/>
        <w:rPr>
          <w:szCs w:val="18"/>
        </w:rPr>
      </w:pPr>
      <w:r w:rsidRPr="00C4347D">
        <w:rPr>
          <w:szCs w:val="18"/>
        </w:rPr>
        <w:t>Kunt u per bovenstaand doel van de nieuwe structuur aangeven waarom deze conclusies niet meer houdbaar zijn? Kunt u ook per afzonderlijk punt aangeven welke alternatieve plannen u heeft om alsnog tegemoet te komen aan de oorspronkelijke doelen van de nieuwe structuur? Of laat u deze doelen los?</w:t>
      </w:r>
    </w:p>
    <w:p w:rsidRPr="00C4347D" w:rsidR="001E2150" w:rsidP="005A768F" w:rsidRDefault="001E2150" w14:paraId="63171D66" w14:textId="77777777">
      <w:pPr>
        <w:suppressAutoHyphens/>
        <w:rPr>
          <w:szCs w:val="18"/>
        </w:rPr>
      </w:pPr>
    </w:p>
    <w:p w:rsidRPr="00C4347D" w:rsidR="00852FC7" w:rsidP="005A768F" w:rsidRDefault="00D748AF" w14:paraId="08CFBC4F" w14:textId="77777777">
      <w:pPr>
        <w:suppressAutoHyphens/>
        <w:rPr>
          <w:szCs w:val="18"/>
        </w:rPr>
      </w:pPr>
      <w:r w:rsidRPr="00C4347D">
        <w:rPr>
          <w:szCs w:val="18"/>
        </w:rPr>
        <w:t>Antwoord vraag 10</w:t>
      </w:r>
      <w:r w:rsidRPr="00C4347D">
        <w:rPr>
          <w:szCs w:val="18"/>
        </w:rPr>
        <w:br/>
      </w:r>
      <w:r w:rsidRPr="00C4347D" w:rsidR="00B94620">
        <w:rPr>
          <w:szCs w:val="18"/>
        </w:rPr>
        <w:t xml:space="preserve">Zoals in </w:t>
      </w:r>
      <w:r w:rsidR="004733B1">
        <w:rPr>
          <w:szCs w:val="18"/>
        </w:rPr>
        <w:t>de</w:t>
      </w:r>
      <w:r w:rsidRPr="00C4347D" w:rsidR="00B94620">
        <w:rPr>
          <w:szCs w:val="18"/>
        </w:rPr>
        <w:t xml:space="preserve"> brief van </w:t>
      </w:r>
      <w:r w:rsidRPr="00C4347D" w:rsidR="00B30336">
        <w:rPr>
          <w:szCs w:val="18"/>
        </w:rPr>
        <w:t>27 mei 2025</w:t>
      </w:r>
      <w:r>
        <w:rPr>
          <w:rStyle w:val="Voetnootmarkering"/>
          <w:szCs w:val="18"/>
        </w:rPr>
        <w:footnoteReference w:id="10"/>
      </w:r>
      <w:r w:rsidRPr="00C4347D" w:rsidR="00B94620">
        <w:rPr>
          <w:szCs w:val="18"/>
        </w:rPr>
        <w:t xml:space="preserve"> aan uw Kamer gemeld vloeide h</w:t>
      </w:r>
      <w:r w:rsidRPr="00C4347D" w:rsidR="00C516DD">
        <w:rPr>
          <w:szCs w:val="18"/>
        </w:rPr>
        <w:t xml:space="preserve">et voorstel tot wijziging van de beroepenstructuur voort uit de bredere afspraak in het Integraal Zorgakkoord (IZA) om de beroepen- en opleidingenstructuur in de geestelijke gezondheidszorg efficiënter en flexibeler in te richten. Het doel was de beroepenstructuur in de psychologische zorg te vereenvoudigen en te verduidelijken, zodat patiënten en verwijzers sneller de juiste behandelaar kunnen vinden. </w:t>
      </w:r>
      <w:r w:rsidRPr="009A2C4C" w:rsidR="009A2C4C">
        <w:rPr>
          <w:szCs w:val="18"/>
        </w:rPr>
        <w:t>Uit de reacties op de internetconsultatie blijkt echter dat deze doel</w:t>
      </w:r>
      <w:r w:rsidR="009A2C4C">
        <w:rPr>
          <w:szCs w:val="18"/>
        </w:rPr>
        <w:t>stellingen</w:t>
      </w:r>
      <w:r w:rsidRPr="009A2C4C" w:rsidR="009A2C4C">
        <w:rPr>
          <w:szCs w:val="18"/>
        </w:rPr>
        <w:t xml:space="preserve"> </w:t>
      </w:r>
      <w:r w:rsidR="009A2C4C">
        <w:rPr>
          <w:szCs w:val="18"/>
        </w:rPr>
        <w:t>onvoldoende gehaald worden</w:t>
      </w:r>
      <w:r w:rsidRPr="009A2C4C" w:rsidR="009A2C4C">
        <w:rPr>
          <w:szCs w:val="18"/>
        </w:rPr>
        <w:t xml:space="preserve">: </w:t>
      </w:r>
      <w:r w:rsidR="009A2C4C">
        <w:rPr>
          <w:szCs w:val="18"/>
        </w:rPr>
        <w:t xml:space="preserve">het </w:t>
      </w:r>
      <w:r w:rsidRPr="009A2C4C" w:rsidR="009A2C4C">
        <w:rPr>
          <w:szCs w:val="18"/>
        </w:rPr>
        <w:t xml:space="preserve">voorstel </w:t>
      </w:r>
      <w:r w:rsidR="009A2C4C">
        <w:rPr>
          <w:szCs w:val="18"/>
        </w:rPr>
        <w:t xml:space="preserve">leidt </w:t>
      </w:r>
      <w:r w:rsidRPr="009A2C4C" w:rsidR="009A2C4C">
        <w:rPr>
          <w:szCs w:val="18"/>
        </w:rPr>
        <w:t>onder meer tot meer onduidelijkheid, hogere zorgkosten en</w:t>
      </w:r>
      <w:r w:rsidR="002116D7">
        <w:rPr>
          <w:szCs w:val="18"/>
        </w:rPr>
        <w:t xml:space="preserve"> er</w:t>
      </w:r>
      <w:r w:rsidRPr="009A2C4C" w:rsidR="009A2C4C">
        <w:rPr>
          <w:szCs w:val="18"/>
        </w:rPr>
        <w:t xml:space="preserve"> bestaat onvoldoende draagvlak</w:t>
      </w:r>
      <w:r w:rsidR="009A2C4C">
        <w:rPr>
          <w:szCs w:val="18"/>
        </w:rPr>
        <w:t xml:space="preserve"> in het veld</w:t>
      </w:r>
      <w:r w:rsidRPr="00C4347D" w:rsidR="00C516DD">
        <w:rPr>
          <w:szCs w:val="18"/>
        </w:rPr>
        <w:t xml:space="preserve">. </w:t>
      </w:r>
      <w:r w:rsidRPr="00C4347D" w:rsidR="00E027BE">
        <w:rPr>
          <w:szCs w:val="18"/>
        </w:rPr>
        <w:t xml:space="preserve">Ook zonder wetswijziging blijft het van groot belang dat de toegankelijkheid van de geestelijke gezondheidszorg wordt vergroot, </w:t>
      </w:r>
      <w:r w:rsidRPr="00040CEF" w:rsidR="00040CEF">
        <w:rPr>
          <w:szCs w:val="18"/>
        </w:rPr>
        <w:t>zorgmedewerk</w:t>
      </w:r>
      <w:r w:rsidR="00040CEF">
        <w:rPr>
          <w:szCs w:val="18"/>
        </w:rPr>
        <w:t>ers</w:t>
      </w:r>
      <w:r w:rsidRPr="00C4347D" w:rsidR="00040CEF">
        <w:rPr>
          <w:szCs w:val="18"/>
        </w:rPr>
        <w:t xml:space="preserve"> </w:t>
      </w:r>
      <w:r w:rsidRPr="00C4347D" w:rsidR="00E027BE">
        <w:rPr>
          <w:szCs w:val="18"/>
        </w:rPr>
        <w:t xml:space="preserve">voldoende worden ondersteund en patiënten en verwijzers duidelijkheid hebben. </w:t>
      </w:r>
      <w:r w:rsidRPr="00C4347D">
        <w:rPr>
          <w:szCs w:val="18"/>
        </w:rPr>
        <w:br/>
      </w:r>
    </w:p>
    <w:p w:rsidRPr="00C4347D" w:rsidR="00852FC7" w:rsidP="005A768F" w:rsidRDefault="00D748AF" w14:paraId="2477C58B" w14:textId="77777777">
      <w:pPr>
        <w:suppressAutoHyphens/>
        <w:rPr>
          <w:szCs w:val="18"/>
        </w:rPr>
      </w:pPr>
      <w:r w:rsidRPr="00C4347D">
        <w:rPr>
          <w:szCs w:val="18"/>
        </w:rPr>
        <w:t>Vraag 11</w:t>
      </w:r>
    </w:p>
    <w:p w:rsidRPr="00C4347D" w:rsidR="00FA75C4" w:rsidP="005A768F" w:rsidRDefault="00D748AF" w14:paraId="21E22ABB" w14:textId="77777777">
      <w:pPr>
        <w:suppressAutoHyphens/>
        <w:rPr>
          <w:szCs w:val="18"/>
        </w:rPr>
      </w:pPr>
      <w:r w:rsidRPr="00C4347D">
        <w:rPr>
          <w:szCs w:val="18"/>
        </w:rPr>
        <w:t xml:space="preserve">Hoe verklaart u de discrepantie tussen het eerdere beleidsvoornemen en positieve advies van experts, instellingen en beroepsverenigingen, specifiek op het onderdeel van de beroepenstructuur waarin </w:t>
      </w:r>
      <w:r w:rsidRPr="00C4347D">
        <w:rPr>
          <w:szCs w:val="18"/>
        </w:rPr>
        <w:t>kinder- en jeugdpsychologen en GZ zouden worden samengevoegd, en uw besluit om het voorstel in te trekken wegens negatieve reacties uit een internetconsultatie?</w:t>
      </w:r>
    </w:p>
    <w:p w:rsidRPr="00C4347D" w:rsidR="00FA75C4" w:rsidP="005A768F" w:rsidRDefault="00FA75C4" w14:paraId="7C8E1B7A" w14:textId="77777777">
      <w:pPr>
        <w:suppressAutoHyphens/>
        <w:rPr>
          <w:szCs w:val="18"/>
        </w:rPr>
      </w:pPr>
    </w:p>
    <w:p w:rsidRPr="00C4347D" w:rsidR="0009403E" w:rsidP="005A768F" w:rsidRDefault="00D748AF" w14:paraId="72C10576" w14:textId="77777777">
      <w:pPr>
        <w:suppressAutoHyphens/>
        <w:rPr>
          <w:szCs w:val="18"/>
        </w:rPr>
      </w:pPr>
      <w:r w:rsidRPr="00C4347D">
        <w:rPr>
          <w:szCs w:val="18"/>
        </w:rPr>
        <w:t>Antwoord vraag 11</w:t>
      </w:r>
      <w:r w:rsidRPr="00C4347D">
        <w:rPr>
          <w:szCs w:val="18"/>
        </w:rPr>
        <w:br/>
        <w:t xml:space="preserve">Dat er sprake is van een discrepantie tussen het eerdere beleidsvoornemen en het besluit om het conceptwetsvoorstel niet verder in procedure te brengen, herken ik niet. Zoals toegelicht in het antwoord op vraag 9, was de verwachte impact van het voorstel beperkt en sterk afhankelijk van </w:t>
      </w:r>
      <w:r w:rsidRPr="00C4347D" w:rsidR="008E1E2B">
        <w:rPr>
          <w:szCs w:val="18"/>
        </w:rPr>
        <w:t>onder andere</w:t>
      </w:r>
      <w:r w:rsidRPr="00C4347D">
        <w:rPr>
          <w:szCs w:val="18"/>
        </w:rPr>
        <w:t xml:space="preserve"> breed draagvlak. </w:t>
      </w:r>
      <w:r w:rsidRPr="00C4347D" w:rsidR="008E1E2B">
        <w:rPr>
          <w:szCs w:val="18"/>
        </w:rPr>
        <w:t>U</w:t>
      </w:r>
      <w:r w:rsidRPr="00C4347D">
        <w:rPr>
          <w:szCs w:val="18"/>
        </w:rPr>
        <w:t xml:space="preserve">it de internetconsultatie </w:t>
      </w:r>
      <w:r w:rsidRPr="00C4347D" w:rsidR="008E1E2B">
        <w:rPr>
          <w:szCs w:val="18"/>
        </w:rPr>
        <w:t xml:space="preserve">bleek onder andere </w:t>
      </w:r>
      <w:r w:rsidRPr="00C4347D">
        <w:rPr>
          <w:szCs w:val="18"/>
        </w:rPr>
        <w:t xml:space="preserve">dat </w:t>
      </w:r>
      <w:r w:rsidRPr="00C4347D" w:rsidR="008E1E2B">
        <w:rPr>
          <w:szCs w:val="18"/>
        </w:rPr>
        <w:t xml:space="preserve">er onvoldoende </w:t>
      </w:r>
      <w:r w:rsidRPr="00C4347D">
        <w:rPr>
          <w:szCs w:val="18"/>
        </w:rPr>
        <w:t xml:space="preserve">draagvlak in het veld </w:t>
      </w:r>
      <w:r w:rsidRPr="00C4347D" w:rsidR="008E1E2B">
        <w:rPr>
          <w:szCs w:val="18"/>
        </w:rPr>
        <w:t>was.</w:t>
      </w:r>
    </w:p>
    <w:p w:rsidRPr="00C4347D" w:rsidR="0009403E" w:rsidP="005A768F" w:rsidRDefault="0009403E" w14:paraId="71FB80AB" w14:textId="77777777">
      <w:pPr>
        <w:suppressAutoHyphens/>
        <w:rPr>
          <w:szCs w:val="18"/>
        </w:rPr>
      </w:pPr>
    </w:p>
    <w:p w:rsidRPr="00C4347D" w:rsidR="00852FC7" w:rsidP="005A768F" w:rsidRDefault="00D748AF" w14:paraId="58840340" w14:textId="77777777">
      <w:pPr>
        <w:suppressAutoHyphens/>
        <w:rPr>
          <w:szCs w:val="18"/>
        </w:rPr>
      </w:pPr>
      <w:r w:rsidRPr="00C4347D">
        <w:rPr>
          <w:szCs w:val="18"/>
        </w:rPr>
        <w:t>Vraag 1</w:t>
      </w:r>
      <w:r w:rsidRPr="00C4347D" w:rsidR="0009403E">
        <w:rPr>
          <w:szCs w:val="18"/>
        </w:rPr>
        <w:t>2</w:t>
      </w:r>
    </w:p>
    <w:p w:rsidRPr="00C4347D" w:rsidR="00852FC7" w:rsidP="005A768F" w:rsidRDefault="00D748AF" w14:paraId="5B7D9414" w14:textId="77777777">
      <w:pPr>
        <w:suppressAutoHyphens/>
        <w:rPr>
          <w:szCs w:val="18"/>
        </w:rPr>
      </w:pPr>
      <w:r w:rsidRPr="00C4347D">
        <w:rPr>
          <w:szCs w:val="18"/>
        </w:rPr>
        <w:t>Bent u bereid om alsnog een aangepaste invoering, met meer draagvlak of gefaseerde implementatie, te overwegen?</w:t>
      </w:r>
    </w:p>
    <w:p w:rsidRPr="00C4347D" w:rsidR="00852FC7" w:rsidP="005A768F" w:rsidRDefault="00852FC7" w14:paraId="7BA69755" w14:textId="77777777">
      <w:pPr>
        <w:suppressAutoHyphens/>
        <w:rPr>
          <w:szCs w:val="18"/>
        </w:rPr>
      </w:pPr>
    </w:p>
    <w:p w:rsidR="00461E0A" w:rsidP="005A768F" w:rsidRDefault="00461E0A" w14:paraId="1F2313F7" w14:textId="77777777">
      <w:pPr>
        <w:suppressAutoHyphens/>
        <w:rPr>
          <w:szCs w:val="18"/>
        </w:rPr>
      </w:pPr>
    </w:p>
    <w:p w:rsidRPr="00C4347D" w:rsidR="0009403E" w:rsidP="005A768F" w:rsidRDefault="00D748AF" w14:paraId="41089070" w14:textId="493F5EC2">
      <w:pPr>
        <w:suppressAutoHyphens/>
        <w:rPr>
          <w:szCs w:val="18"/>
        </w:rPr>
      </w:pPr>
      <w:r w:rsidRPr="00C4347D">
        <w:rPr>
          <w:szCs w:val="18"/>
        </w:rPr>
        <w:lastRenderedPageBreak/>
        <w:t>Antwoord vraag 12</w:t>
      </w:r>
      <w:r w:rsidRPr="00C4347D">
        <w:rPr>
          <w:szCs w:val="18"/>
        </w:rPr>
        <w:br/>
      </w:r>
      <w:r w:rsidRPr="00C4347D" w:rsidR="00B94620">
        <w:rPr>
          <w:szCs w:val="18"/>
        </w:rPr>
        <w:t>I</w:t>
      </w:r>
      <w:r w:rsidRPr="00C4347D">
        <w:rPr>
          <w:szCs w:val="18"/>
        </w:rPr>
        <w:t>k zie op dit moment geen aanleiding om de beroepenstructuur van de geestelijke gezondheidszorg in de Wet BIG te wijzigen. Gezien het beperkte draagvlak en de risico’s die het eerdere voorstel met zich meebracht, acht ik een aangepaste invoering of gefaseerde implementatie niet wenselijk.</w:t>
      </w:r>
    </w:p>
    <w:p w:rsidRPr="00C4347D" w:rsidR="00852FC7" w:rsidP="005A768F" w:rsidRDefault="00852FC7" w14:paraId="0099FC92" w14:textId="77777777">
      <w:pPr>
        <w:suppressAutoHyphens/>
        <w:rPr>
          <w:szCs w:val="18"/>
        </w:rPr>
      </w:pPr>
    </w:p>
    <w:p w:rsidR="005A768F" w:rsidP="005A768F" w:rsidRDefault="005A768F" w14:paraId="2E7B2563" w14:textId="77777777">
      <w:pPr>
        <w:suppressAutoHyphens/>
        <w:rPr>
          <w:szCs w:val="18"/>
        </w:rPr>
      </w:pPr>
    </w:p>
    <w:p w:rsidR="005A768F" w:rsidP="005A768F" w:rsidRDefault="005A768F" w14:paraId="45561138" w14:textId="77777777">
      <w:pPr>
        <w:suppressAutoHyphens/>
        <w:rPr>
          <w:szCs w:val="18"/>
        </w:rPr>
      </w:pPr>
    </w:p>
    <w:p w:rsidR="00461E0A" w:rsidP="005A768F" w:rsidRDefault="00461E0A" w14:paraId="665FD510" w14:textId="77777777">
      <w:pPr>
        <w:suppressAutoHyphens/>
        <w:rPr>
          <w:szCs w:val="18"/>
        </w:rPr>
      </w:pPr>
    </w:p>
    <w:p w:rsidR="00461E0A" w:rsidP="005A768F" w:rsidRDefault="00461E0A" w14:paraId="44C75BF2" w14:textId="77777777">
      <w:pPr>
        <w:suppressAutoHyphens/>
        <w:rPr>
          <w:szCs w:val="18"/>
        </w:rPr>
      </w:pPr>
    </w:p>
    <w:p w:rsidR="00461E0A" w:rsidP="005A768F" w:rsidRDefault="00461E0A" w14:paraId="58FF258D" w14:textId="77777777">
      <w:pPr>
        <w:suppressAutoHyphens/>
        <w:rPr>
          <w:szCs w:val="18"/>
        </w:rPr>
      </w:pPr>
    </w:p>
    <w:p w:rsidR="00461E0A" w:rsidP="005A768F" w:rsidRDefault="00461E0A" w14:paraId="5FB260EB" w14:textId="77777777">
      <w:pPr>
        <w:suppressAutoHyphens/>
        <w:rPr>
          <w:szCs w:val="18"/>
        </w:rPr>
      </w:pPr>
    </w:p>
    <w:p w:rsidR="00461E0A" w:rsidP="005A768F" w:rsidRDefault="00461E0A" w14:paraId="11EA5733" w14:textId="77777777">
      <w:pPr>
        <w:suppressAutoHyphens/>
        <w:rPr>
          <w:szCs w:val="18"/>
        </w:rPr>
      </w:pPr>
    </w:p>
    <w:p w:rsidR="00461E0A" w:rsidP="005A768F" w:rsidRDefault="00461E0A" w14:paraId="713BF03C" w14:textId="77777777">
      <w:pPr>
        <w:suppressAutoHyphens/>
        <w:rPr>
          <w:szCs w:val="18"/>
        </w:rPr>
      </w:pPr>
    </w:p>
    <w:p w:rsidRPr="00C4347D" w:rsidR="00852FC7" w:rsidP="005A768F" w:rsidRDefault="00D748AF" w14:paraId="44E19778" w14:textId="69D317A6">
      <w:pPr>
        <w:suppressAutoHyphens/>
        <w:rPr>
          <w:szCs w:val="18"/>
        </w:rPr>
      </w:pPr>
      <w:r w:rsidRPr="00C4347D">
        <w:rPr>
          <w:szCs w:val="18"/>
        </w:rPr>
        <w:t>[1] AD.nl, 13 mei 2025, 'Noodkreet GGZ-instelling De Waag: wachtlijsten plotseling nog langer door</w:t>
      </w:r>
      <w:r w:rsidR="00461E0A">
        <w:rPr>
          <w:szCs w:val="18"/>
        </w:rPr>
        <w:t xml:space="preserve"> </w:t>
      </w:r>
      <w:r w:rsidRPr="00C4347D">
        <w:rPr>
          <w:szCs w:val="18"/>
        </w:rPr>
        <w:t>aanpassing van beleid'</w:t>
      </w:r>
    </w:p>
    <w:p w:rsidRPr="00C4347D" w:rsidR="00852FC7" w:rsidP="005A768F" w:rsidRDefault="00D748AF" w14:paraId="1D7CB3BB" w14:textId="77777777">
      <w:pPr>
        <w:suppressAutoHyphens/>
        <w:rPr>
          <w:szCs w:val="18"/>
        </w:rPr>
      </w:pPr>
      <w:r w:rsidRPr="00C4347D">
        <w:rPr>
          <w:szCs w:val="18"/>
        </w:rPr>
        <w:t>(https://www.ad.nl/utrecht/noodkreet-ggz-instelling-de-waag-wachtlijsten-plotseling-nog-langer-door-aanpassing-van-beleid~a25d4d5f/?cb=888cc0da-dcb6-426e-bac0-2fc39296b6ae&amp;amp%3Bauth_rd=1&amp;auth_rd=1)</w:t>
      </w:r>
    </w:p>
    <w:p w:rsidRPr="00C4347D" w:rsidR="00852FC7" w:rsidP="005A768F" w:rsidRDefault="00D748AF" w14:paraId="4CE83A37" w14:textId="2DF1E660">
      <w:pPr>
        <w:suppressAutoHyphens/>
        <w:rPr>
          <w:szCs w:val="18"/>
        </w:rPr>
      </w:pPr>
      <w:r w:rsidRPr="00C4347D">
        <w:rPr>
          <w:szCs w:val="18"/>
        </w:rPr>
        <w:t>[2] Petitie24.nl, 'Kinder- en jeugdpsychologen NIP willen werken!' (Kinder- en jeugdpsychologen NIP willen</w:t>
      </w:r>
      <w:r w:rsidR="00461E0A">
        <w:rPr>
          <w:szCs w:val="18"/>
        </w:rPr>
        <w:t xml:space="preserve"> </w:t>
      </w:r>
      <w:r w:rsidRPr="00C4347D">
        <w:rPr>
          <w:szCs w:val="18"/>
        </w:rPr>
        <w:t>werken! - Petitie24.nlPetitie KJ-NIPers in opleiding)</w:t>
      </w:r>
    </w:p>
    <w:p w:rsidRPr="00C4347D" w:rsidR="00852FC7" w:rsidP="005A768F" w:rsidRDefault="00D748AF" w14:paraId="2F22068E" w14:textId="40E794B7">
      <w:pPr>
        <w:suppressAutoHyphens/>
        <w:rPr>
          <w:szCs w:val="18"/>
        </w:rPr>
      </w:pPr>
      <w:r w:rsidRPr="00C4347D">
        <w:rPr>
          <w:szCs w:val="18"/>
        </w:rPr>
        <w:t>[3] Skipr.nl, 14 mei 2025, 'Ggz-organisaties smeken Agema om overgangsregeling na intrekken nieuwe</w:t>
      </w:r>
      <w:r w:rsidR="00461E0A">
        <w:rPr>
          <w:szCs w:val="18"/>
        </w:rPr>
        <w:t xml:space="preserve"> </w:t>
      </w:r>
      <w:r w:rsidRPr="00C4347D">
        <w:rPr>
          <w:szCs w:val="18"/>
        </w:rPr>
        <w:t>beroepenstructuur'</w:t>
      </w:r>
    </w:p>
    <w:p w:rsidRPr="00C4347D" w:rsidR="00852FC7" w:rsidP="005A768F" w:rsidRDefault="00D748AF" w14:paraId="47624FA6" w14:textId="77777777">
      <w:pPr>
        <w:suppressAutoHyphens/>
        <w:rPr>
          <w:szCs w:val="18"/>
        </w:rPr>
      </w:pPr>
      <w:r w:rsidRPr="00C4347D">
        <w:rPr>
          <w:szCs w:val="18"/>
        </w:rPr>
        <w:t>https://www.skipr.nl/nieuws/ggz-organisaties-smeken-agema-om-overgangsregeling-na-intrekken-nieuwe-beroepenstructuur/</w:t>
      </w:r>
    </w:p>
    <w:p w:rsidRPr="00C4347D" w:rsidR="00852FC7" w:rsidP="005A768F" w:rsidRDefault="00852FC7" w14:paraId="219679E2" w14:textId="77777777">
      <w:pPr>
        <w:suppressAutoHyphens/>
        <w:rPr>
          <w:szCs w:val="18"/>
        </w:rPr>
      </w:pPr>
    </w:p>
    <w:sectPr w:rsidRPr="00C4347D" w:rsidR="00852FC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3910" w14:textId="77777777" w:rsidR="00DF2414" w:rsidRDefault="00DF2414">
      <w:pPr>
        <w:spacing w:line="240" w:lineRule="auto"/>
      </w:pPr>
      <w:r>
        <w:separator/>
      </w:r>
    </w:p>
  </w:endnote>
  <w:endnote w:type="continuationSeparator" w:id="0">
    <w:p w14:paraId="075CEF99" w14:textId="77777777" w:rsidR="00DF2414" w:rsidRDefault="00DF2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E4B7" w14:textId="77777777" w:rsidR="00D11661" w:rsidRDefault="00D748AF">
    <w:pPr>
      <w:pStyle w:val="Voettekst"/>
    </w:pPr>
    <w:r>
      <w:rPr>
        <w:noProof/>
      </w:rPr>
      <mc:AlternateContent>
        <mc:Choice Requires="wps">
          <w:drawing>
            <wp:anchor distT="0" distB="0" distL="114300" distR="114300" simplePos="0" relativeHeight="251656192" behindDoc="0" locked="0" layoutInCell="1" allowOverlap="1" wp14:anchorId="10D1BFEE" wp14:editId="59BCB71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FDB3F" w14:textId="77777777" w:rsidR="00D11661" w:rsidRDefault="00D748A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D1BFE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D7FDB3F" w14:textId="77777777" w:rsidR="00D11661" w:rsidRDefault="00D748A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C132" w14:textId="77777777" w:rsidR="00D11661" w:rsidRDefault="00D748AF">
    <w:pPr>
      <w:pStyle w:val="Voettekst"/>
    </w:pPr>
    <w:r>
      <w:rPr>
        <w:noProof/>
      </w:rPr>
      <mc:AlternateContent>
        <mc:Choice Requires="wps">
          <w:drawing>
            <wp:anchor distT="0" distB="0" distL="114300" distR="114300" simplePos="0" relativeHeight="251660288" behindDoc="0" locked="0" layoutInCell="1" allowOverlap="1" wp14:anchorId="37C9F9CD" wp14:editId="5A8109A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4C99A" w14:textId="77777777" w:rsidR="00D11661" w:rsidRDefault="00D748A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C9F9C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404C99A" w14:textId="77777777" w:rsidR="00D11661" w:rsidRDefault="00D748A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FC79" w14:textId="77777777" w:rsidR="00F860AE" w:rsidRDefault="00D748AF">
    <w:pPr>
      <w:pStyle w:val="Voettekst"/>
    </w:pPr>
    <w:r>
      <w:rPr>
        <w:noProof/>
      </w:rPr>
      <mc:AlternateContent>
        <mc:Choice Requires="wps">
          <w:drawing>
            <wp:anchor distT="0" distB="0" distL="114300" distR="114300" simplePos="0" relativeHeight="251658240" behindDoc="0" locked="0" layoutInCell="1" allowOverlap="1" wp14:anchorId="235B75BA" wp14:editId="06C02D4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AA709" w14:textId="77777777" w:rsidR="00D11661" w:rsidRDefault="00D748A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5B75B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80AA709" w14:textId="77777777" w:rsidR="00D11661" w:rsidRDefault="00D748A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D4D5" w14:textId="77777777" w:rsidR="00DF2414" w:rsidRDefault="00DF2414">
      <w:pPr>
        <w:spacing w:line="240" w:lineRule="auto"/>
      </w:pPr>
      <w:r>
        <w:separator/>
      </w:r>
    </w:p>
  </w:footnote>
  <w:footnote w:type="continuationSeparator" w:id="0">
    <w:p w14:paraId="0F0B85A0" w14:textId="77777777" w:rsidR="00DF2414" w:rsidRDefault="00DF2414">
      <w:pPr>
        <w:spacing w:line="240" w:lineRule="auto"/>
      </w:pPr>
      <w:r>
        <w:continuationSeparator/>
      </w:r>
    </w:p>
  </w:footnote>
  <w:footnote w:id="1">
    <w:p w14:paraId="15969674" w14:textId="77777777" w:rsidR="00243845" w:rsidRDefault="00D748AF">
      <w:pPr>
        <w:pStyle w:val="Voetnoottekst"/>
      </w:pPr>
      <w:r w:rsidRPr="00C4347D">
        <w:rPr>
          <w:rStyle w:val="Voetnootmarkering"/>
          <w:sz w:val="16"/>
          <w:szCs w:val="16"/>
        </w:rPr>
        <w:footnoteRef/>
      </w:r>
      <w:r w:rsidRPr="00C4347D">
        <w:rPr>
          <w:sz w:val="16"/>
          <w:szCs w:val="16"/>
        </w:rPr>
        <w:t xml:space="preserve"> Kamerstukken II, 2024/25, 29 282, nr. 585. </w:t>
      </w:r>
    </w:p>
  </w:footnote>
  <w:footnote w:id="2">
    <w:p w14:paraId="4D168B73" w14:textId="77777777" w:rsidR="007A2A12" w:rsidRDefault="00D748AF">
      <w:pPr>
        <w:pStyle w:val="Voetnoottekst"/>
      </w:pPr>
      <w:r>
        <w:rPr>
          <w:rStyle w:val="Voetnootmarkering"/>
        </w:rPr>
        <w:footnoteRef/>
      </w:r>
      <w:r>
        <w:t xml:space="preserve"> </w:t>
      </w:r>
      <w:r w:rsidRPr="00717F02">
        <w:rPr>
          <w:sz w:val="16"/>
          <w:szCs w:val="16"/>
        </w:rPr>
        <w:t>Kamerstukken II, 2024/25, 29 283, nr. 583 en Kamerstukken II, 2024/25, 29 282, nr. 585.</w:t>
      </w:r>
    </w:p>
  </w:footnote>
  <w:footnote w:id="3">
    <w:p w14:paraId="74F0942A" w14:textId="77777777" w:rsidR="00BA1494" w:rsidRDefault="00D748AF">
      <w:pPr>
        <w:pStyle w:val="Voetnoottekst"/>
      </w:pPr>
      <w:r>
        <w:rPr>
          <w:rStyle w:val="Voetnootmarkering"/>
        </w:rPr>
        <w:footnoteRef/>
      </w:r>
      <w:r>
        <w:t xml:space="preserve"> </w:t>
      </w:r>
      <w:r w:rsidRPr="00C9720C">
        <w:rPr>
          <w:sz w:val="16"/>
          <w:szCs w:val="16"/>
        </w:rPr>
        <w:t>Zie</w:t>
      </w:r>
      <w:r w:rsidR="009A08D7" w:rsidRPr="00C9720C">
        <w:rPr>
          <w:sz w:val="16"/>
          <w:szCs w:val="16"/>
        </w:rPr>
        <w:t>: Landelijk Kwaliteitsstatuut (LKS)</w:t>
      </w:r>
      <w:r w:rsidRPr="00C9720C">
        <w:rPr>
          <w:sz w:val="16"/>
          <w:szCs w:val="16"/>
        </w:rPr>
        <w:t xml:space="preserve">, Bijlage E ‘Regeling overgang Jeugdwet naar Zvw bij het bereiken 18 jaar. </w:t>
      </w:r>
    </w:p>
  </w:footnote>
  <w:footnote w:id="4">
    <w:p w14:paraId="4C7103D9" w14:textId="77777777" w:rsidR="00F4554E" w:rsidRDefault="00D748AF" w:rsidP="00F4554E">
      <w:pPr>
        <w:pStyle w:val="Voetnoottekst"/>
      </w:pPr>
      <w:r>
        <w:rPr>
          <w:rStyle w:val="Voetnootmarkering"/>
        </w:rPr>
        <w:footnoteRef/>
      </w:r>
      <w:r>
        <w:t xml:space="preserve"> </w:t>
      </w:r>
      <w:r w:rsidR="0068087D" w:rsidRPr="00F44ECC">
        <w:rPr>
          <w:sz w:val="16"/>
          <w:szCs w:val="16"/>
        </w:rPr>
        <w:t>Tweede Kamer, brief van de minister van VWS d.d. 27 mei 2025, kenmerk 2025Z10574. Te raadplegen via:</w:t>
      </w:r>
      <w:r w:rsidR="0068087D">
        <w:rPr>
          <w:sz w:val="16"/>
          <w:szCs w:val="16"/>
        </w:rPr>
        <w:t xml:space="preserve"> </w:t>
      </w:r>
      <w:hyperlink r:id="rId1" w:history="1">
        <w:r w:rsidR="0068087D" w:rsidRPr="00780FC6">
          <w:rPr>
            <w:rStyle w:val="Hyperlink"/>
            <w:sz w:val="16"/>
            <w:szCs w:val="16"/>
          </w:rPr>
          <w:t>https://www.tweedekamer.nl/kamerstukken/brieven_regering/detail?id=2025Z10574&amp;did=2025D24270</w:t>
        </w:r>
      </w:hyperlink>
    </w:p>
  </w:footnote>
  <w:footnote w:id="5">
    <w:p w14:paraId="26AD6796" w14:textId="77777777" w:rsidR="0068087D" w:rsidRPr="00C4347D" w:rsidRDefault="00D748AF" w:rsidP="0068087D">
      <w:pPr>
        <w:pStyle w:val="Voetnoottekst"/>
        <w:rPr>
          <w:sz w:val="16"/>
          <w:szCs w:val="16"/>
        </w:rPr>
      </w:pPr>
      <w:r>
        <w:rPr>
          <w:rStyle w:val="Voetnootmarkering"/>
        </w:rPr>
        <w:footnoteRef/>
      </w:r>
      <w:r>
        <w:rPr>
          <w:rStyle w:val="Voetnootmarkering"/>
        </w:rPr>
        <w:footnoteRef/>
      </w:r>
      <w:r>
        <w:t xml:space="preserve"> </w:t>
      </w:r>
      <w:r w:rsidRPr="00C4347D">
        <w:rPr>
          <w:sz w:val="16"/>
          <w:szCs w:val="16"/>
        </w:rPr>
        <w:t>‘Een stap in de goede richting: impactanalyse vernieuwde beroepenstructuur psychologische zorg’. SiRM, 8 juli 2021.’</w:t>
      </w:r>
    </w:p>
  </w:footnote>
  <w:footnote w:id="6">
    <w:p w14:paraId="656BB178" w14:textId="77777777" w:rsidR="0068087D" w:rsidRPr="00C4347D" w:rsidRDefault="00D748AF" w:rsidP="0068087D">
      <w:pPr>
        <w:pStyle w:val="Voetnoottekst"/>
        <w:rPr>
          <w:sz w:val="16"/>
          <w:szCs w:val="16"/>
        </w:rPr>
      </w:pPr>
      <w:r w:rsidRPr="00C4347D">
        <w:rPr>
          <w:rStyle w:val="Voetnootmarkering"/>
          <w:sz w:val="16"/>
          <w:szCs w:val="16"/>
        </w:rPr>
        <w:footnoteRef/>
      </w:r>
      <w:r w:rsidRPr="00C4347D">
        <w:rPr>
          <w:sz w:val="16"/>
          <w:szCs w:val="16"/>
        </w:rPr>
        <w:t xml:space="preserve"> </w:t>
      </w:r>
      <w:r w:rsidRPr="00C4347D">
        <w:rPr>
          <w:i/>
          <w:iCs/>
          <w:sz w:val="16"/>
          <w:szCs w:val="16"/>
        </w:rPr>
        <w:t>Kamerstukken II</w:t>
      </w:r>
      <w:r w:rsidRPr="00C4347D">
        <w:rPr>
          <w:sz w:val="16"/>
          <w:szCs w:val="16"/>
        </w:rPr>
        <w:t xml:space="preserve"> 2024/2025, 29282, nr. 583. </w:t>
      </w:r>
    </w:p>
  </w:footnote>
  <w:footnote w:id="7">
    <w:p w14:paraId="6F842979" w14:textId="77777777" w:rsidR="00BF0D4C" w:rsidRPr="00C4347D" w:rsidRDefault="00D748AF">
      <w:pPr>
        <w:pStyle w:val="Voetnoottekst"/>
        <w:rPr>
          <w:sz w:val="16"/>
          <w:szCs w:val="16"/>
        </w:rPr>
      </w:pPr>
      <w:r w:rsidRPr="00C4347D">
        <w:rPr>
          <w:rStyle w:val="Voetnootmarkering"/>
          <w:sz w:val="16"/>
          <w:szCs w:val="16"/>
        </w:rPr>
        <w:footnoteRef/>
      </w:r>
      <w:r w:rsidRPr="00C4347D">
        <w:rPr>
          <w:sz w:val="16"/>
          <w:szCs w:val="16"/>
        </w:rPr>
        <w:t xml:space="preserve"> Kamerstukken II 2022/2023, 29282, nr. 521.</w:t>
      </w:r>
    </w:p>
  </w:footnote>
  <w:footnote w:id="8">
    <w:p w14:paraId="3C3801D7" w14:textId="77777777" w:rsidR="00887BD8" w:rsidRDefault="00D748AF">
      <w:pPr>
        <w:pStyle w:val="Voetnoottekst"/>
      </w:pPr>
      <w:r w:rsidRPr="00C4347D">
        <w:rPr>
          <w:rStyle w:val="Voetnootmarkering"/>
          <w:sz w:val="16"/>
          <w:szCs w:val="16"/>
        </w:rPr>
        <w:footnoteRef/>
      </w:r>
      <w:r w:rsidRPr="00C4347D">
        <w:rPr>
          <w:sz w:val="16"/>
          <w:szCs w:val="16"/>
        </w:rPr>
        <w:t xml:space="preserve"> </w:t>
      </w:r>
      <w:r w:rsidR="00C4347D" w:rsidRPr="00C4347D">
        <w:rPr>
          <w:sz w:val="16"/>
          <w:szCs w:val="16"/>
        </w:rPr>
        <w:t xml:space="preserve">Tweede Kamer, brief van de minister van VWS d.d. 27 mei 2025, kenmerk 2025Z10574. Te raadplegen via: </w:t>
      </w:r>
      <w:hyperlink r:id="rId2" w:history="1">
        <w:r w:rsidR="00C4347D" w:rsidRPr="00C4347D">
          <w:rPr>
            <w:rStyle w:val="Hyperlink"/>
            <w:sz w:val="16"/>
            <w:szCs w:val="16"/>
          </w:rPr>
          <w:t>https://www.tweedekamer.nl/kamerstukken/brieven_regering/detail?id=2025Z10574&amp;did=2025D24270</w:t>
        </w:r>
      </w:hyperlink>
    </w:p>
  </w:footnote>
  <w:footnote w:id="9">
    <w:p w14:paraId="4BAB6AC0" w14:textId="77777777" w:rsidR="0004763E" w:rsidRDefault="00D748AF">
      <w:pPr>
        <w:pStyle w:val="Voetnoottekst"/>
      </w:pPr>
      <w:r>
        <w:rPr>
          <w:rStyle w:val="Voetnootmarkering"/>
        </w:rPr>
        <w:footnoteRef/>
      </w:r>
      <w:r>
        <w:t xml:space="preserve"> </w:t>
      </w:r>
      <w:r w:rsidR="00151D04" w:rsidRPr="00C26402">
        <w:rPr>
          <w:sz w:val="16"/>
          <w:szCs w:val="16"/>
        </w:rPr>
        <w:t>‘Een stap in de goede richting: impactanalyse vernieuwde beroepenstructuur psychologische zorg’. SiRM, 8 juli 2021</w:t>
      </w:r>
      <w:r w:rsidR="00151D04">
        <w:rPr>
          <w:sz w:val="16"/>
          <w:szCs w:val="16"/>
        </w:rPr>
        <w:t>, p. 3.</w:t>
      </w:r>
    </w:p>
  </w:footnote>
  <w:footnote w:id="10">
    <w:p w14:paraId="0A2B12D5" w14:textId="77777777" w:rsidR="00B30336" w:rsidRDefault="00D748AF">
      <w:pPr>
        <w:pStyle w:val="Voetnoottekst"/>
      </w:pPr>
      <w:r>
        <w:rPr>
          <w:rStyle w:val="Voetnootmarkering"/>
        </w:rPr>
        <w:footnoteRef/>
      </w:r>
      <w:r>
        <w:t xml:space="preserve"> </w:t>
      </w:r>
      <w:r w:rsidR="00C4347D" w:rsidRPr="00F44ECC">
        <w:rPr>
          <w:sz w:val="16"/>
          <w:szCs w:val="16"/>
        </w:rPr>
        <w:t>Tweede Kamer, brief van de minister van VWS d.d. 27 mei 2025, kenmerk 2025Z10574. Te raadplegen via:</w:t>
      </w:r>
      <w:r w:rsidR="00C4347D">
        <w:rPr>
          <w:sz w:val="16"/>
          <w:szCs w:val="16"/>
        </w:rPr>
        <w:t xml:space="preserve"> </w:t>
      </w:r>
      <w:hyperlink r:id="rId3" w:history="1">
        <w:r w:rsidR="00C4347D" w:rsidRPr="00780FC6">
          <w:rPr>
            <w:rStyle w:val="Hyperlink"/>
            <w:sz w:val="16"/>
            <w:szCs w:val="16"/>
          </w:rPr>
          <w:t>https://www.tweedekamer.nl/kamerstukken/brieven_regering/detail?id=2025Z10574&amp;did=2025D24270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490F" w14:textId="77777777" w:rsidR="00F860AE" w:rsidRDefault="00D748A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708CA72" wp14:editId="474B2A3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7EAF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08CA7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FF7EAF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73CC" w14:textId="77777777" w:rsidR="00F860AE" w:rsidRDefault="00D748AF">
    <w:pPr>
      <w:pStyle w:val="Koptekst"/>
    </w:pPr>
    <w:r>
      <w:rPr>
        <w:noProof/>
      </w:rPr>
      <w:drawing>
        <wp:anchor distT="0" distB="0" distL="114300" distR="114300" simplePos="0" relativeHeight="251657216" behindDoc="0" locked="0" layoutInCell="1" allowOverlap="1" wp14:anchorId="299F5FAA" wp14:editId="6225D4D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85677" w14:textId="77777777" w:rsidR="00F860AE" w:rsidRDefault="00D748AF">
    <w:pPr>
      <w:pStyle w:val="Koptekst"/>
    </w:pPr>
    <w:r w:rsidRPr="002A273F">
      <w:rPr>
        <w:noProof/>
      </w:rPr>
      <mc:AlternateContent>
        <mc:Choice Requires="wps">
          <w:drawing>
            <wp:anchor distT="0" distB="0" distL="114300" distR="114300" simplePos="0" relativeHeight="251659264" behindDoc="0" locked="0" layoutInCell="1" allowOverlap="1" wp14:anchorId="6064603A" wp14:editId="05CC7C8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C048" w14:textId="77777777" w:rsidR="00F860AE" w:rsidRDefault="00D748AF" w:rsidP="00A97BB8">
                          <w:pPr>
                            <w:pStyle w:val="Afzendgegevens"/>
                          </w:pPr>
                          <w:r>
                            <w:t>Bezoekadres:</w:t>
                          </w:r>
                        </w:p>
                        <w:p w14:paraId="68E57560" w14:textId="77777777" w:rsidR="00F860AE" w:rsidRDefault="00D748AF" w:rsidP="00A97BB8">
                          <w:pPr>
                            <w:pStyle w:val="Afzendgegevens"/>
                          </w:pPr>
                          <w:r>
                            <w:t>Parnassusplein 5</w:t>
                          </w:r>
                        </w:p>
                        <w:p w14:paraId="45D4E14E" w14:textId="77777777" w:rsidR="00F860AE" w:rsidRDefault="00D748AF" w:rsidP="00A97BB8">
                          <w:pPr>
                            <w:pStyle w:val="Afzendgegevens"/>
                          </w:pPr>
                          <w:r>
                            <w:t>251</w:t>
                          </w:r>
                          <w:r w:rsidR="00375EAB">
                            <w:t>1</w:t>
                          </w:r>
                          <w:r>
                            <w:t xml:space="preserve"> </w:t>
                          </w:r>
                          <w:r w:rsidR="00375EAB">
                            <w:t>VX</w:t>
                          </w:r>
                          <w:r>
                            <w:t xml:space="preserve"> </w:t>
                          </w:r>
                          <w:r w:rsidR="009A0B66">
                            <w:t xml:space="preserve"> </w:t>
                          </w:r>
                          <w:r w:rsidR="00375EAB">
                            <w:t>Den Haag</w:t>
                          </w:r>
                        </w:p>
                        <w:p w14:paraId="12D449BA" w14:textId="77777777" w:rsidR="00F860AE" w:rsidRDefault="00D748AF" w:rsidP="00A97BB8">
                          <w:pPr>
                            <w:pStyle w:val="Afzendgegevens"/>
                            <w:tabs>
                              <w:tab w:val="left" w:pos="170"/>
                            </w:tabs>
                          </w:pPr>
                          <w:r>
                            <w:t>T</w:t>
                          </w:r>
                          <w:r>
                            <w:tab/>
                            <w:t>070 340 79 11</w:t>
                          </w:r>
                        </w:p>
                        <w:p w14:paraId="751D169F" w14:textId="77777777" w:rsidR="00F860AE" w:rsidRDefault="00D748AF" w:rsidP="00A97BB8">
                          <w:pPr>
                            <w:pStyle w:val="Afzendgegevens"/>
                            <w:tabs>
                              <w:tab w:val="left" w:pos="170"/>
                            </w:tabs>
                          </w:pPr>
                          <w:r>
                            <w:t>F</w:t>
                          </w:r>
                          <w:r>
                            <w:tab/>
                            <w:t>070 340 78 34</w:t>
                          </w:r>
                        </w:p>
                        <w:p w14:paraId="77F9B87C" w14:textId="77777777" w:rsidR="00F860AE" w:rsidRDefault="00D748AF" w:rsidP="00A97BB8">
                          <w:pPr>
                            <w:pStyle w:val="Afzendgegevens"/>
                          </w:pPr>
                          <w:r>
                            <w:t>www.</w:t>
                          </w:r>
                          <w:r w:rsidR="00C2746E">
                            <w:t>rijksoverheid</w:t>
                          </w:r>
                          <w:r>
                            <w:t>.nl</w:t>
                          </w:r>
                        </w:p>
                        <w:p w14:paraId="42276E73" w14:textId="77777777" w:rsidR="00F860AE" w:rsidRDefault="00F860AE" w:rsidP="00A97BB8">
                          <w:pPr>
                            <w:pStyle w:val="Afzendgegevenswitregel2"/>
                          </w:pPr>
                        </w:p>
                        <w:p w14:paraId="7DC4FFED" w14:textId="77777777" w:rsidR="00F860AE" w:rsidRDefault="00D748AF" w:rsidP="00A97BB8">
                          <w:pPr>
                            <w:pStyle w:val="Afzendgegevenskopjes"/>
                          </w:pPr>
                          <w:r>
                            <w:t>Ons kenmerk</w:t>
                          </w:r>
                        </w:p>
                        <w:p w14:paraId="099B1240" w14:textId="77777777" w:rsidR="00D74EDF" w:rsidRPr="00420166" w:rsidRDefault="00D748AF" w:rsidP="00D74EDF">
                          <w:pPr>
                            <w:pStyle w:val="Huisstijl-Referentiegegevens"/>
                          </w:pPr>
                          <w:r>
                            <w:t>4131333-1083759-MEVA</w:t>
                          </w:r>
                        </w:p>
                        <w:p w14:paraId="1D17CB23" w14:textId="77777777" w:rsidR="00F860AE" w:rsidRDefault="00F860AE" w:rsidP="00A97BB8">
                          <w:pPr>
                            <w:pStyle w:val="Afzendgegevenswitregel1"/>
                          </w:pPr>
                        </w:p>
                        <w:p w14:paraId="34D8C5CC" w14:textId="77777777" w:rsidR="00F860AE" w:rsidRDefault="00D748AF" w:rsidP="00A97BB8">
                          <w:pPr>
                            <w:pStyle w:val="Afzendgegevenskopjes"/>
                          </w:pPr>
                          <w:r>
                            <w:t>Bijlagen</w:t>
                          </w:r>
                        </w:p>
                        <w:p w14:paraId="7B28F2E8" w14:textId="77777777" w:rsidR="00F860AE" w:rsidRDefault="00D748AF" w:rsidP="00A97BB8">
                          <w:pPr>
                            <w:pStyle w:val="Afzendgegevens"/>
                          </w:pPr>
                          <w:bookmarkStart w:id="4" w:name="bmkBijlagen"/>
                          <w:bookmarkEnd w:id="4"/>
                          <w:r>
                            <w:t>1</w:t>
                          </w:r>
                        </w:p>
                        <w:p w14:paraId="6CFB9947" w14:textId="77777777" w:rsidR="00F860AE" w:rsidRDefault="00F860AE" w:rsidP="00A97BB8">
                          <w:pPr>
                            <w:pStyle w:val="Afzendgegevenswitregel1"/>
                          </w:pPr>
                        </w:p>
                        <w:p w14:paraId="0B342152" w14:textId="77777777" w:rsidR="00F860AE" w:rsidRDefault="00D748AF" w:rsidP="00891472">
                          <w:pPr>
                            <w:pStyle w:val="Afzendgegevenskopjes"/>
                          </w:pPr>
                          <w:r>
                            <w:t>Datum document</w:t>
                          </w:r>
                          <w:bookmarkStart w:id="5" w:name="bmkUwBrief"/>
                          <w:bookmarkEnd w:id="5"/>
                        </w:p>
                        <w:p w14:paraId="69EF0940" w14:textId="77777777" w:rsidR="00891472" w:rsidRDefault="00D748AF" w:rsidP="00891472">
                          <w:pPr>
                            <w:pStyle w:val="Afzendgegevens"/>
                          </w:pPr>
                          <w:r>
                            <w:t>5 juni 2025</w:t>
                          </w:r>
                        </w:p>
                        <w:p w14:paraId="1242BA83" w14:textId="77777777" w:rsidR="00891472" w:rsidRDefault="00891472" w:rsidP="00891472">
                          <w:pPr>
                            <w:pStyle w:val="Afzendgegevens"/>
                          </w:pPr>
                        </w:p>
                        <w:p w14:paraId="24F9FA66" w14:textId="77777777" w:rsidR="00891472" w:rsidRPr="00891472" w:rsidRDefault="00891472" w:rsidP="00891472">
                          <w:pPr>
                            <w:pStyle w:val="Afzendgegevens"/>
                          </w:pPr>
                        </w:p>
                        <w:p w14:paraId="2507E77C" w14:textId="77777777" w:rsidR="00F860AE" w:rsidRPr="00C45528" w:rsidRDefault="00D748AF"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064603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4A8C048" w14:textId="77777777" w:rsidR="00F860AE" w:rsidRDefault="00D748AF" w:rsidP="00A97BB8">
                    <w:pPr>
                      <w:pStyle w:val="Afzendgegevens"/>
                    </w:pPr>
                    <w:r>
                      <w:t>Bezoekadres:</w:t>
                    </w:r>
                  </w:p>
                  <w:p w14:paraId="68E57560" w14:textId="77777777" w:rsidR="00F860AE" w:rsidRDefault="00D748AF" w:rsidP="00A97BB8">
                    <w:pPr>
                      <w:pStyle w:val="Afzendgegevens"/>
                    </w:pPr>
                    <w:r>
                      <w:t>Parnassusplein 5</w:t>
                    </w:r>
                  </w:p>
                  <w:p w14:paraId="45D4E14E" w14:textId="77777777" w:rsidR="00F860AE" w:rsidRDefault="00D748AF" w:rsidP="00A97BB8">
                    <w:pPr>
                      <w:pStyle w:val="Afzendgegevens"/>
                    </w:pPr>
                    <w:r>
                      <w:t>251</w:t>
                    </w:r>
                    <w:r w:rsidR="00375EAB">
                      <w:t>1</w:t>
                    </w:r>
                    <w:r>
                      <w:t xml:space="preserve"> </w:t>
                    </w:r>
                    <w:r w:rsidR="00375EAB">
                      <w:t>VX</w:t>
                    </w:r>
                    <w:r>
                      <w:t xml:space="preserve"> </w:t>
                    </w:r>
                    <w:r w:rsidR="009A0B66">
                      <w:t xml:space="preserve"> </w:t>
                    </w:r>
                    <w:r w:rsidR="00375EAB">
                      <w:t>Den Haag</w:t>
                    </w:r>
                  </w:p>
                  <w:p w14:paraId="12D449BA" w14:textId="77777777" w:rsidR="00F860AE" w:rsidRDefault="00D748AF" w:rsidP="00A97BB8">
                    <w:pPr>
                      <w:pStyle w:val="Afzendgegevens"/>
                      <w:tabs>
                        <w:tab w:val="left" w:pos="170"/>
                      </w:tabs>
                    </w:pPr>
                    <w:r>
                      <w:t>T</w:t>
                    </w:r>
                    <w:r>
                      <w:tab/>
                      <w:t>070 340 79 11</w:t>
                    </w:r>
                  </w:p>
                  <w:p w14:paraId="751D169F" w14:textId="77777777" w:rsidR="00F860AE" w:rsidRDefault="00D748AF" w:rsidP="00A97BB8">
                    <w:pPr>
                      <w:pStyle w:val="Afzendgegevens"/>
                      <w:tabs>
                        <w:tab w:val="left" w:pos="170"/>
                      </w:tabs>
                    </w:pPr>
                    <w:r>
                      <w:t>F</w:t>
                    </w:r>
                    <w:r>
                      <w:tab/>
                      <w:t>070 340 78 34</w:t>
                    </w:r>
                  </w:p>
                  <w:p w14:paraId="77F9B87C" w14:textId="77777777" w:rsidR="00F860AE" w:rsidRDefault="00D748AF" w:rsidP="00A97BB8">
                    <w:pPr>
                      <w:pStyle w:val="Afzendgegevens"/>
                    </w:pPr>
                    <w:r>
                      <w:t>www.</w:t>
                    </w:r>
                    <w:r w:rsidR="00C2746E">
                      <w:t>rijksoverheid</w:t>
                    </w:r>
                    <w:r>
                      <w:t>.nl</w:t>
                    </w:r>
                  </w:p>
                  <w:p w14:paraId="42276E73" w14:textId="77777777" w:rsidR="00F860AE" w:rsidRDefault="00F860AE" w:rsidP="00A97BB8">
                    <w:pPr>
                      <w:pStyle w:val="Afzendgegevenswitregel2"/>
                    </w:pPr>
                  </w:p>
                  <w:p w14:paraId="7DC4FFED" w14:textId="77777777" w:rsidR="00F860AE" w:rsidRDefault="00D748AF" w:rsidP="00A97BB8">
                    <w:pPr>
                      <w:pStyle w:val="Afzendgegevenskopjes"/>
                    </w:pPr>
                    <w:r>
                      <w:t>Ons kenmerk</w:t>
                    </w:r>
                  </w:p>
                  <w:p w14:paraId="099B1240" w14:textId="77777777" w:rsidR="00D74EDF" w:rsidRPr="00420166" w:rsidRDefault="00D748AF" w:rsidP="00D74EDF">
                    <w:pPr>
                      <w:pStyle w:val="Huisstijl-Referentiegegevens"/>
                    </w:pPr>
                    <w:r>
                      <w:t>4131333-1083759-MEVA</w:t>
                    </w:r>
                  </w:p>
                  <w:p w14:paraId="1D17CB23" w14:textId="77777777" w:rsidR="00F860AE" w:rsidRDefault="00F860AE" w:rsidP="00A97BB8">
                    <w:pPr>
                      <w:pStyle w:val="Afzendgegevenswitregel1"/>
                    </w:pPr>
                  </w:p>
                  <w:p w14:paraId="34D8C5CC" w14:textId="77777777" w:rsidR="00F860AE" w:rsidRDefault="00D748AF" w:rsidP="00A97BB8">
                    <w:pPr>
                      <w:pStyle w:val="Afzendgegevenskopjes"/>
                    </w:pPr>
                    <w:r>
                      <w:t>Bijlagen</w:t>
                    </w:r>
                  </w:p>
                  <w:p w14:paraId="7B28F2E8" w14:textId="77777777" w:rsidR="00F860AE" w:rsidRDefault="00D748AF" w:rsidP="00A97BB8">
                    <w:pPr>
                      <w:pStyle w:val="Afzendgegevens"/>
                    </w:pPr>
                    <w:bookmarkStart w:id="6" w:name="bmkBijlagen"/>
                    <w:bookmarkEnd w:id="6"/>
                    <w:r>
                      <w:t>1</w:t>
                    </w:r>
                  </w:p>
                  <w:p w14:paraId="6CFB9947" w14:textId="77777777" w:rsidR="00F860AE" w:rsidRDefault="00F860AE" w:rsidP="00A97BB8">
                    <w:pPr>
                      <w:pStyle w:val="Afzendgegevenswitregel1"/>
                    </w:pPr>
                  </w:p>
                  <w:p w14:paraId="0B342152" w14:textId="77777777" w:rsidR="00F860AE" w:rsidRDefault="00D748AF" w:rsidP="00891472">
                    <w:pPr>
                      <w:pStyle w:val="Afzendgegevenskopjes"/>
                    </w:pPr>
                    <w:r>
                      <w:t>Datum document</w:t>
                    </w:r>
                    <w:bookmarkStart w:id="7" w:name="bmkUwBrief"/>
                    <w:bookmarkEnd w:id="7"/>
                  </w:p>
                  <w:p w14:paraId="69EF0940" w14:textId="77777777" w:rsidR="00891472" w:rsidRDefault="00D748AF" w:rsidP="00891472">
                    <w:pPr>
                      <w:pStyle w:val="Afzendgegevens"/>
                    </w:pPr>
                    <w:r>
                      <w:t>5 juni 2025</w:t>
                    </w:r>
                  </w:p>
                  <w:p w14:paraId="1242BA83" w14:textId="77777777" w:rsidR="00891472" w:rsidRDefault="00891472" w:rsidP="00891472">
                    <w:pPr>
                      <w:pStyle w:val="Afzendgegevens"/>
                    </w:pPr>
                  </w:p>
                  <w:p w14:paraId="24F9FA66" w14:textId="77777777" w:rsidR="00891472" w:rsidRPr="00891472" w:rsidRDefault="00891472" w:rsidP="00891472">
                    <w:pPr>
                      <w:pStyle w:val="Afzendgegevens"/>
                    </w:pPr>
                  </w:p>
                  <w:p w14:paraId="2507E77C" w14:textId="77777777" w:rsidR="00F860AE" w:rsidRPr="00C45528" w:rsidRDefault="00D748AF"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7E18" w14:textId="77777777" w:rsidR="00F860AE" w:rsidRDefault="00F860AE">
    <w:pPr>
      <w:pStyle w:val="Koptekst"/>
    </w:pPr>
  </w:p>
  <w:p w14:paraId="3DD0460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0F00AF0"/>
    <w:multiLevelType w:val="hybridMultilevel"/>
    <w:tmpl w:val="B29E0876"/>
    <w:lvl w:ilvl="0" w:tplc="E2383882">
      <w:start w:val="2"/>
      <w:numFmt w:val="bullet"/>
      <w:lvlText w:val=""/>
      <w:lvlJc w:val="left"/>
      <w:pPr>
        <w:ind w:left="720" w:hanging="360"/>
      </w:pPr>
      <w:rPr>
        <w:rFonts w:ascii="Wingdings" w:eastAsia="DejaVu Sans" w:hAnsi="Wingdings" w:cs="Lohit Hindi" w:hint="default"/>
      </w:rPr>
    </w:lvl>
    <w:lvl w:ilvl="1" w:tplc="34AC26A6" w:tentative="1">
      <w:start w:val="1"/>
      <w:numFmt w:val="bullet"/>
      <w:lvlText w:val="o"/>
      <w:lvlJc w:val="left"/>
      <w:pPr>
        <w:ind w:left="1440" w:hanging="360"/>
      </w:pPr>
      <w:rPr>
        <w:rFonts w:ascii="Courier New" w:hAnsi="Courier New" w:cs="Courier New" w:hint="default"/>
      </w:rPr>
    </w:lvl>
    <w:lvl w:ilvl="2" w:tplc="F4E0C308" w:tentative="1">
      <w:start w:val="1"/>
      <w:numFmt w:val="bullet"/>
      <w:lvlText w:val=""/>
      <w:lvlJc w:val="left"/>
      <w:pPr>
        <w:ind w:left="2160" w:hanging="360"/>
      </w:pPr>
      <w:rPr>
        <w:rFonts w:ascii="Wingdings" w:hAnsi="Wingdings" w:hint="default"/>
      </w:rPr>
    </w:lvl>
    <w:lvl w:ilvl="3" w:tplc="8C5891F0" w:tentative="1">
      <w:start w:val="1"/>
      <w:numFmt w:val="bullet"/>
      <w:lvlText w:val=""/>
      <w:lvlJc w:val="left"/>
      <w:pPr>
        <w:ind w:left="2880" w:hanging="360"/>
      </w:pPr>
      <w:rPr>
        <w:rFonts w:ascii="Symbol" w:hAnsi="Symbol" w:hint="default"/>
      </w:rPr>
    </w:lvl>
    <w:lvl w:ilvl="4" w:tplc="098A6882" w:tentative="1">
      <w:start w:val="1"/>
      <w:numFmt w:val="bullet"/>
      <w:lvlText w:val="o"/>
      <w:lvlJc w:val="left"/>
      <w:pPr>
        <w:ind w:left="3600" w:hanging="360"/>
      </w:pPr>
      <w:rPr>
        <w:rFonts w:ascii="Courier New" w:hAnsi="Courier New" w:cs="Courier New" w:hint="default"/>
      </w:rPr>
    </w:lvl>
    <w:lvl w:ilvl="5" w:tplc="A8DEFC22" w:tentative="1">
      <w:start w:val="1"/>
      <w:numFmt w:val="bullet"/>
      <w:lvlText w:val=""/>
      <w:lvlJc w:val="left"/>
      <w:pPr>
        <w:ind w:left="4320" w:hanging="360"/>
      </w:pPr>
      <w:rPr>
        <w:rFonts w:ascii="Wingdings" w:hAnsi="Wingdings" w:hint="default"/>
      </w:rPr>
    </w:lvl>
    <w:lvl w:ilvl="6" w:tplc="3692D202" w:tentative="1">
      <w:start w:val="1"/>
      <w:numFmt w:val="bullet"/>
      <w:lvlText w:val=""/>
      <w:lvlJc w:val="left"/>
      <w:pPr>
        <w:ind w:left="5040" w:hanging="360"/>
      </w:pPr>
      <w:rPr>
        <w:rFonts w:ascii="Symbol" w:hAnsi="Symbol" w:hint="default"/>
      </w:rPr>
    </w:lvl>
    <w:lvl w:ilvl="7" w:tplc="402078B0" w:tentative="1">
      <w:start w:val="1"/>
      <w:numFmt w:val="bullet"/>
      <w:lvlText w:val="o"/>
      <w:lvlJc w:val="left"/>
      <w:pPr>
        <w:ind w:left="5760" w:hanging="360"/>
      </w:pPr>
      <w:rPr>
        <w:rFonts w:ascii="Courier New" w:hAnsi="Courier New" w:cs="Courier New" w:hint="default"/>
      </w:rPr>
    </w:lvl>
    <w:lvl w:ilvl="8" w:tplc="7BB89D68" w:tentative="1">
      <w:start w:val="1"/>
      <w:numFmt w:val="bullet"/>
      <w:lvlText w:val=""/>
      <w:lvlJc w:val="left"/>
      <w:pPr>
        <w:ind w:left="6480" w:hanging="360"/>
      </w:pPr>
      <w:rPr>
        <w:rFonts w:ascii="Wingdings" w:hAnsi="Wingdings" w:hint="default"/>
      </w:r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978100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1A9"/>
    <w:rsid w:val="00024097"/>
    <w:rsid w:val="0003701D"/>
    <w:rsid w:val="00037207"/>
    <w:rsid w:val="00040CEF"/>
    <w:rsid w:val="0004156C"/>
    <w:rsid w:val="00043A68"/>
    <w:rsid w:val="00044264"/>
    <w:rsid w:val="000443E7"/>
    <w:rsid w:val="0004763E"/>
    <w:rsid w:val="000644A3"/>
    <w:rsid w:val="00066B19"/>
    <w:rsid w:val="00067C7F"/>
    <w:rsid w:val="000905C8"/>
    <w:rsid w:val="00091E11"/>
    <w:rsid w:val="0009403E"/>
    <w:rsid w:val="000A2D9B"/>
    <w:rsid w:val="000A5854"/>
    <w:rsid w:val="000C3852"/>
    <w:rsid w:val="000C6771"/>
    <w:rsid w:val="000C7AAE"/>
    <w:rsid w:val="000D3311"/>
    <w:rsid w:val="000D53A2"/>
    <w:rsid w:val="000E4C38"/>
    <w:rsid w:val="000F262C"/>
    <w:rsid w:val="000F2F05"/>
    <w:rsid w:val="000F3F37"/>
    <w:rsid w:val="00106D6E"/>
    <w:rsid w:val="001072FB"/>
    <w:rsid w:val="00111ABC"/>
    <w:rsid w:val="00112CD5"/>
    <w:rsid w:val="00117AEC"/>
    <w:rsid w:val="00126768"/>
    <w:rsid w:val="00132B19"/>
    <w:rsid w:val="0015027E"/>
    <w:rsid w:val="00151D04"/>
    <w:rsid w:val="00155B45"/>
    <w:rsid w:val="00166333"/>
    <w:rsid w:val="0017367B"/>
    <w:rsid w:val="001746C2"/>
    <w:rsid w:val="00180FCE"/>
    <w:rsid w:val="0018245B"/>
    <w:rsid w:val="001845CE"/>
    <w:rsid w:val="00191A6E"/>
    <w:rsid w:val="00193EED"/>
    <w:rsid w:val="001964B6"/>
    <w:rsid w:val="001C22D9"/>
    <w:rsid w:val="001C3617"/>
    <w:rsid w:val="001D4723"/>
    <w:rsid w:val="001E2150"/>
    <w:rsid w:val="001E37CA"/>
    <w:rsid w:val="001E45E8"/>
    <w:rsid w:val="001E4AA7"/>
    <w:rsid w:val="001F3947"/>
    <w:rsid w:val="00206CA2"/>
    <w:rsid w:val="002116D7"/>
    <w:rsid w:val="00211CA7"/>
    <w:rsid w:val="00214C80"/>
    <w:rsid w:val="00217700"/>
    <w:rsid w:val="002317CB"/>
    <w:rsid w:val="00243845"/>
    <w:rsid w:val="00255ECF"/>
    <w:rsid w:val="00261464"/>
    <w:rsid w:val="0026437C"/>
    <w:rsid w:val="002772AE"/>
    <w:rsid w:val="0027737A"/>
    <w:rsid w:val="00282965"/>
    <w:rsid w:val="00283FB4"/>
    <w:rsid w:val="00291733"/>
    <w:rsid w:val="002937FB"/>
    <w:rsid w:val="002A1A48"/>
    <w:rsid w:val="002A273F"/>
    <w:rsid w:val="002A4808"/>
    <w:rsid w:val="002A7945"/>
    <w:rsid w:val="002A7FF7"/>
    <w:rsid w:val="002C728A"/>
    <w:rsid w:val="002D5ABE"/>
    <w:rsid w:val="002E146B"/>
    <w:rsid w:val="002E382F"/>
    <w:rsid w:val="002E6023"/>
    <w:rsid w:val="002F47DC"/>
    <w:rsid w:val="00305A22"/>
    <w:rsid w:val="00312E83"/>
    <w:rsid w:val="00317941"/>
    <w:rsid w:val="00321ABA"/>
    <w:rsid w:val="00323A44"/>
    <w:rsid w:val="00323B26"/>
    <w:rsid w:val="0032468A"/>
    <w:rsid w:val="00325D8F"/>
    <w:rsid w:val="00330C81"/>
    <w:rsid w:val="00331082"/>
    <w:rsid w:val="003408F7"/>
    <w:rsid w:val="00342416"/>
    <w:rsid w:val="00350CEF"/>
    <w:rsid w:val="00351D4A"/>
    <w:rsid w:val="003565EF"/>
    <w:rsid w:val="00375EAB"/>
    <w:rsid w:val="00385DCB"/>
    <w:rsid w:val="00391479"/>
    <w:rsid w:val="00394BD1"/>
    <w:rsid w:val="003977E9"/>
    <w:rsid w:val="003A0FCD"/>
    <w:rsid w:val="003A1156"/>
    <w:rsid w:val="003C3DCD"/>
    <w:rsid w:val="003D2A6F"/>
    <w:rsid w:val="003D3F10"/>
    <w:rsid w:val="003F281F"/>
    <w:rsid w:val="00420166"/>
    <w:rsid w:val="00440752"/>
    <w:rsid w:val="00443B68"/>
    <w:rsid w:val="00461E0A"/>
    <w:rsid w:val="004733B1"/>
    <w:rsid w:val="004868E0"/>
    <w:rsid w:val="00494227"/>
    <w:rsid w:val="004A7AEE"/>
    <w:rsid w:val="004B5A41"/>
    <w:rsid w:val="004C28CC"/>
    <w:rsid w:val="004D3EE4"/>
    <w:rsid w:val="004F4498"/>
    <w:rsid w:val="004F7466"/>
    <w:rsid w:val="0050137E"/>
    <w:rsid w:val="00506C21"/>
    <w:rsid w:val="00515FFB"/>
    <w:rsid w:val="00525092"/>
    <w:rsid w:val="00537EB3"/>
    <w:rsid w:val="00547739"/>
    <w:rsid w:val="00553742"/>
    <w:rsid w:val="00586002"/>
    <w:rsid w:val="005A273B"/>
    <w:rsid w:val="005A668A"/>
    <w:rsid w:val="005A768F"/>
    <w:rsid w:val="005C4279"/>
    <w:rsid w:val="005C47D6"/>
    <w:rsid w:val="005C55B1"/>
    <w:rsid w:val="005E58E8"/>
    <w:rsid w:val="005F569F"/>
    <w:rsid w:val="00605234"/>
    <w:rsid w:val="0062303A"/>
    <w:rsid w:val="00623FEC"/>
    <w:rsid w:val="006339DB"/>
    <w:rsid w:val="00634D71"/>
    <w:rsid w:val="00635330"/>
    <w:rsid w:val="006433C7"/>
    <w:rsid w:val="00646DFF"/>
    <w:rsid w:val="0065343A"/>
    <w:rsid w:val="00656DE0"/>
    <w:rsid w:val="00664686"/>
    <w:rsid w:val="00670F32"/>
    <w:rsid w:val="00670F96"/>
    <w:rsid w:val="00674CA6"/>
    <w:rsid w:val="0068087D"/>
    <w:rsid w:val="00680FCF"/>
    <w:rsid w:val="00686EE3"/>
    <w:rsid w:val="006B2D96"/>
    <w:rsid w:val="006C0CC8"/>
    <w:rsid w:val="006D4913"/>
    <w:rsid w:val="006E07B5"/>
    <w:rsid w:val="00700C04"/>
    <w:rsid w:val="00717F02"/>
    <w:rsid w:val="00721401"/>
    <w:rsid w:val="007275B8"/>
    <w:rsid w:val="00727E4A"/>
    <w:rsid w:val="007432BB"/>
    <w:rsid w:val="0075008E"/>
    <w:rsid w:val="007539FC"/>
    <w:rsid w:val="00754BBC"/>
    <w:rsid w:val="00756CC5"/>
    <w:rsid w:val="007605B0"/>
    <w:rsid w:val="007612F8"/>
    <w:rsid w:val="00773942"/>
    <w:rsid w:val="00780FC6"/>
    <w:rsid w:val="007833BC"/>
    <w:rsid w:val="00794A93"/>
    <w:rsid w:val="007A2A12"/>
    <w:rsid w:val="007B3211"/>
    <w:rsid w:val="007C0BC6"/>
    <w:rsid w:val="007D6882"/>
    <w:rsid w:val="007E0992"/>
    <w:rsid w:val="007E13A5"/>
    <w:rsid w:val="007F5747"/>
    <w:rsid w:val="007F5AEE"/>
    <w:rsid w:val="007F6015"/>
    <w:rsid w:val="007F63F2"/>
    <w:rsid w:val="00800144"/>
    <w:rsid w:val="00803A9A"/>
    <w:rsid w:val="00803C7D"/>
    <w:rsid w:val="00823116"/>
    <w:rsid w:val="008232FE"/>
    <w:rsid w:val="0082399F"/>
    <w:rsid w:val="00850932"/>
    <w:rsid w:val="00852FC7"/>
    <w:rsid w:val="008570F5"/>
    <w:rsid w:val="00861D19"/>
    <w:rsid w:val="00887BD8"/>
    <w:rsid w:val="00891193"/>
    <w:rsid w:val="00891202"/>
    <w:rsid w:val="00891472"/>
    <w:rsid w:val="00892467"/>
    <w:rsid w:val="00896ECD"/>
    <w:rsid w:val="00897378"/>
    <w:rsid w:val="00897ABA"/>
    <w:rsid w:val="008A42E7"/>
    <w:rsid w:val="008E1E2B"/>
    <w:rsid w:val="008E5C66"/>
    <w:rsid w:val="008F5C23"/>
    <w:rsid w:val="008F6165"/>
    <w:rsid w:val="0090175B"/>
    <w:rsid w:val="009071A4"/>
    <w:rsid w:val="00907302"/>
    <w:rsid w:val="00907AC4"/>
    <w:rsid w:val="00927D92"/>
    <w:rsid w:val="009368F6"/>
    <w:rsid w:val="0096086B"/>
    <w:rsid w:val="009608D3"/>
    <w:rsid w:val="009615EB"/>
    <w:rsid w:val="0096635E"/>
    <w:rsid w:val="0097481D"/>
    <w:rsid w:val="00981D42"/>
    <w:rsid w:val="009945B3"/>
    <w:rsid w:val="009A08D7"/>
    <w:rsid w:val="009A0B66"/>
    <w:rsid w:val="009A2C4C"/>
    <w:rsid w:val="009B7B79"/>
    <w:rsid w:val="009B7FB2"/>
    <w:rsid w:val="009C1DFC"/>
    <w:rsid w:val="009D1389"/>
    <w:rsid w:val="009E49D6"/>
    <w:rsid w:val="009F5ED2"/>
    <w:rsid w:val="00A0042D"/>
    <w:rsid w:val="00A00443"/>
    <w:rsid w:val="00A0347D"/>
    <w:rsid w:val="00A1272F"/>
    <w:rsid w:val="00A1671E"/>
    <w:rsid w:val="00A24776"/>
    <w:rsid w:val="00A257D1"/>
    <w:rsid w:val="00A439C2"/>
    <w:rsid w:val="00A46115"/>
    <w:rsid w:val="00A646E5"/>
    <w:rsid w:val="00A75276"/>
    <w:rsid w:val="00A907B9"/>
    <w:rsid w:val="00A97BB8"/>
    <w:rsid w:val="00AB4A9A"/>
    <w:rsid w:val="00AB6116"/>
    <w:rsid w:val="00AC17D5"/>
    <w:rsid w:val="00AC2BFA"/>
    <w:rsid w:val="00AD2F3C"/>
    <w:rsid w:val="00AD65CB"/>
    <w:rsid w:val="00AE5C08"/>
    <w:rsid w:val="00AE5E7A"/>
    <w:rsid w:val="00B25223"/>
    <w:rsid w:val="00B30336"/>
    <w:rsid w:val="00B4064E"/>
    <w:rsid w:val="00B42A63"/>
    <w:rsid w:val="00B43456"/>
    <w:rsid w:val="00B452FA"/>
    <w:rsid w:val="00B54A56"/>
    <w:rsid w:val="00B55170"/>
    <w:rsid w:val="00B56422"/>
    <w:rsid w:val="00B566C7"/>
    <w:rsid w:val="00B64221"/>
    <w:rsid w:val="00B6471C"/>
    <w:rsid w:val="00B65DEA"/>
    <w:rsid w:val="00B83641"/>
    <w:rsid w:val="00B94620"/>
    <w:rsid w:val="00B963F2"/>
    <w:rsid w:val="00BA1494"/>
    <w:rsid w:val="00BA19A7"/>
    <w:rsid w:val="00BA2590"/>
    <w:rsid w:val="00BA3080"/>
    <w:rsid w:val="00BC75A2"/>
    <w:rsid w:val="00BD1886"/>
    <w:rsid w:val="00BE11D3"/>
    <w:rsid w:val="00BE3ABA"/>
    <w:rsid w:val="00BE411F"/>
    <w:rsid w:val="00BF0D4C"/>
    <w:rsid w:val="00BF0FD4"/>
    <w:rsid w:val="00BF1E5F"/>
    <w:rsid w:val="00C035C9"/>
    <w:rsid w:val="00C2219A"/>
    <w:rsid w:val="00C26402"/>
    <w:rsid w:val="00C2746E"/>
    <w:rsid w:val="00C301AD"/>
    <w:rsid w:val="00C32018"/>
    <w:rsid w:val="00C36794"/>
    <w:rsid w:val="00C4347D"/>
    <w:rsid w:val="00C45528"/>
    <w:rsid w:val="00C516DD"/>
    <w:rsid w:val="00C674BD"/>
    <w:rsid w:val="00C742D7"/>
    <w:rsid w:val="00C76AFD"/>
    <w:rsid w:val="00C9417E"/>
    <w:rsid w:val="00C9720C"/>
    <w:rsid w:val="00CA13DB"/>
    <w:rsid w:val="00CA481F"/>
    <w:rsid w:val="00CA5BE9"/>
    <w:rsid w:val="00CA5D41"/>
    <w:rsid w:val="00CB09AE"/>
    <w:rsid w:val="00CC1596"/>
    <w:rsid w:val="00CC2EDD"/>
    <w:rsid w:val="00CF2030"/>
    <w:rsid w:val="00D0069C"/>
    <w:rsid w:val="00D01419"/>
    <w:rsid w:val="00D1126F"/>
    <w:rsid w:val="00D11661"/>
    <w:rsid w:val="00D22737"/>
    <w:rsid w:val="00D324DD"/>
    <w:rsid w:val="00D328D5"/>
    <w:rsid w:val="00D47937"/>
    <w:rsid w:val="00D540DA"/>
    <w:rsid w:val="00D6236E"/>
    <w:rsid w:val="00D65F52"/>
    <w:rsid w:val="00D66608"/>
    <w:rsid w:val="00D66BC7"/>
    <w:rsid w:val="00D74EDF"/>
    <w:rsid w:val="00D81FF9"/>
    <w:rsid w:val="00D82490"/>
    <w:rsid w:val="00D87848"/>
    <w:rsid w:val="00D97A0B"/>
    <w:rsid w:val="00DA443F"/>
    <w:rsid w:val="00DA52E4"/>
    <w:rsid w:val="00DC5645"/>
    <w:rsid w:val="00DC6A12"/>
    <w:rsid w:val="00DF1194"/>
    <w:rsid w:val="00DF2414"/>
    <w:rsid w:val="00E00E6C"/>
    <w:rsid w:val="00E027BE"/>
    <w:rsid w:val="00E16C64"/>
    <w:rsid w:val="00E2179A"/>
    <w:rsid w:val="00E26738"/>
    <w:rsid w:val="00E315B9"/>
    <w:rsid w:val="00E5518F"/>
    <w:rsid w:val="00E57FE4"/>
    <w:rsid w:val="00E703F4"/>
    <w:rsid w:val="00E8339E"/>
    <w:rsid w:val="00E93A41"/>
    <w:rsid w:val="00EA6D30"/>
    <w:rsid w:val="00EB2F0F"/>
    <w:rsid w:val="00EB49A6"/>
    <w:rsid w:val="00EC540F"/>
    <w:rsid w:val="00ED6774"/>
    <w:rsid w:val="00EE6EBB"/>
    <w:rsid w:val="00EF07A0"/>
    <w:rsid w:val="00F01F8C"/>
    <w:rsid w:val="00F021DD"/>
    <w:rsid w:val="00F06AF8"/>
    <w:rsid w:val="00F144DC"/>
    <w:rsid w:val="00F16BF6"/>
    <w:rsid w:val="00F20C99"/>
    <w:rsid w:val="00F2430E"/>
    <w:rsid w:val="00F25489"/>
    <w:rsid w:val="00F306B5"/>
    <w:rsid w:val="00F358D8"/>
    <w:rsid w:val="00F36B68"/>
    <w:rsid w:val="00F44ECC"/>
    <w:rsid w:val="00F4554E"/>
    <w:rsid w:val="00F556B1"/>
    <w:rsid w:val="00F60FF6"/>
    <w:rsid w:val="00F73FE3"/>
    <w:rsid w:val="00F810A8"/>
    <w:rsid w:val="00F860AE"/>
    <w:rsid w:val="00F91F13"/>
    <w:rsid w:val="00F93113"/>
    <w:rsid w:val="00FA75C4"/>
    <w:rsid w:val="00FB3314"/>
    <w:rsid w:val="00FC4A2B"/>
    <w:rsid w:val="00FC4D69"/>
    <w:rsid w:val="00FC6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FC6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customStyle="1" w:styleId="Default">
    <w:name w:val="Default"/>
    <w:rsid w:val="00F73FE3"/>
    <w:pPr>
      <w:autoSpaceDE w:val="0"/>
      <w:autoSpaceDN w:val="0"/>
      <w:adjustRightInd w:val="0"/>
    </w:pPr>
    <w:rPr>
      <w:rFonts w:ascii="Verdana" w:eastAsiaTheme="minorHAnsi" w:hAnsi="Verdana" w:cs="Verdana"/>
      <w:color w:val="000000"/>
      <w:sz w:val="24"/>
      <w:szCs w:val="24"/>
      <w:lang w:eastAsia="en-US"/>
    </w:rPr>
  </w:style>
  <w:style w:type="character" w:styleId="Verwijzingopmerking">
    <w:name w:val="annotation reference"/>
    <w:basedOn w:val="Standaardalinea-lettertype"/>
    <w:uiPriority w:val="99"/>
    <w:unhideWhenUsed/>
    <w:rsid w:val="00F73FE3"/>
    <w:rPr>
      <w:sz w:val="16"/>
      <w:szCs w:val="16"/>
    </w:rPr>
  </w:style>
  <w:style w:type="character" w:customStyle="1" w:styleId="TekstopmerkingChar">
    <w:name w:val="Tekst opmerking Char"/>
    <w:basedOn w:val="Standaardalinea-lettertype"/>
    <w:link w:val="Tekstopmerking"/>
    <w:uiPriority w:val="99"/>
    <w:rsid w:val="00F73FE3"/>
    <w:rPr>
      <w:rFonts w:ascii="Verdana" w:hAnsi="Verdana"/>
      <w:sz w:val="18"/>
    </w:rPr>
  </w:style>
  <w:style w:type="paragraph" w:styleId="Onderwerpvanopmerking">
    <w:name w:val="annotation subject"/>
    <w:basedOn w:val="Tekstopmerking"/>
    <w:next w:val="Tekstopmerking"/>
    <w:link w:val="OnderwerpvanopmerkingChar"/>
    <w:semiHidden/>
    <w:unhideWhenUsed/>
    <w:rsid w:val="00D6236E"/>
    <w:rPr>
      <w:b/>
      <w:bCs/>
      <w:sz w:val="20"/>
    </w:rPr>
  </w:style>
  <w:style w:type="character" w:customStyle="1" w:styleId="OnderwerpvanopmerkingChar">
    <w:name w:val="Onderwerp van opmerking Char"/>
    <w:basedOn w:val="TekstopmerkingChar"/>
    <w:link w:val="Onderwerpvanopmerking"/>
    <w:semiHidden/>
    <w:rsid w:val="00D6236E"/>
    <w:rPr>
      <w:rFonts w:ascii="Verdana" w:hAnsi="Verdana"/>
      <w:b/>
      <w:bCs/>
      <w:sz w:val="18"/>
    </w:rPr>
  </w:style>
  <w:style w:type="character" w:styleId="Voetnootmarkering">
    <w:name w:val="footnote reference"/>
    <w:basedOn w:val="Standaardalinea-lettertype"/>
    <w:uiPriority w:val="99"/>
    <w:rsid w:val="00D6236E"/>
    <w:rPr>
      <w:vertAlign w:val="superscript"/>
    </w:rPr>
  </w:style>
  <w:style w:type="character" w:customStyle="1" w:styleId="VoetnoottekstChar">
    <w:name w:val="Voetnoottekst Char"/>
    <w:basedOn w:val="Standaardalinea-lettertype"/>
    <w:link w:val="Voetnoottekst"/>
    <w:uiPriority w:val="99"/>
    <w:rsid w:val="00887BD8"/>
    <w:rPr>
      <w:rFonts w:ascii="Verdana" w:hAnsi="Verdana"/>
      <w:sz w:val="18"/>
    </w:rPr>
  </w:style>
  <w:style w:type="paragraph" w:styleId="Normaalweb">
    <w:name w:val="Normal (Web)"/>
    <w:basedOn w:val="Standaard"/>
    <w:rsid w:val="00C516DD"/>
    <w:rPr>
      <w:rFonts w:ascii="Times New Roman" w:hAnsi="Times New Roman"/>
      <w:sz w:val="24"/>
      <w:szCs w:val="24"/>
    </w:rPr>
  </w:style>
  <w:style w:type="character" w:styleId="Hyperlink">
    <w:name w:val="Hyperlink"/>
    <w:basedOn w:val="Standaardalinea-lettertype"/>
    <w:uiPriority w:val="99"/>
    <w:rsid w:val="00151D04"/>
    <w:rPr>
      <w:color w:val="0563C1" w:themeColor="hyperlink"/>
      <w:u w:val="single"/>
    </w:rPr>
  </w:style>
  <w:style w:type="character" w:styleId="Onopgelostemelding">
    <w:name w:val="Unresolved Mention"/>
    <w:basedOn w:val="Standaardalinea-lettertype"/>
    <w:uiPriority w:val="99"/>
    <w:semiHidden/>
    <w:unhideWhenUsed/>
    <w:rsid w:val="00151D04"/>
    <w:rPr>
      <w:color w:val="605E5C"/>
      <w:shd w:val="clear" w:color="auto" w:fill="E1DFDD"/>
    </w:rPr>
  </w:style>
  <w:style w:type="paragraph" w:styleId="Revisie">
    <w:name w:val="Revision"/>
    <w:hidden/>
    <w:uiPriority w:val="99"/>
    <w:semiHidden/>
    <w:rsid w:val="008E1E2B"/>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0574&amp;did=2025D24270" TargetMode="External"/><Relationship Id="rId2" Type="http://schemas.openxmlformats.org/officeDocument/2006/relationships/hyperlink" Target="https://www.tweedekamer.nl/kamerstukken/brieven_regering/detail?id=2025Z10574&amp;did=2025D24270" TargetMode="External"/><Relationship Id="rId1" Type="http://schemas.openxmlformats.org/officeDocument/2006/relationships/hyperlink" Target="https://www.tweedekamer.nl/kamerstukken/brieven_regering/detail?id=2025Z10574&amp;did=2025D2427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2455</ap:Words>
  <ap:Characters>14887</ap:Characters>
  <ap:DocSecurity>0</ap:DocSecurity>
  <ap:Lines>124</ap:Lines>
  <ap:Paragraphs>34</ap:Paragraphs>
  <ap:ScaleCrop>false</ap:ScaleCrop>
  <ap:LinksUpToDate>false</ap:LinksUpToDate>
  <ap:CharactersWithSpaces>17308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2025-06-18T14:08:00.0000000Z</dcterms:created>
  <dcterms:modified xsi:type="dcterms:W3CDTF">2025-06-18T14:08:00.0000000Z</dcterms:modified>
  <dc:description>------------------------</dc:description>
  <dc:subject/>
  <dc:title/>
  <keywords/>
  <version/>
  <category/>
</coreProperties>
</file>