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36BE" w14:paraId="1C0B93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7253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03CE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36BE" w14:paraId="034309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20254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C36BE" w14:paraId="701272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C6009E" w14:textId="77777777"/>
        </w:tc>
      </w:tr>
      <w:tr w:rsidR="00997775" w:rsidTr="002C36BE" w14:paraId="75D302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B5F70A" w14:textId="77777777"/>
        </w:tc>
      </w:tr>
      <w:tr w:rsidR="00997775" w:rsidTr="002C36BE" w14:paraId="0CB1F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1ED627" w14:textId="77777777"/>
        </w:tc>
        <w:tc>
          <w:tcPr>
            <w:tcW w:w="7654" w:type="dxa"/>
            <w:gridSpan w:val="2"/>
          </w:tcPr>
          <w:p w:rsidR="00997775" w:rsidRDefault="00997775" w14:paraId="290A56D5" w14:textId="77777777"/>
        </w:tc>
      </w:tr>
      <w:tr w:rsidR="002C36BE" w:rsidTr="002C36BE" w14:paraId="530FE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6BE" w:rsidP="002C36BE" w:rsidRDefault="002C36BE" w14:paraId="22CAFD2F" w14:textId="75D5B695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2C36BE" w:rsidP="002C36BE" w:rsidRDefault="002C36BE" w14:paraId="605FB782" w14:textId="49CDAD01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2C36BE" w:rsidTr="002C36BE" w14:paraId="3EC90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6BE" w:rsidP="002C36BE" w:rsidRDefault="002C36BE" w14:paraId="236B4E4B" w14:textId="77777777"/>
        </w:tc>
        <w:tc>
          <w:tcPr>
            <w:tcW w:w="7654" w:type="dxa"/>
            <w:gridSpan w:val="2"/>
          </w:tcPr>
          <w:p w:rsidR="002C36BE" w:rsidP="002C36BE" w:rsidRDefault="002C36BE" w14:paraId="66A7648B" w14:textId="77777777"/>
        </w:tc>
      </w:tr>
      <w:tr w:rsidR="002C36BE" w:rsidTr="002C36BE" w14:paraId="16084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6BE" w:rsidP="002C36BE" w:rsidRDefault="002C36BE" w14:paraId="40E1499D" w14:textId="77777777"/>
        </w:tc>
        <w:tc>
          <w:tcPr>
            <w:tcW w:w="7654" w:type="dxa"/>
            <w:gridSpan w:val="2"/>
          </w:tcPr>
          <w:p w:rsidR="002C36BE" w:rsidP="002C36BE" w:rsidRDefault="002C36BE" w14:paraId="1DD1D5EB" w14:textId="77777777"/>
        </w:tc>
      </w:tr>
      <w:tr w:rsidR="002C36BE" w:rsidTr="002C36BE" w14:paraId="145AE8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6BE" w:rsidP="002C36BE" w:rsidRDefault="002C36BE" w14:paraId="57E24F09" w14:textId="48BAB9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2C36BE" w:rsidP="002C36BE" w:rsidRDefault="002C36BE" w14:paraId="1FFEFDCA" w14:textId="16EEB2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2C36BE" w:rsidTr="002C36BE" w14:paraId="6E0D4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36BE" w:rsidP="002C36BE" w:rsidRDefault="002C36BE" w14:paraId="7EA89A4E" w14:textId="77777777"/>
        </w:tc>
        <w:tc>
          <w:tcPr>
            <w:tcW w:w="7654" w:type="dxa"/>
            <w:gridSpan w:val="2"/>
          </w:tcPr>
          <w:p w:rsidR="002C36BE" w:rsidP="002C36BE" w:rsidRDefault="002C36BE" w14:paraId="25349A39" w14:textId="662C8CF6">
            <w:r>
              <w:t>Voorgesteld 18 juni 2025</w:t>
            </w:r>
          </w:p>
        </w:tc>
      </w:tr>
      <w:tr w:rsidR="00997775" w:rsidTr="002C36BE" w14:paraId="543AE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6235D" w14:textId="77777777"/>
        </w:tc>
        <w:tc>
          <w:tcPr>
            <w:tcW w:w="7654" w:type="dxa"/>
            <w:gridSpan w:val="2"/>
          </w:tcPr>
          <w:p w:rsidR="00997775" w:rsidRDefault="00997775" w14:paraId="30D771F1" w14:textId="77777777"/>
        </w:tc>
      </w:tr>
      <w:tr w:rsidR="00997775" w:rsidTr="002C36BE" w14:paraId="05DFCD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7597ED" w14:textId="77777777"/>
        </w:tc>
        <w:tc>
          <w:tcPr>
            <w:tcW w:w="7654" w:type="dxa"/>
            <w:gridSpan w:val="2"/>
          </w:tcPr>
          <w:p w:rsidR="00997775" w:rsidRDefault="00997775" w14:paraId="245256FC" w14:textId="77777777">
            <w:r>
              <w:t>De Kamer,</w:t>
            </w:r>
          </w:p>
        </w:tc>
      </w:tr>
      <w:tr w:rsidR="00997775" w:rsidTr="002C36BE" w14:paraId="544EB5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C84F77" w14:textId="77777777"/>
        </w:tc>
        <w:tc>
          <w:tcPr>
            <w:tcW w:w="7654" w:type="dxa"/>
            <w:gridSpan w:val="2"/>
          </w:tcPr>
          <w:p w:rsidR="00997775" w:rsidRDefault="00997775" w14:paraId="209D7999" w14:textId="77777777"/>
        </w:tc>
      </w:tr>
      <w:tr w:rsidR="00997775" w:rsidTr="002C36BE" w14:paraId="331B1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C988B" w14:textId="77777777"/>
        </w:tc>
        <w:tc>
          <w:tcPr>
            <w:tcW w:w="7654" w:type="dxa"/>
            <w:gridSpan w:val="2"/>
          </w:tcPr>
          <w:p w:rsidR="00997775" w:rsidRDefault="00997775" w14:paraId="1494FF84" w14:textId="77777777">
            <w:r>
              <w:t>gehoord de beraadslaging,</w:t>
            </w:r>
          </w:p>
        </w:tc>
      </w:tr>
      <w:tr w:rsidR="00997775" w:rsidTr="002C36BE" w14:paraId="0F6BA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FDFA9" w14:textId="77777777"/>
        </w:tc>
        <w:tc>
          <w:tcPr>
            <w:tcW w:w="7654" w:type="dxa"/>
            <w:gridSpan w:val="2"/>
          </w:tcPr>
          <w:p w:rsidR="00997775" w:rsidRDefault="00997775" w14:paraId="46142F69" w14:textId="77777777"/>
        </w:tc>
      </w:tr>
      <w:tr w:rsidR="00997775" w:rsidTr="002C36BE" w14:paraId="72CE9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082B30" w14:textId="77777777"/>
        </w:tc>
        <w:tc>
          <w:tcPr>
            <w:tcW w:w="7654" w:type="dxa"/>
            <w:gridSpan w:val="2"/>
          </w:tcPr>
          <w:p w:rsidRPr="002C36BE" w:rsidR="002C36BE" w:rsidP="002C36BE" w:rsidRDefault="002C36BE" w14:paraId="47C8B7BE" w14:textId="77777777">
            <w:r w:rsidRPr="002C36BE">
              <w:t>constaterende dat dit jaar 350 miljoen wordt bezuinigd op ouderenzorg, gehandicaptenzorg en ggz;</w:t>
            </w:r>
          </w:p>
          <w:p w:rsidR="002C36BE" w:rsidP="002C36BE" w:rsidRDefault="002C36BE" w14:paraId="74EDBC49" w14:textId="77777777"/>
          <w:p w:rsidRPr="002C36BE" w:rsidR="002C36BE" w:rsidP="002C36BE" w:rsidRDefault="002C36BE" w14:paraId="7A3DC16C" w14:textId="5E4AC17D">
            <w:r w:rsidRPr="002C36BE">
              <w:t>overwegende dat het terugdraaien van deze bezuinigingen kan worden gedekt uit meevallers binnen de zorg;</w:t>
            </w:r>
          </w:p>
          <w:p w:rsidR="002C36BE" w:rsidP="002C36BE" w:rsidRDefault="002C36BE" w14:paraId="194B5065" w14:textId="77777777"/>
          <w:p w:rsidR="002C36BE" w:rsidP="002C36BE" w:rsidRDefault="002C36BE" w14:paraId="17AA2E7A" w14:textId="76C5B205">
            <w:r w:rsidRPr="002C36BE">
              <w:t xml:space="preserve">constaterende dat volgend jaar nog verder wordt bezuinigd met 500 miljoen </w:t>
            </w:r>
          </w:p>
          <w:p w:rsidRPr="002C36BE" w:rsidR="002C36BE" w:rsidP="002C36BE" w:rsidRDefault="002C36BE" w14:paraId="2E323E6D" w14:textId="5F5D4197">
            <w:r w:rsidRPr="002C36BE">
              <w:t>minder voor ouderenzorg, 150 miljoen minder voor gehandicaptenzorg en ggz, en 450 miljoen minder voor jeugdzorg;</w:t>
            </w:r>
          </w:p>
          <w:p w:rsidR="002C36BE" w:rsidP="002C36BE" w:rsidRDefault="002C36BE" w14:paraId="3FFCE510" w14:textId="77777777"/>
          <w:p w:rsidRPr="002C36BE" w:rsidR="002C36BE" w:rsidP="002C36BE" w:rsidRDefault="002C36BE" w14:paraId="5891AE8B" w14:textId="7957FFCA">
            <w:r w:rsidRPr="002C36BE">
              <w:t>overwegende dat het terugdraaien van deze bezuinigingen kan worden gedekt uit het verhogen van de bankenbelasting en het verlagen van de aftoppingsgrens voor fiscaal gefaciliteerde aanvullende pensioenopbouw;</w:t>
            </w:r>
          </w:p>
          <w:p w:rsidR="002C36BE" w:rsidP="002C36BE" w:rsidRDefault="002C36BE" w14:paraId="021A77CA" w14:textId="77777777"/>
          <w:p w:rsidRPr="002C36BE" w:rsidR="002C36BE" w:rsidP="002C36BE" w:rsidRDefault="002C36BE" w14:paraId="67E1E741" w14:textId="63EC7A3E">
            <w:r w:rsidRPr="002C36BE">
              <w:t>verzoekt de regering deze zorgbezuinigingen voor 2025 en 2026 terug te draaien en dit te betalen van de bovengenoemde dekkingsopties,</w:t>
            </w:r>
          </w:p>
          <w:p w:rsidR="002C36BE" w:rsidP="002C36BE" w:rsidRDefault="002C36BE" w14:paraId="559B00D1" w14:textId="77777777"/>
          <w:p w:rsidRPr="002C36BE" w:rsidR="002C36BE" w:rsidP="002C36BE" w:rsidRDefault="002C36BE" w14:paraId="6071A3DE" w14:textId="4C723D00">
            <w:r w:rsidRPr="002C36BE">
              <w:t>en gaat over tot de orde van de dag.</w:t>
            </w:r>
          </w:p>
          <w:p w:rsidR="002C36BE" w:rsidP="002C36BE" w:rsidRDefault="002C36BE" w14:paraId="3110CFEF" w14:textId="77777777"/>
          <w:p w:rsidR="00997775" w:rsidP="002C36BE" w:rsidRDefault="002C36BE" w14:paraId="676D9A8A" w14:textId="11F39884">
            <w:r w:rsidRPr="002C36BE">
              <w:t>Dijk</w:t>
            </w:r>
          </w:p>
        </w:tc>
      </w:tr>
    </w:tbl>
    <w:p w:rsidR="00997775" w:rsidRDefault="00997775" w14:paraId="79DBCC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A6AF" w14:textId="77777777" w:rsidR="002C36BE" w:rsidRDefault="002C36BE">
      <w:pPr>
        <w:spacing w:line="20" w:lineRule="exact"/>
      </w:pPr>
    </w:p>
  </w:endnote>
  <w:endnote w:type="continuationSeparator" w:id="0">
    <w:p w14:paraId="565AC7CB" w14:textId="77777777" w:rsidR="002C36BE" w:rsidRDefault="002C36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D1338F" w14:textId="77777777" w:rsidR="002C36BE" w:rsidRDefault="002C36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181E" w14:textId="77777777" w:rsidR="002C36BE" w:rsidRDefault="002C36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528139" w14:textId="77777777" w:rsidR="002C36BE" w:rsidRDefault="002C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BE"/>
    <w:rsid w:val="00133FCE"/>
    <w:rsid w:val="001E482C"/>
    <w:rsid w:val="001E4877"/>
    <w:rsid w:val="0021105A"/>
    <w:rsid w:val="00280D6A"/>
    <w:rsid w:val="002B78E9"/>
    <w:rsid w:val="002C36BE"/>
    <w:rsid w:val="002C5406"/>
    <w:rsid w:val="00330D60"/>
    <w:rsid w:val="00345A5C"/>
    <w:rsid w:val="003957D4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50880"/>
  <w15:docId w15:val="{38F86BE3-C432-4970-8579-E07FBC48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2025-06-19T07:15:00.0000000Z</dcterms:modified>
  <dc:description>------------------------</dc:description>
  <dc:subject/>
  <keywords/>
  <version/>
  <category/>
</coreProperties>
</file>