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A2358" w14:paraId="60705B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38BED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FE939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A2358" w14:paraId="0B2BB1E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67837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A2358" w14:paraId="0CC513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54581D" w14:textId="77777777"/>
        </w:tc>
      </w:tr>
      <w:tr w:rsidR="00997775" w:rsidTr="00EA2358" w14:paraId="65345D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907DBB" w14:textId="77777777"/>
        </w:tc>
      </w:tr>
      <w:tr w:rsidR="00997775" w:rsidTr="00EA2358" w14:paraId="53C653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EF2230" w14:textId="77777777"/>
        </w:tc>
        <w:tc>
          <w:tcPr>
            <w:tcW w:w="7654" w:type="dxa"/>
            <w:gridSpan w:val="2"/>
          </w:tcPr>
          <w:p w:rsidR="00997775" w:rsidRDefault="00997775" w14:paraId="04FF5E03" w14:textId="77777777"/>
        </w:tc>
      </w:tr>
      <w:tr w:rsidR="00EA2358" w:rsidTr="00EA2358" w14:paraId="6803F3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2358" w:rsidP="00EA2358" w:rsidRDefault="00EA2358" w14:paraId="7A6B5D39" w14:textId="259E34DB">
            <w:pPr>
              <w:rPr>
                <w:b/>
              </w:rPr>
            </w:pPr>
            <w:r>
              <w:rPr>
                <w:b/>
              </w:rPr>
              <w:t>31 125</w:t>
            </w:r>
          </w:p>
        </w:tc>
        <w:tc>
          <w:tcPr>
            <w:tcW w:w="7654" w:type="dxa"/>
            <w:gridSpan w:val="2"/>
          </w:tcPr>
          <w:p w:rsidR="00EA2358" w:rsidP="00EA2358" w:rsidRDefault="00EA2358" w14:paraId="03E44A53" w14:textId="5F0FC302">
            <w:pPr>
              <w:rPr>
                <w:b/>
              </w:rPr>
            </w:pPr>
            <w:r w:rsidRPr="00C11637">
              <w:rPr>
                <w:b/>
                <w:bCs/>
              </w:rPr>
              <w:t xml:space="preserve">Defensie Industrie Strategie </w:t>
            </w:r>
          </w:p>
        </w:tc>
      </w:tr>
      <w:tr w:rsidR="00EA2358" w:rsidTr="00EA2358" w14:paraId="28002F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2358" w:rsidP="00EA2358" w:rsidRDefault="00EA2358" w14:paraId="7AB261AE" w14:textId="77777777"/>
        </w:tc>
        <w:tc>
          <w:tcPr>
            <w:tcW w:w="7654" w:type="dxa"/>
            <w:gridSpan w:val="2"/>
          </w:tcPr>
          <w:p w:rsidR="00EA2358" w:rsidP="00EA2358" w:rsidRDefault="00EA2358" w14:paraId="285A3717" w14:textId="77777777"/>
        </w:tc>
      </w:tr>
      <w:tr w:rsidR="00EA2358" w:rsidTr="00EA2358" w14:paraId="5D9A90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2358" w:rsidP="00EA2358" w:rsidRDefault="00EA2358" w14:paraId="2A3D02EE" w14:textId="77777777"/>
        </w:tc>
        <w:tc>
          <w:tcPr>
            <w:tcW w:w="7654" w:type="dxa"/>
            <w:gridSpan w:val="2"/>
          </w:tcPr>
          <w:p w:rsidR="00EA2358" w:rsidP="00EA2358" w:rsidRDefault="00EA2358" w14:paraId="01A62308" w14:textId="77777777"/>
        </w:tc>
      </w:tr>
      <w:tr w:rsidR="00EA2358" w:rsidTr="00EA2358" w14:paraId="1943B8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2358" w:rsidP="00EA2358" w:rsidRDefault="00EA2358" w14:paraId="0DAEC022" w14:textId="2B9F9B5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44E35">
              <w:rPr>
                <w:b/>
              </w:rPr>
              <w:t>139</w:t>
            </w:r>
          </w:p>
        </w:tc>
        <w:tc>
          <w:tcPr>
            <w:tcW w:w="7654" w:type="dxa"/>
            <w:gridSpan w:val="2"/>
          </w:tcPr>
          <w:p w:rsidR="00EA2358" w:rsidP="00EA2358" w:rsidRDefault="00EA2358" w14:paraId="040D9CC4" w14:textId="09466AA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44E35">
              <w:rPr>
                <w:b/>
              </w:rPr>
              <w:t>HET LID VERMEER</w:t>
            </w:r>
          </w:p>
        </w:tc>
      </w:tr>
      <w:tr w:rsidR="00EA2358" w:rsidTr="00EA2358" w14:paraId="0123E4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2358" w:rsidP="00EA2358" w:rsidRDefault="00EA2358" w14:paraId="5608559E" w14:textId="77777777"/>
        </w:tc>
        <w:tc>
          <w:tcPr>
            <w:tcW w:w="7654" w:type="dxa"/>
            <w:gridSpan w:val="2"/>
          </w:tcPr>
          <w:p w:rsidR="00EA2358" w:rsidP="00EA2358" w:rsidRDefault="00EA2358" w14:paraId="18C96492" w14:textId="20B81E75">
            <w:r>
              <w:t>Voorgesteld 19 juni 2025</w:t>
            </w:r>
          </w:p>
        </w:tc>
      </w:tr>
      <w:tr w:rsidR="00EA2358" w:rsidTr="00EA2358" w14:paraId="7F09C5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2358" w:rsidP="00EA2358" w:rsidRDefault="00EA2358" w14:paraId="58F52920" w14:textId="77777777"/>
        </w:tc>
        <w:tc>
          <w:tcPr>
            <w:tcW w:w="7654" w:type="dxa"/>
            <w:gridSpan w:val="2"/>
          </w:tcPr>
          <w:p w:rsidR="00EA2358" w:rsidP="00EA2358" w:rsidRDefault="00EA2358" w14:paraId="503792DB" w14:textId="77777777"/>
        </w:tc>
      </w:tr>
      <w:tr w:rsidR="00EA2358" w:rsidTr="00EA2358" w14:paraId="07C222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2358" w:rsidP="00EA2358" w:rsidRDefault="00EA2358" w14:paraId="34F93F47" w14:textId="77777777"/>
        </w:tc>
        <w:tc>
          <w:tcPr>
            <w:tcW w:w="7654" w:type="dxa"/>
            <w:gridSpan w:val="2"/>
          </w:tcPr>
          <w:p w:rsidR="00EA2358" w:rsidP="00EA2358" w:rsidRDefault="00EA2358" w14:paraId="58FD480E" w14:textId="7493D59C">
            <w:r>
              <w:t>De Kamer,</w:t>
            </w:r>
          </w:p>
        </w:tc>
      </w:tr>
      <w:tr w:rsidR="00EA2358" w:rsidTr="00EA2358" w14:paraId="503D6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2358" w:rsidP="00EA2358" w:rsidRDefault="00EA2358" w14:paraId="3DC359EF" w14:textId="77777777"/>
        </w:tc>
        <w:tc>
          <w:tcPr>
            <w:tcW w:w="7654" w:type="dxa"/>
            <w:gridSpan w:val="2"/>
          </w:tcPr>
          <w:p w:rsidR="00EA2358" w:rsidP="00EA2358" w:rsidRDefault="00EA2358" w14:paraId="0A5DEC43" w14:textId="77777777"/>
        </w:tc>
      </w:tr>
      <w:tr w:rsidR="00EA2358" w:rsidTr="00EA2358" w14:paraId="6E7589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2358" w:rsidP="00EA2358" w:rsidRDefault="00EA2358" w14:paraId="5FFBA9AB" w14:textId="77777777"/>
        </w:tc>
        <w:tc>
          <w:tcPr>
            <w:tcW w:w="7654" w:type="dxa"/>
            <w:gridSpan w:val="2"/>
          </w:tcPr>
          <w:p w:rsidR="00EA2358" w:rsidP="00EA2358" w:rsidRDefault="00EA2358" w14:paraId="54A8E567" w14:textId="7229E073">
            <w:r>
              <w:t>gehoord de beraadslaging,</w:t>
            </w:r>
          </w:p>
        </w:tc>
      </w:tr>
      <w:tr w:rsidR="00997775" w:rsidTr="00EA2358" w14:paraId="53B289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38CC9F" w14:textId="77777777"/>
        </w:tc>
        <w:tc>
          <w:tcPr>
            <w:tcW w:w="7654" w:type="dxa"/>
            <w:gridSpan w:val="2"/>
          </w:tcPr>
          <w:p w:rsidR="00997775" w:rsidRDefault="00997775" w14:paraId="540EB7EB" w14:textId="77777777"/>
        </w:tc>
      </w:tr>
      <w:tr w:rsidR="00997775" w:rsidTr="00EA2358" w14:paraId="077D50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43EA98" w14:textId="77777777"/>
        </w:tc>
        <w:tc>
          <w:tcPr>
            <w:tcW w:w="7654" w:type="dxa"/>
            <w:gridSpan w:val="2"/>
          </w:tcPr>
          <w:p w:rsidR="00EA2358" w:rsidP="00EA2358" w:rsidRDefault="00EA2358" w14:paraId="10400ADF" w14:textId="77777777">
            <w:r>
              <w:t>constaterende dat het huidige staatsdeelnemingenbeleid vooral is ingericht op economische overwegingen, niet op geopolitieke of veiligheidsoverwegingen;</w:t>
            </w:r>
          </w:p>
          <w:p w:rsidR="00144E35" w:rsidP="00EA2358" w:rsidRDefault="00144E35" w14:paraId="135F36AD" w14:textId="77777777"/>
          <w:p w:rsidR="00EA2358" w:rsidP="00EA2358" w:rsidRDefault="00EA2358" w14:paraId="03EDC211" w14:textId="77777777">
            <w:r>
              <w:t>constaterende dat andere Europese landen actiever strategisch eigenaarschap uitoefenen in hun defensie-industrie;</w:t>
            </w:r>
          </w:p>
          <w:p w:rsidR="00144E35" w:rsidP="00EA2358" w:rsidRDefault="00144E35" w14:paraId="7CEE59ED" w14:textId="77777777"/>
          <w:p w:rsidR="00EA2358" w:rsidP="00EA2358" w:rsidRDefault="00EA2358" w14:paraId="533AAA5E" w14:textId="77777777">
            <w:r>
              <w:t xml:space="preserve">verzoekt de regering om te onderzoeken of het staande beleid op staatsdeelnemingen voldoende toepasbaar is op de defensie-industrie in de huidige tijd en of een </w:t>
            </w:r>
            <w:proofErr w:type="spellStart"/>
            <w:r>
              <w:t>proactiever</w:t>
            </w:r>
            <w:proofErr w:type="spellEnd"/>
            <w:r>
              <w:t xml:space="preserve"> staatsdeelnemingenbeleid wenselijk is, en daarover de Kamer voor het einde van 2025 te informeren,</w:t>
            </w:r>
          </w:p>
          <w:p w:rsidR="00144E35" w:rsidP="00EA2358" w:rsidRDefault="00144E35" w14:paraId="25516EE9" w14:textId="77777777"/>
          <w:p w:rsidR="00EA2358" w:rsidP="00EA2358" w:rsidRDefault="00EA2358" w14:paraId="0CA6A7BA" w14:textId="77777777">
            <w:r>
              <w:t>en gaat over tot de orde van de dag.</w:t>
            </w:r>
          </w:p>
          <w:p w:rsidR="00144E35" w:rsidP="00EA2358" w:rsidRDefault="00144E35" w14:paraId="0DCB6ED6" w14:textId="77777777"/>
          <w:p w:rsidR="00997775" w:rsidP="00EA2358" w:rsidRDefault="00EA2358" w14:paraId="5F8B8BC1" w14:textId="3D2CF8CD">
            <w:r>
              <w:t>Vermeer</w:t>
            </w:r>
          </w:p>
        </w:tc>
      </w:tr>
    </w:tbl>
    <w:p w:rsidR="00997775" w:rsidRDefault="00997775" w14:paraId="6D8019A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48A7" w14:textId="77777777" w:rsidR="00EA2358" w:rsidRDefault="00EA2358">
      <w:pPr>
        <w:spacing w:line="20" w:lineRule="exact"/>
      </w:pPr>
    </w:p>
  </w:endnote>
  <w:endnote w:type="continuationSeparator" w:id="0">
    <w:p w14:paraId="59D8CA2A" w14:textId="77777777" w:rsidR="00EA2358" w:rsidRDefault="00EA235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45F6F9" w14:textId="77777777" w:rsidR="00EA2358" w:rsidRDefault="00EA235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CF9E" w14:textId="77777777" w:rsidR="00EA2358" w:rsidRDefault="00EA235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69FAF6" w14:textId="77777777" w:rsidR="00EA2358" w:rsidRDefault="00EA2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58"/>
    <w:rsid w:val="00133FCE"/>
    <w:rsid w:val="00144E35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A235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71EA1"/>
  <w15:docId w15:val="{FFF30424-07ED-415E-8DCB-037B3029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707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2025-06-20T07:52:00.0000000Z</dcterms:created>
  <dcterms:modified xsi:type="dcterms:W3CDTF">2025-06-20T08:08:00.0000000Z</dcterms:modified>
  <dc:description>------------------------</dc:description>
  <dc:subject/>
  <keywords/>
  <version/>
  <category/>
</coreProperties>
</file>