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D36AD" w:rsidTr="00D9561B" w14:paraId="68D88AEF" w14:textId="77777777">
        <w:trPr>
          <w:trHeight w:val="1514"/>
        </w:trPr>
        <w:tc>
          <w:tcPr>
            <w:tcW w:w="7522" w:type="dxa"/>
            <w:tcBorders>
              <w:top w:val="nil"/>
              <w:left w:val="nil"/>
              <w:bottom w:val="nil"/>
              <w:right w:val="nil"/>
            </w:tcBorders>
            <w:tcMar>
              <w:left w:w="0" w:type="dxa"/>
              <w:right w:w="0" w:type="dxa"/>
            </w:tcMar>
          </w:tcPr>
          <w:p w:rsidR="00374412" w:rsidP="00D9561B" w:rsidRDefault="00C322D8" w14:paraId="0C703E97" w14:textId="77777777">
            <w:r>
              <w:t>De v</w:t>
            </w:r>
            <w:r w:rsidR="008E3932">
              <w:t>oorzitter van de Tweede Kamer der Staten-Generaal</w:t>
            </w:r>
          </w:p>
          <w:p w:rsidR="00374412" w:rsidP="00D9561B" w:rsidRDefault="00C322D8" w14:paraId="491DD084" w14:textId="77777777">
            <w:r>
              <w:t>Postbus 20018</w:t>
            </w:r>
          </w:p>
          <w:p w:rsidR="008E3932" w:rsidP="00D9561B" w:rsidRDefault="00C322D8" w14:paraId="17D5317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D36AD" w:rsidTr="00FF66F9" w14:paraId="68C744F3" w14:textId="77777777">
        <w:trPr>
          <w:trHeight w:val="289" w:hRule="exact"/>
        </w:trPr>
        <w:tc>
          <w:tcPr>
            <w:tcW w:w="929" w:type="dxa"/>
          </w:tcPr>
          <w:p w:rsidRPr="00434042" w:rsidR="0005404B" w:rsidP="00FF66F9" w:rsidRDefault="00C322D8" w14:paraId="5656DCB2" w14:textId="77777777">
            <w:pPr>
              <w:rPr>
                <w:lang w:eastAsia="en-US"/>
              </w:rPr>
            </w:pPr>
            <w:r>
              <w:rPr>
                <w:lang w:eastAsia="en-US"/>
              </w:rPr>
              <w:t>Datum</w:t>
            </w:r>
          </w:p>
        </w:tc>
        <w:tc>
          <w:tcPr>
            <w:tcW w:w="6581" w:type="dxa"/>
          </w:tcPr>
          <w:p w:rsidRPr="00434042" w:rsidR="0005404B" w:rsidP="00FF66F9" w:rsidRDefault="000963D5" w14:paraId="5D5D8BC1" w14:textId="20928829">
            <w:pPr>
              <w:rPr>
                <w:lang w:eastAsia="en-US"/>
              </w:rPr>
            </w:pPr>
            <w:r>
              <w:rPr>
                <w:lang w:eastAsia="en-US"/>
              </w:rPr>
              <w:t>19 juni 2025</w:t>
            </w:r>
          </w:p>
        </w:tc>
      </w:tr>
      <w:tr w:rsidR="00BD36AD" w:rsidTr="00FF66F9" w14:paraId="550C345D" w14:textId="77777777">
        <w:trPr>
          <w:trHeight w:val="368"/>
        </w:trPr>
        <w:tc>
          <w:tcPr>
            <w:tcW w:w="929" w:type="dxa"/>
          </w:tcPr>
          <w:p w:rsidR="0005404B" w:rsidP="00FF66F9" w:rsidRDefault="00C322D8" w14:paraId="3FAD1650" w14:textId="77777777">
            <w:pPr>
              <w:rPr>
                <w:lang w:eastAsia="en-US"/>
              </w:rPr>
            </w:pPr>
            <w:r>
              <w:rPr>
                <w:lang w:eastAsia="en-US"/>
              </w:rPr>
              <w:t>Betreft</w:t>
            </w:r>
          </w:p>
        </w:tc>
        <w:tc>
          <w:tcPr>
            <w:tcW w:w="6581" w:type="dxa"/>
          </w:tcPr>
          <w:p w:rsidR="0005404B" w:rsidP="00FF66F9" w:rsidRDefault="00C322D8" w14:paraId="6E3DD473" w14:textId="2DD01AD5">
            <w:pPr>
              <w:rPr>
                <w:lang w:eastAsia="en-US"/>
              </w:rPr>
            </w:pPr>
            <w:r>
              <w:rPr>
                <w:lang w:eastAsia="en-US"/>
              </w:rPr>
              <w:t>Zesde voortgangs</w:t>
            </w:r>
            <w:r w:rsidR="00A06AED">
              <w:rPr>
                <w:lang w:eastAsia="en-US"/>
              </w:rPr>
              <w:t>brief</w:t>
            </w:r>
            <w:r>
              <w:rPr>
                <w:lang w:eastAsia="en-US"/>
              </w:rPr>
              <w:t xml:space="preserve"> Masterplan basisvaardigheden</w:t>
            </w:r>
          </w:p>
        </w:tc>
      </w:tr>
    </w:tbl>
    <w:p w:rsidR="00BD36AD" w:rsidRDefault="00BD36AD" w14:paraId="5041C5E6" w14:textId="10ED71EB">
      <w:bookmarkStart w:name="_Hlk196899921" w:id="0"/>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E1360" w:rsidR="00BD36AD" w:rsidTr="00A421A1" w14:paraId="2328B955" w14:textId="77777777">
        <w:tc>
          <w:tcPr>
            <w:tcW w:w="2160" w:type="dxa"/>
          </w:tcPr>
          <w:bookmarkEnd w:id="0"/>
          <w:p w:rsidRPr="00F53C9D" w:rsidR="006205C0" w:rsidP="00686AED" w:rsidRDefault="00C322D8" w14:paraId="0651FAE6" w14:textId="77777777">
            <w:pPr>
              <w:pStyle w:val="Colofonkop"/>
              <w:framePr w:hSpace="0" w:wrap="auto" w:hAnchor="text" w:vAnchor="margin" w:xAlign="left" w:yAlign="inline"/>
            </w:pPr>
            <w:r>
              <w:t>Onderwijsprestaties en Voortgezet Onderwijs</w:t>
            </w:r>
          </w:p>
          <w:p w:rsidR="006205C0" w:rsidP="00A421A1" w:rsidRDefault="00C322D8" w14:paraId="12130414" w14:textId="77777777">
            <w:pPr>
              <w:pStyle w:val="Huisstijl-Gegeven"/>
              <w:spacing w:after="0"/>
            </w:pPr>
            <w:r>
              <w:t xml:space="preserve">Rijnstraat 50 </w:t>
            </w:r>
          </w:p>
          <w:p w:rsidR="004425A7" w:rsidP="00E972A2" w:rsidRDefault="00C322D8" w14:paraId="7E90216B" w14:textId="77777777">
            <w:pPr>
              <w:pStyle w:val="Huisstijl-Gegeven"/>
              <w:spacing w:after="0"/>
            </w:pPr>
            <w:r>
              <w:t>Den Haag</w:t>
            </w:r>
          </w:p>
          <w:p w:rsidR="004425A7" w:rsidP="00E972A2" w:rsidRDefault="00C322D8" w14:paraId="7A5F01E0" w14:textId="77777777">
            <w:pPr>
              <w:pStyle w:val="Huisstijl-Gegeven"/>
              <w:spacing w:after="0"/>
            </w:pPr>
            <w:r>
              <w:t>Postbus 16375</w:t>
            </w:r>
          </w:p>
          <w:p w:rsidR="004425A7" w:rsidP="00E972A2" w:rsidRDefault="00C322D8" w14:paraId="29D7DFE5" w14:textId="77777777">
            <w:pPr>
              <w:pStyle w:val="Huisstijl-Gegeven"/>
              <w:spacing w:after="0"/>
            </w:pPr>
            <w:r>
              <w:t>2500 BJ Den Haag</w:t>
            </w:r>
          </w:p>
          <w:p w:rsidR="004425A7" w:rsidP="00E972A2" w:rsidRDefault="00C322D8" w14:paraId="59B50EDC" w14:textId="77777777">
            <w:pPr>
              <w:pStyle w:val="Huisstijl-Gegeven"/>
              <w:spacing w:after="90"/>
            </w:pPr>
            <w:r>
              <w:t>www.rijksoverheid.nl</w:t>
            </w:r>
          </w:p>
          <w:p w:rsidRPr="00D86CC6" w:rsidR="006205C0" w:rsidP="00A421A1" w:rsidRDefault="00C322D8" w14:paraId="1207F061" w14:textId="77777777">
            <w:pPr>
              <w:spacing w:line="180" w:lineRule="exact"/>
              <w:rPr>
                <w:b/>
                <w:sz w:val="13"/>
                <w:szCs w:val="13"/>
              </w:rPr>
            </w:pPr>
            <w:r>
              <w:rPr>
                <w:b/>
                <w:sz w:val="13"/>
                <w:szCs w:val="13"/>
              </w:rPr>
              <w:t>Contactpersoon</w:t>
            </w:r>
          </w:p>
          <w:p w:rsidR="006205C0" w:rsidP="00A421A1" w:rsidRDefault="006205C0" w14:paraId="758A44B2" w14:textId="77777777">
            <w:pPr>
              <w:spacing w:line="180" w:lineRule="exact"/>
              <w:rPr>
                <w:sz w:val="13"/>
                <w:szCs w:val="13"/>
                <w:lang w:val="fr-BE"/>
              </w:rPr>
            </w:pPr>
          </w:p>
          <w:p w:rsidR="000963D5" w:rsidP="00A421A1" w:rsidRDefault="000963D5" w14:paraId="25A74F0B" w14:textId="77777777">
            <w:pPr>
              <w:spacing w:line="180" w:lineRule="exact"/>
              <w:rPr>
                <w:sz w:val="13"/>
                <w:szCs w:val="13"/>
                <w:lang w:val="fr-BE"/>
              </w:rPr>
            </w:pPr>
          </w:p>
          <w:p w:rsidRPr="006C24B8" w:rsidR="000963D5" w:rsidP="00A421A1" w:rsidRDefault="000963D5" w14:paraId="026621BB" w14:textId="0E481D1F">
            <w:pPr>
              <w:spacing w:line="180" w:lineRule="exact"/>
              <w:rPr>
                <w:sz w:val="13"/>
                <w:szCs w:val="13"/>
                <w:lang w:val="fr-BE"/>
              </w:rPr>
            </w:pPr>
          </w:p>
        </w:tc>
      </w:tr>
      <w:tr w:rsidRPr="000E1360" w:rsidR="00BD36AD" w:rsidTr="00A421A1" w14:paraId="7188830D" w14:textId="77777777">
        <w:trPr>
          <w:trHeight w:val="200" w:hRule="exact"/>
        </w:trPr>
        <w:tc>
          <w:tcPr>
            <w:tcW w:w="2160" w:type="dxa"/>
          </w:tcPr>
          <w:p w:rsidRPr="006C24B8" w:rsidR="006205C0" w:rsidP="00A421A1" w:rsidRDefault="006205C0" w14:paraId="6C5AC6C6" w14:textId="77777777">
            <w:pPr>
              <w:spacing w:after="90" w:line="180" w:lineRule="exact"/>
              <w:rPr>
                <w:sz w:val="13"/>
                <w:szCs w:val="13"/>
                <w:lang w:val="fr-BE"/>
              </w:rPr>
            </w:pPr>
          </w:p>
        </w:tc>
      </w:tr>
      <w:tr w:rsidR="00BD36AD" w:rsidTr="00A421A1" w14:paraId="5EC19992" w14:textId="77777777">
        <w:trPr>
          <w:trHeight w:val="450"/>
        </w:trPr>
        <w:tc>
          <w:tcPr>
            <w:tcW w:w="2160" w:type="dxa"/>
          </w:tcPr>
          <w:p w:rsidR="00F51A76" w:rsidP="00A421A1" w:rsidRDefault="00C322D8" w14:paraId="1D1883EF" w14:textId="77777777">
            <w:pPr>
              <w:spacing w:line="180" w:lineRule="exact"/>
              <w:rPr>
                <w:b/>
                <w:sz w:val="13"/>
                <w:szCs w:val="13"/>
              </w:rPr>
            </w:pPr>
            <w:r w:rsidRPr="001C7648">
              <w:rPr>
                <w:b/>
                <w:sz w:val="13"/>
                <w:szCs w:val="13"/>
              </w:rPr>
              <w:t>Onze referentie</w:t>
            </w:r>
          </w:p>
          <w:p w:rsidRPr="00DD7D12" w:rsidR="00DD7D12" w:rsidP="00DD7D12" w:rsidRDefault="00DD7D12" w14:paraId="66AEA2C6" w14:textId="77777777">
            <w:pPr>
              <w:spacing w:line="180" w:lineRule="exact"/>
              <w:rPr>
                <w:sz w:val="13"/>
                <w:szCs w:val="13"/>
              </w:rPr>
            </w:pPr>
            <w:r w:rsidRPr="00DD7D12">
              <w:rPr>
                <w:sz w:val="13"/>
                <w:szCs w:val="13"/>
              </w:rPr>
              <w:t>52900351</w:t>
            </w:r>
          </w:p>
          <w:p w:rsidRPr="00FA7882" w:rsidR="006205C0" w:rsidP="00215356" w:rsidRDefault="006205C0" w14:paraId="508A2531" w14:textId="04F9C8B0">
            <w:pPr>
              <w:spacing w:line="180" w:lineRule="exact"/>
              <w:rPr>
                <w:sz w:val="13"/>
                <w:szCs w:val="13"/>
              </w:rPr>
            </w:pPr>
          </w:p>
        </w:tc>
      </w:tr>
      <w:tr w:rsidR="00BD36AD" w:rsidTr="00D130C0" w14:paraId="1E0446DF" w14:textId="77777777">
        <w:trPr>
          <w:trHeight w:val="113"/>
        </w:trPr>
        <w:tc>
          <w:tcPr>
            <w:tcW w:w="2160" w:type="dxa"/>
          </w:tcPr>
          <w:p w:rsidRPr="00C5333A" w:rsidR="006205C0" w:rsidP="00D36088" w:rsidRDefault="00C322D8" w14:paraId="442D6EE6" w14:textId="77777777">
            <w:pPr>
              <w:tabs>
                <w:tab w:val="center" w:pos="1080"/>
              </w:tabs>
              <w:spacing w:line="180" w:lineRule="exact"/>
              <w:rPr>
                <w:sz w:val="13"/>
                <w:szCs w:val="13"/>
              </w:rPr>
            </w:pPr>
            <w:r>
              <w:rPr>
                <w:b/>
                <w:sz w:val="13"/>
                <w:szCs w:val="13"/>
              </w:rPr>
              <w:t>Bijlagen</w:t>
            </w:r>
          </w:p>
        </w:tc>
      </w:tr>
      <w:tr w:rsidR="00BD36AD" w:rsidTr="00D130C0" w14:paraId="495446F1" w14:textId="77777777">
        <w:trPr>
          <w:trHeight w:val="113"/>
        </w:trPr>
        <w:tc>
          <w:tcPr>
            <w:tcW w:w="2160" w:type="dxa"/>
          </w:tcPr>
          <w:p w:rsidRPr="00D74F66" w:rsidR="006205C0" w:rsidP="001C7648" w:rsidRDefault="002C5BBA" w14:paraId="251FA045" w14:textId="05A4F257">
            <w:pPr>
              <w:tabs>
                <w:tab w:val="center" w:pos="1080"/>
              </w:tabs>
              <w:spacing w:line="180" w:lineRule="exact"/>
              <w:rPr>
                <w:sz w:val="13"/>
              </w:rPr>
            </w:pPr>
            <w:r>
              <w:rPr>
                <w:sz w:val="13"/>
              </w:rPr>
              <w:t>3</w:t>
            </w:r>
            <w:r w:rsidR="00D55DD5">
              <w:rPr>
                <w:bCs/>
                <w:sz w:val="13"/>
                <w:szCs w:val="13"/>
              </w:rPr>
              <w:t xml:space="preserve"> </w:t>
            </w:r>
          </w:p>
        </w:tc>
      </w:tr>
    </w:tbl>
    <w:p w:rsidR="003B455C" w:rsidP="003B455C" w:rsidRDefault="003B455C" w14:paraId="6A260457" w14:textId="290ED5D2">
      <w:bookmarkStart w:name="_Hlk196899715" w:id="1"/>
      <w:r>
        <w:t xml:space="preserve">In deze brief informeer ik uw Kamer over de voortgang van het Masterplan basisvaardigheden. </w:t>
      </w:r>
      <w:r w:rsidR="009C622C">
        <w:t>In het kader van dit Masterplan wordt er s</w:t>
      </w:r>
      <w:r>
        <w:t xml:space="preserve">amen met scholen en onderwijsprofessionals sinds 2022 hard gewerkt aan het duurzaam verbeteren van de lees-, schrijf- en rekenprestaties van alle leerlingen in het funderend onderwijs. Ook verstevigen we hun kennis en kunde ten aanzien van burgerschap en digitale geletterdheid. </w:t>
      </w:r>
      <w:r w:rsidR="000F1399">
        <w:t xml:space="preserve">Een mooie </w:t>
      </w:r>
      <w:r w:rsidR="002446CB">
        <w:t>en</w:t>
      </w:r>
      <w:r w:rsidR="000F1399">
        <w:t xml:space="preserve"> uitdagende opgave.</w:t>
      </w:r>
    </w:p>
    <w:p w:rsidR="003B455C" w:rsidP="003B455C" w:rsidRDefault="003B455C" w14:paraId="4F8179C3" w14:textId="77777777"/>
    <w:p w:rsidR="001C2A52" w:rsidP="003B455C" w:rsidRDefault="00A06AED" w14:paraId="5DDC669B" w14:textId="3C5A4291">
      <w:r>
        <w:t xml:space="preserve">De groep scholen die met ondersteuning vanuit het Masterplan aan de slag is, is het afgelopen </w:t>
      </w:r>
      <w:r w:rsidR="0015461D">
        <w:t xml:space="preserve">half </w:t>
      </w:r>
      <w:r>
        <w:t>jaar verder gegroeid</w:t>
      </w:r>
      <w:r w:rsidR="003B0903">
        <w:t xml:space="preserve"> </w:t>
      </w:r>
      <w:r w:rsidR="00A54C8D">
        <w:t xml:space="preserve">van </w:t>
      </w:r>
      <w:r w:rsidR="006F5E43">
        <w:t xml:space="preserve">zo’n </w:t>
      </w:r>
      <w:r w:rsidR="00931F22">
        <w:t>5.1</w:t>
      </w:r>
      <w:r w:rsidR="006F5E43">
        <w:t>00</w:t>
      </w:r>
      <w:r w:rsidR="00931F22">
        <w:t xml:space="preserve"> </w:t>
      </w:r>
      <w:r w:rsidR="00A54C8D">
        <w:t xml:space="preserve">naar </w:t>
      </w:r>
      <w:r w:rsidR="006F5E43">
        <w:t xml:space="preserve">ruim </w:t>
      </w:r>
      <w:r w:rsidR="00931F22">
        <w:t>7.8</w:t>
      </w:r>
      <w:r w:rsidR="006F5E43">
        <w:t>00</w:t>
      </w:r>
      <w:r w:rsidR="00931F22">
        <w:t xml:space="preserve"> </w:t>
      </w:r>
      <w:r w:rsidR="00A54C8D">
        <w:t>scholen</w:t>
      </w:r>
      <w:r w:rsidR="003D338C">
        <w:t xml:space="preserve"> en vestigingen</w:t>
      </w:r>
      <w:r w:rsidR="00A54C8D">
        <w:t xml:space="preserve">. </w:t>
      </w:r>
      <w:r w:rsidR="0061451E">
        <w:t>Inmiddels bereikt de subsidie Verbetering basisvaardigheden 95</w:t>
      </w:r>
      <w:r w:rsidR="000F1399">
        <w:t xml:space="preserve"> procent</w:t>
      </w:r>
      <w:r w:rsidR="0061451E">
        <w:t xml:space="preserve"> van alle leerlingen.</w:t>
      </w:r>
      <w:r w:rsidR="00214340">
        <w:t xml:space="preserve"> Hiermee maken we echt het verschil. </w:t>
      </w:r>
      <w:r w:rsidR="00526E61">
        <w:t>Veel s</w:t>
      </w:r>
      <w:r w:rsidR="009C622C">
        <w:t>cholen die hun subsidieperiode al hebben afgerond</w:t>
      </w:r>
      <w:r w:rsidR="002446CB">
        <w:t>,</w:t>
      </w:r>
      <w:r w:rsidR="009C622C">
        <w:t xml:space="preserve"> zien</w:t>
      </w:r>
      <w:r w:rsidR="0061451E">
        <w:t xml:space="preserve"> bovendien</w:t>
      </w:r>
      <w:r w:rsidR="009C622C">
        <w:t xml:space="preserve"> vooruitgang bij taal en rekenen-wiskunde en</w:t>
      </w:r>
      <w:r w:rsidR="003B455C">
        <w:t xml:space="preserve"> </w:t>
      </w:r>
      <w:r w:rsidR="009C622C">
        <w:t xml:space="preserve">schrijven deze </w:t>
      </w:r>
      <w:r w:rsidR="002446CB">
        <w:t xml:space="preserve">ook </w:t>
      </w:r>
      <w:r w:rsidR="009C622C">
        <w:t>expliciet toe aan de subsidie</w:t>
      </w:r>
      <w:r w:rsidR="003B455C">
        <w:t>.</w:t>
      </w:r>
      <w:r w:rsidR="003B455C">
        <w:rPr>
          <w:rStyle w:val="Voetnootmarkering"/>
        </w:rPr>
        <w:footnoteReference w:id="1"/>
      </w:r>
      <w:r w:rsidR="003B455C">
        <w:t xml:space="preserve"> </w:t>
      </w:r>
      <w:r w:rsidR="0061451E">
        <w:t xml:space="preserve">We zijn dus op de goede weg. </w:t>
      </w:r>
      <w:r w:rsidR="003B455C">
        <w:t>Tegelijkertijd is er nog een hoop werk te verrichten om de basisvaardigheden bij alle leerlingen op orde te krijgen. Ik blijf m</w:t>
      </w:r>
      <w:r w:rsidR="0067486A">
        <w:t>ij</w:t>
      </w:r>
      <w:r w:rsidR="003B455C">
        <w:t xml:space="preserve"> dan ook onverminderd inzetten om ervoor te zorgen dat alle leerlingen</w:t>
      </w:r>
      <w:r w:rsidR="00096C4E">
        <w:t xml:space="preserve"> aan het einde van</w:t>
      </w:r>
      <w:r w:rsidR="003B455C">
        <w:t xml:space="preserve"> </w:t>
      </w:r>
      <w:r w:rsidR="00096C4E">
        <w:t xml:space="preserve">het voortgezet onderwijs </w:t>
      </w:r>
      <w:r w:rsidR="003B455C">
        <w:t>goed genoeg kunnen lezen, schrijven en rekenen om actief deel te kunnen nemen aan de maatschappij</w:t>
      </w:r>
      <w:r w:rsidR="00A40E9A">
        <w:t>, de arbeidsmarkt en het vervolgonderwijs</w:t>
      </w:r>
      <w:r w:rsidR="003B455C">
        <w:t xml:space="preserve">. </w:t>
      </w:r>
      <w:r w:rsidRPr="007177DC" w:rsidR="007177DC">
        <w:t xml:space="preserve">In </w:t>
      </w:r>
      <w:r w:rsidR="00E63D68">
        <w:t xml:space="preserve">het </w:t>
      </w:r>
      <w:r w:rsidRPr="007177DC" w:rsidR="007177DC">
        <w:t>mbo wordt vanuit de aanpak basisvaardigheden gewerkt aan de verbetering van de basisvaardigheden van mbo-studenten</w:t>
      </w:r>
      <w:r w:rsidR="006200EA">
        <w:t xml:space="preserve"> </w:t>
      </w:r>
      <w:r w:rsidR="004B3A1A">
        <w:t xml:space="preserve">en </w:t>
      </w:r>
      <w:r w:rsidR="00290052">
        <w:t>om ontstane achterstanden in te lopen</w:t>
      </w:r>
      <w:r w:rsidRPr="007177DC" w:rsidR="007177DC">
        <w:t>. Over de voortgang hiervan is uw Kamer in een aparte brief geïnformeerd</w:t>
      </w:r>
      <w:r w:rsidR="00482FDF">
        <w:t>.</w:t>
      </w:r>
      <w:r w:rsidR="00482FDF">
        <w:rPr>
          <w:rStyle w:val="Voetnootmarkering"/>
        </w:rPr>
        <w:footnoteReference w:id="2"/>
      </w:r>
    </w:p>
    <w:p w:rsidR="001C2A52" w:rsidP="003B455C" w:rsidRDefault="001C2A52" w14:paraId="68DFFB86" w14:textId="77777777"/>
    <w:p w:rsidR="002C5BBA" w:rsidP="002C5BBA" w:rsidRDefault="00096C4E" w14:paraId="7010013B" w14:textId="1AFEF937">
      <w:r>
        <w:t>Na het zomerreces</w:t>
      </w:r>
      <w:r w:rsidR="002C5BBA">
        <w:t xml:space="preserve"> zal ik uw Kamer informeren over de implementatie van het vernieuwde curriculum en de manier waarop scholen daar de komende jaren in ondersteund worden. In het najaar </w:t>
      </w:r>
      <w:r w:rsidRPr="00C52EE5" w:rsidR="002C5BBA">
        <w:t>volgt</w:t>
      </w:r>
      <w:r w:rsidR="002C5BBA">
        <w:t xml:space="preserve"> weer </w:t>
      </w:r>
      <w:r w:rsidRPr="00C52EE5" w:rsidR="002C5BBA">
        <w:t>een</w:t>
      </w:r>
      <w:r w:rsidR="002C5BBA">
        <w:t xml:space="preserve"> uitgebreide halfjaarlijkse voortgangsbrief over het Masterplan</w:t>
      </w:r>
      <w:r w:rsidR="000F392F">
        <w:t xml:space="preserve"> basisvaardigheden. In d</w:t>
      </w:r>
      <w:r w:rsidR="002446CB">
        <w:t>eze</w:t>
      </w:r>
      <w:r w:rsidR="000F392F">
        <w:t xml:space="preserve"> </w:t>
      </w:r>
      <w:r w:rsidR="000F1399">
        <w:t>volgende</w:t>
      </w:r>
      <w:r w:rsidR="003C5540">
        <w:t xml:space="preserve"> </w:t>
      </w:r>
      <w:r w:rsidR="000F392F">
        <w:t xml:space="preserve">voortgangsbrief worden </w:t>
      </w:r>
      <w:r w:rsidR="002C5BBA">
        <w:t>de resultaten van een door het Centraal Planbureau (CPB) uitgevoerd effectonderzoek</w:t>
      </w:r>
      <w:r w:rsidR="000F392F">
        <w:t xml:space="preserve"> besproken</w:t>
      </w:r>
      <w:r w:rsidR="002C5BBA">
        <w:t>. Dit onderzoek</w:t>
      </w:r>
      <w:r w:rsidRPr="00AF0BFE" w:rsidR="002C5BBA">
        <w:t xml:space="preserve"> </w:t>
      </w:r>
      <w:r w:rsidR="002C5BBA">
        <w:t xml:space="preserve">brengt de effecten van de subsidie Verbetering basisvaardigheden in kaart </w:t>
      </w:r>
      <w:r w:rsidR="00B93BE1">
        <w:t xml:space="preserve">door de leerprestaties van </w:t>
      </w:r>
      <w:r w:rsidR="00B93BE1">
        <w:lastRenderedPageBreak/>
        <w:t>leerlingen op scholen met en zonder subsidie met elkaar te vergelijken</w:t>
      </w:r>
      <w:r w:rsidR="002C5BBA">
        <w:t>.</w:t>
      </w:r>
      <w:r w:rsidR="002C5BBA">
        <w:rPr>
          <w:rStyle w:val="Voetnootmarkering"/>
        </w:rPr>
        <w:footnoteReference w:id="3"/>
      </w:r>
      <w:r w:rsidR="002C5BBA">
        <w:t xml:space="preserve"> </w:t>
      </w:r>
      <w:r w:rsidR="00B93BE1">
        <w:t xml:space="preserve">De resultaten van dit </w:t>
      </w:r>
      <w:r w:rsidR="002C5BBA">
        <w:t xml:space="preserve">onderzoek </w:t>
      </w:r>
      <w:r w:rsidR="000F392F">
        <w:t>zullen duidelijk maken</w:t>
      </w:r>
      <w:r w:rsidR="002C5BBA">
        <w:t xml:space="preserve"> of er op de subsidiescholen</w:t>
      </w:r>
      <w:r w:rsidR="0061451E">
        <w:t xml:space="preserve"> </w:t>
      </w:r>
      <w:r w:rsidR="002C5BBA">
        <w:t>sprake is van een trendbreuk in de prestaties op taal en rekenen-wiskunde</w:t>
      </w:r>
      <w:r w:rsidR="000F1399">
        <w:t>.</w:t>
      </w:r>
      <w:r w:rsidR="002C5BBA">
        <w:t xml:space="preserve"> </w:t>
      </w:r>
    </w:p>
    <w:p w:rsidR="00365C96" w:rsidP="002C5BBA" w:rsidRDefault="00365C96" w14:paraId="604D18E9" w14:textId="3672A487">
      <w:pPr>
        <w:rPr>
          <w:noProof/>
        </w:rPr>
      </w:pPr>
    </w:p>
    <w:p w:rsidR="0009088A" w:rsidP="0009088A" w:rsidRDefault="00F33579" w14:paraId="3A5E7438" w14:textId="77777777">
      <w:pPr>
        <w:rPr>
          <w:i/>
          <w:iCs/>
        </w:rPr>
      </w:pPr>
      <w:r>
        <w:rPr>
          <w:i/>
          <w:iCs/>
        </w:rPr>
        <w:t xml:space="preserve">Leeswijzer </w:t>
      </w:r>
    </w:p>
    <w:p w:rsidR="00244B72" w:rsidP="001D097C" w:rsidRDefault="002C5BBA" w14:paraId="41A9AFF2" w14:textId="42AB688E">
      <w:r w:rsidRPr="002C5BBA">
        <w:t xml:space="preserve">Met het oog op bovengenoemde brieven en onderzoeksresultaten, gaat deze zesde voortgangsbrief in op een beperkt aantal onderwerpen. Ten eerste schets ik de stand van zaken wat betreft de subsidie Verbetering basisvaardigheden. Vervolgens bespreek ik de recente ontwikkelingen op het gebied van </w:t>
      </w:r>
      <w:proofErr w:type="spellStart"/>
      <w:r w:rsidRPr="002C5BBA">
        <w:t>evidence-informed</w:t>
      </w:r>
      <w:proofErr w:type="spellEnd"/>
      <w:r w:rsidRPr="002C5BBA">
        <w:t xml:space="preserve"> werken; de eindrapportage van de ontwerpstudie naar de inzet van een l</w:t>
      </w:r>
      <w:r w:rsidR="00E63D68">
        <w:t>eerling</w:t>
      </w:r>
      <w:r w:rsidRPr="002C5BBA">
        <w:t>v</w:t>
      </w:r>
      <w:r w:rsidR="00E63D68">
        <w:t xml:space="preserve">olgsystemen </w:t>
      </w:r>
      <w:r w:rsidRPr="002C5BBA">
        <w:t>in de onderbouw van het vo, die u als bijlage bij deze brief ontvangt; de structurele bekostiging van de samenwerking tussen scholen en bibliotheken; en de herijkte kennisbases voor de lerarenopleidingen.</w:t>
      </w:r>
    </w:p>
    <w:p w:rsidR="002C5BBA" w:rsidP="001D097C" w:rsidRDefault="002C5BBA" w14:paraId="2D0A03FF" w14:textId="77777777"/>
    <w:p w:rsidR="00F33579" w:rsidP="00F33579" w:rsidRDefault="008B322B" w14:paraId="4B26D069" w14:textId="77777777">
      <w:pPr>
        <w:pStyle w:val="Lijstalinea"/>
        <w:numPr>
          <w:ilvl w:val="0"/>
          <w:numId w:val="18"/>
        </w:numPr>
        <w:rPr>
          <w:b/>
          <w:bCs/>
        </w:rPr>
      </w:pPr>
      <w:r w:rsidRPr="00244B72">
        <w:rPr>
          <w:b/>
          <w:bCs/>
        </w:rPr>
        <w:t xml:space="preserve">Subsidie Verbetering basisvaardigheden </w:t>
      </w:r>
    </w:p>
    <w:p w:rsidR="00F33579" w:rsidP="00F33579" w:rsidRDefault="00F33579" w14:paraId="29595BF0" w14:textId="77777777">
      <w:pPr>
        <w:rPr>
          <w:b/>
          <w:bCs/>
        </w:rPr>
      </w:pPr>
    </w:p>
    <w:p w:rsidRPr="00244B72" w:rsidR="00A41601" w:rsidP="00F33579" w:rsidRDefault="00F33579" w14:paraId="340F5981" w14:textId="48CF44CD">
      <w:pPr>
        <w:rPr>
          <w:i/>
          <w:iCs/>
        </w:rPr>
      </w:pPr>
      <w:r>
        <w:rPr>
          <w:i/>
          <w:iCs/>
        </w:rPr>
        <w:t xml:space="preserve">Eindstand subsidie: </w:t>
      </w:r>
      <w:r w:rsidRPr="00244B72" w:rsidR="00752A4E">
        <w:rPr>
          <w:i/>
          <w:iCs/>
        </w:rPr>
        <w:t>95 procent van alle leerlingen</w:t>
      </w:r>
      <w:r w:rsidRPr="00244B72">
        <w:rPr>
          <w:i/>
          <w:iCs/>
        </w:rPr>
        <w:t xml:space="preserve"> bereikt</w:t>
      </w:r>
    </w:p>
    <w:p w:rsidR="00A54C8D" w:rsidP="000A3D21" w:rsidRDefault="000A3D21" w14:paraId="1352222C" w14:textId="2B587766">
      <w:r>
        <w:t xml:space="preserve">In februari konden scholen de subsidie Verbetering basisvaardigheden voor de vierde en laatste keer aanvragen. </w:t>
      </w:r>
      <w:r w:rsidR="0070578B">
        <w:rPr>
          <w:szCs w:val="18"/>
        </w:rPr>
        <w:t>Het doel</w:t>
      </w:r>
      <w:r w:rsidRPr="001414F1">
        <w:rPr>
          <w:szCs w:val="18"/>
        </w:rPr>
        <w:t xml:space="preserve"> om met de </w:t>
      </w:r>
      <w:r w:rsidR="00A54C8D">
        <w:rPr>
          <w:szCs w:val="18"/>
        </w:rPr>
        <w:t>subsidie</w:t>
      </w:r>
      <w:r w:rsidRPr="001414F1">
        <w:rPr>
          <w:szCs w:val="18"/>
        </w:rPr>
        <w:t xml:space="preserve">regeling </w:t>
      </w:r>
      <w:r>
        <w:rPr>
          <w:szCs w:val="18"/>
        </w:rPr>
        <w:t>zoveel mogelijk scholen te bereiken</w:t>
      </w:r>
      <w:r w:rsidR="00A54C8D">
        <w:rPr>
          <w:szCs w:val="18"/>
        </w:rPr>
        <w:t xml:space="preserve"> is </w:t>
      </w:r>
      <w:r w:rsidR="00AA4C6C">
        <w:rPr>
          <w:szCs w:val="18"/>
        </w:rPr>
        <w:t>b</w:t>
      </w:r>
      <w:r w:rsidR="0070578B">
        <w:rPr>
          <w:szCs w:val="18"/>
        </w:rPr>
        <w:t>e</w:t>
      </w:r>
      <w:r w:rsidR="00214340">
        <w:rPr>
          <w:szCs w:val="18"/>
        </w:rPr>
        <w:t>haald.</w:t>
      </w:r>
      <w:r>
        <w:rPr>
          <w:szCs w:val="18"/>
        </w:rPr>
        <w:t xml:space="preserve"> </w:t>
      </w:r>
      <w:r>
        <w:t xml:space="preserve">De regeling bereikt, inclusief deze vierde tranche, 95 procent van alle leerlingen op ruim 7.800 scholen </w:t>
      </w:r>
      <w:r w:rsidR="005730EB">
        <w:t xml:space="preserve">en vestigingen </w:t>
      </w:r>
      <w:r>
        <w:t xml:space="preserve">in het </w:t>
      </w:r>
      <w:r w:rsidR="000F1399">
        <w:t>primair en voortgezet onderwijs</w:t>
      </w:r>
      <w:r>
        <w:t xml:space="preserve">. </w:t>
      </w:r>
      <w:r w:rsidR="000F1399">
        <w:t xml:space="preserve">Hiermee krijgen de </w:t>
      </w:r>
      <w:r w:rsidR="00973590">
        <w:t xml:space="preserve">basisvaardigheden van meer </w:t>
      </w:r>
      <w:r w:rsidR="0070578B">
        <w:t xml:space="preserve">dan 2,3 miljoen leerlingen een </w:t>
      </w:r>
      <w:r w:rsidR="00E06AA7">
        <w:t xml:space="preserve">impuls </w:t>
      </w:r>
      <w:r w:rsidR="00A54C8D">
        <w:t>– een prachtig resultaat.</w:t>
      </w:r>
      <w:r w:rsidR="002C5BBA">
        <w:rPr>
          <w:rStyle w:val="Voetnootmarkering"/>
        </w:rPr>
        <w:footnoteReference w:id="4"/>
      </w:r>
    </w:p>
    <w:p w:rsidR="00A54C8D" w:rsidP="000A3D21" w:rsidRDefault="00A54C8D" w14:paraId="667D46A2" w14:textId="77777777"/>
    <w:p w:rsidR="000A3D21" w:rsidP="000A3D21" w:rsidRDefault="00174906" w14:paraId="5EED7422" w14:textId="3B7D59BD">
      <w:r>
        <w:t>D</w:t>
      </w:r>
      <w:r w:rsidRPr="001414F1">
        <w:rPr>
          <w:szCs w:val="18"/>
        </w:rPr>
        <w:t xml:space="preserve">eze </w:t>
      </w:r>
      <w:r>
        <w:rPr>
          <w:szCs w:val="18"/>
        </w:rPr>
        <w:t xml:space="preserve">laatste </w:t>
      </w:r>
      <w:r w:rsidRPr="001414F1">
        <w:rPr>
          <w:szCs w:val="18"/>
        </w:rPr>
        <w:t xml:space="preserve">subsidieronde </w:t>
      </w:r>
      <w:r>
        <w:rPr>
          <w:szCs w:val="18"/>
        </w:rPr>
        <w:t xml:space="preserve">zorgt voor een goede overgang naar de </w:t>
      </w:r>
      <w:r w:rsidRPr="001414F1">
        <w:rPr>
          <w:szCs w:val="18"/>
        </w:rPr>
        <w:t xml:space="preserve">gerichte bekostiging </w:t>
      </w:r>
      <w:r>
        <w:rPr>
          <w:szCs w:val="18"/>
        </w:rPr>
        <w:t xml:space="preserve">basisvaardigheden die scholen vanaf 1 januari 2027 ontvangen. </w:t>
      </w:r>
      <w:r w:rsidR="000A3D21">
        <w:t xml:space="preserve">Alle scholen ontvangen vanaf dat moment structureel extra financiële middelen waarmee zij </w:t>
      </w:r>
      <w:r w:rsidR="00A54C8D">
        <w:t>blijvend kunnen</w:t>
      </w:r>
      <w:r w:rsidR="000A3D21">
        <w:t xml:space="preserve"> werken aan het duurzaam verbeteren van de basisvaardigheden. Met deze structurele</w:t>
      </w:r>
      <w:r w:rsidR="004B2FFA">
        <w:t>re vorm van</w:t>
      </w:r>
      <w:r w:rsidR="000A3D21">
        <w:t xml:space="preserve"> bekostiging </w:t>
      </w:r>
      <w:r w:rsidR="00A40E9A">
        <w:t xml:space="preserve">hebben scholen langjarig duidelijkheid over het </w:t>
      </w:r>
      <w:r w:rsidR="000A3D21">
        <w:t xml:space="preserve">budget </w:t>
      </w:r>
      <w:r w:rsidR="00A40E9A">
        <w:t xml:space="preserve">dat </w:t>
      </w:r>
      <w:r w:rsidR="000A3D21">
        <w:t>zij hiervoor tot hun beschikking hebben</w:t>
      </w:r>
      <w:r w:rsidR="001A6AAF">
        <w:t>. Daarmee</w:t>
      </w:r>
      <w:r w:rsidR="00A40E9A">
        <w:t xml:space="preserve"> kunnen zij duurzame investeringen doen in bijvoorbeeld personeel of kleinere klassen</w:t>
      </w:r>
      <w:r w:rsidR="001A6AAF">
        <w:t xml:space="preserve">. </w:t>
      </w:r>
      <w:r w:rsidR="000F1399">
        <w:t>Daarnaast verminderen we</w:t>
      </w:r>
      <w:r w:rsidR="000A3D21">
        <w:t xml:space="preserve"> de regeldruk die het aanvragen en verantwoorden van subsidiegelden </w:t>
      </w:r>
      <w:r w:rsidR="00214340">
        <w:t xml:space="preserve">voor scholen </w:t>
      </w:r>
      <w:r w:rsidR="000A3D21">
        <w:t xml:space="preserve">met zich meebrengt. </w:t>
      </w:r>
    </w:p>
    <w:p w:rsidR="00273485" w:rsidP="000A3D21" w:rsidRDefault="00273485" w14:paraId="319D53C8" w14:textId="77777777"/>
    <w:p w:rsidRPr="00244B72" w:rsidR="000A3D21" w:rsidP="000A3D21" w:rsidRDefault="000A3D21" w14:paraId="60351E97" w14:textId="4F6E0D14">
      <w:pPr>
        <w:rPr>
          <w:i/>
          <w:iCs/>
        </w:rPr>
      </w:pPr>
      <w:r w:rsidRPr="00244B72">
        <w:rPr>
          <w:i/>
          <w:iCs/>
        </w:rPr>
        <w:t>Scholen uit</w:t>
      </w:r>
      <w:r w:rsidR="0020445B">
        <w:rPr>
          <w:i/>
          <w:iCs/>
        </w:rPr>
        <w:t xml:space="preserve"> de</w:t>
      </w:r>
      <w:r w:rsidRPr="00244B72">
        <w:rPr>
          <w:i/>
          <w:iCs/>
        </w:rPr>
        <w:t xml:space="preserve"> derde subsidietranche positief van start </w:t>
      </w:r>
    </w:p>
    <w:p w:rsidR="000A3D21" w:rsidP="000A3D21" w:rsidRDefault="000A3D21" w14:paraId="26CCBFBA" w14:textId="73BD7A06">
      <w:r>
        <w:t xml:space="preserve">Aan het begin van schooljaar </w:t>
      </w:r>
      <w:r w:rsidR="0077410B">
        <w:t xml:space="preserve">2024-2025 </w:t>
      </w:r>
      <w:r>
        <w:t>is de derde,</w:t>
      </w:r>
      <w:r w:rsidR="00A54C8D">
        <w:t xml:space="preserve"> en dus</w:t>
      </w:r>
      <w:r>
        <w:t xml:space="preserve"> voorlaatste subsidietranche van start gegaan. Dit voorjaar hebben de</w:t>
      </w:r>
      <w:r w:rsidR="00214340">
        <w:t>ze</w:t>
      </w:r>
      <w:r>
        <w:t xml:space="preserve"> scholen een vragenlijst ingevuld die </w:t>
      </w:r>
      <w:r w:rsidR="00214340">
        <w:t xml:space="preserve">laat zien </w:t>
      </w:r>
      <w:r>
        <w:t xml:space="preserve">waaraan zij de subsidie besteden en in hoeverre zij er in slagen om de door hen gemaakte plannen </w:t>
      </w:r>
      <w:r w:rsidR="000F1399">
        <w:t>uit te voeren</w:t>
      </w:r>
      <w:r>
        <w:t xml:space="preserve">. Deze startmeting </w:t>
      </w:r>
      <w:r w:rsidR="002446CB">
        <w:t xml:space="preserve">laat </w:t>
      </w:r>
      <w:r>
        <w:t>een positief beeld</w:t>
      </w:r>
      <w:r w:rsidR="002446CB">
        <w:t xml:space="preserve"> zien</w:t>
      </w:r>
      <w:r w:rsidR="00E63D68">
        <w:t>: d</w:t>
      </w:r>
      <w:r w:rsidR="00AA4C6C">
        <w:t xml:space="preserve">e </w:t>
      </w:r>
      <w:r w:rsidR="00214340">
        <w:t xml:space="preserve">scholen </w:t>
      </w:r>
      <w:r w:rsidR="00AA4C6C">
        <w:t>zijn</w:t>
      </w:r>
      <w:r w:rsidR="00214340">
        <w:t xml:space="preserve"> goed uit de startblokken gekomen.</w:t>
      </w:r>
      <w:r>
        <w:rPr>
          <w:rStyle w:val="Voetnootmarkering"/>
        </w:rPr>
        <w:footnoteReference w:id="5"/>
      </w:r>
      <w:r>
        <w:t xml:space="preserve"> </w:t>
      </w:r>
      <w:r w:rsidR="00214340">
        <w:t xml:space="preserve">Dat </w:t>
      </w:r>
      <w:r w:rsidR="002446CB">
        <w:t>komt overeen</w:t>
      </w:r>
      <w:r>
        <w:t xml:space="preserve"> met het beeld </w:t>
      </w:r>
      <w:r w:rsidR="002446CB">
        <w:t xml:space="preserve">van de </w:t>
      </w:r>
      <w:r>
        <w:t xml:space="preserve">scholen die een jaar eerder met de subsidie van start </w:t>
      </w:r>
      <w:r w:rsidR="002446CB">
        <w:t>zijn gegaan</w:t>
      </w:r>
      <w:r>
        <w:t>.</w:t>
      </w:r>
      <w:r>
        <w:rPr>
          <w:rStyle w:val="Voetnootmarkering"/>
        </w:rPr>
        <w:footnoteReference w:id="6"/>
      </w:r>
      <w:r w:rsidR="000F1399">
        <w:t xml:space="preserve"> U ontvangt de rapportage als bijlage bij deze brief.</w:t>
      </w:r>
      <w:r w:rsidR="008F6C8C">
        <w:t xml:space="preserve"> </w:t>
      </w:r>
      <w:r>
        <w:t xml:space="preserve">Opnieuw geven vrijwel alle scholen aan dat zij de subsidie inzetten voor taal (po: 94 procent, vo: 99 procent). Ook zet het overgrote deel van de scholen in op </w:t>
      </w:r>
      <w:r>
        <w:lastRenderedPageBreak/>
        <w:t>rekenen-wiskunde (po: 87 procent, vo: 95 procent). In het vo wordt</w:t>
      </w:r>
      <w:r w:rsidR="0020445B">
        <w:t>,</w:t>
      </w:r>
      <w:r>
        <w:t xml:space="preserve"> net als in eerdere jaren</w:t>
      </w:r>
      <w:r w:rsidR="00A54C8D">
        <w:t>,</w:t>
      </w:r>
      <w:r>
        <w:t xml:space="preserve"> vaker dan in het po ook ingezet op burgerschap en digitale geletterdheid. </w:t>
      </w:r>
    </w:p>
    <w:p w:rsidR="002841F9" w:rsidP="000A3D21" w:rsidRDefault="002841F9" w14:paraId="64BBC57D" w14:textId="77777777"/>
    <w:p w:rsidR="000A3D21" w:rsidP="000A3D21" w:rsidRDefault="000A3D21" w14:paraId="22D57455" w14:textId="5A921938">
      <w:r>
        <w:t>Daarnaast zetten veel scholen</w:t>
      </w:r>
      <w:r w:rsidR="0077410B">
        <w:t>,</w:t>
      </w:r>
      <w:r>
        <w:t xml:space="preserve"> net als in de voorgaande subsidietranche</w:t>
      </w:r>
      <w:r w:rsidR="0077410B">
        <w:t>,</w:t>
      </w:r>
      <w:r>
        <w:t xml:space="preserve"> de subsidie in voor extra inzet van personeel. Door een aanpassing in de vragenlijst ten opzichte van de vorige metingen weten we </w:t>
      </w:r>
      <w:r w:rsidR="00A40E9A">
        <w:t xml:space="preserve">nu </w:t>
      </w:r>
      <w:r w:rsidRPr="00437A61">
        <w:t xml:space="preserve">dat </w:t>
      </w:r>
      <w:r>
        <w:t>het hierbij</w:t>
      </w:r>
      <w:r w:rsidRPr="00437A61">
        <w:t xml:space="preserve"> veel vaker </w:t>
      </w:r>
      <w:r>
        <w:t>gaat om</w:t>
      </w:r>
      <w:r w:rsidRPr="00437A61">
        <w:t xml:space="preserve"> de uitbreiding van </w:t>
      </w:r>
      <w:r>
        <w:t>werk</w:t>
      </w:r>
      <w:r w:rsidRPr="00437A61">
        <w:t xml:space="preserve">uren van zittend personeel dan </w:t>
      </w:r>
      <w:r w:rsidR="0037230E">
        <w:t>om</w:t>
      </w:r>
      <w:r w:rsidRPr="00437A61">
        <w:t xml:space="preserve"> het aantrekken van (tijdelijk) nieuw personeel. </w:t>
      </w:r>
      <w:r>
        <w:t>D</w:t>
      </w:r>
      <w:r w:rsidR="000F1399">
        <w:t>at</w:t>
      </w:r>
      <w:r>
        <w:t xml:space="preserve"> </w:t>
      </w:r>
      <w:r w:rsidR="000F1399">
        <w:t xml:space="preserve">is goed nieuws: </w:t>
      </w:r>
      <w:r>
        <w:t xml:space="preserve">veel </w:t>
      </w:r>
      <w:r w:rsidR="00431F08">
        <w:t xml:space="preserve">onderwijspersoneel </w:t>
      </w:r>
      <w:r w:rsidR="000F1399">
        <w:t xml:space="preserve">is </w:t>
      </w:r>
      <w:r>
        <w:t>bereid om meer uren te werken</w:t>
      </w:r>
      <w:r w:rsidR="00A40E9A">
        <w:t xml:space="preserve"> en de subsidie</w:t>
      </w:r>
      <w:r w:rsidR="0037230E">
        <w:t xml:space="preserve"> </w:t>
      </w:r>
      <w:r w:rsidR="00125A69">
        <w:t xml:space="preserve">Verbetering </w:t>
      </w:r>
      <w:r w:rsidR="0037230E">
        <w:t>basisvaardigheden</w:t>
      </w:r>
      <w:r w:rsidR="00A40E9A">
        <w:t xml:space="preserve"> helpt </w:t>
      </w:r>
      <w:r w:rsidR="000F1399">
        <w:t xml:space="preserve">om </w:t>
      </w:r>
      <w:r w:rsidR="00A40E9A">
        <w:t xml:space="preserve">dat </w:t>
      </w:r>
      <w:r w:rsidR="000F1399">
        <w:t>voor elkaar te krijgen</w:t>
      </w:r>
      <w:r>
        <w:t xml:space="preserve">. </w:t>
      </w:r>
    </w:p>
    <w:p w:rsidR="000A3D21" w:rsidP="000A3D21" w:rsidRDefault="000A3D21" w14:paraId="71DC94BA" w14:textId="77777777"/>
    <w:p w:rsidR="000A3D21" w:rsidP="000A3D21" w:rsidRDefault="000A3D21" w14:paraId="7EE4AA42" w14:textId="3758D46B">
      <w:r>
        <w:t xml:space="preserve">Het merendeel van de scholen is positief over de mate waarin het hen lukt om gemaakte plannen tot uitvoering te brengen: circa 80 procent van de po-scholen en 65 procent van de vo-scholen geeft aan (zeer) tevreden te zijn over de uitvoering van de interventies tot nu toe. Een klein deel van de scholen, 10 tot 15 procent, geeft aan dat het nog te vroeg is om hier uitspraak over te doen. Dat is begrijpelijk, omdat zij op het moment van de startmeting nog maar kort de tijd hadden om de subsidie te besteden. </w:t>
      </w:r>
      <w:r w:rsidR="00047FE5">
        <w:t>Daar</w:t>
      </w:r>
      <w:r w:rsidR="008F6C8C">
        <w:t>bij</w:t>
      </w:r>
      <w:r>
        <w:t xml:space="preserve"> valt op dat het lerarentekort in het po minder vaak als een belemmering wordt ervaren voor het werken aan de basisvaardigheden dan in het vo (namelijk door 36 versus 47 procent van de scholen).</w:t>
      </w:r>
    </w:p>
    <w:p w:rsidR="0007278F" w:rsidP="000A3D21" w:rsidRDefault="0007278F" w14:paraId="5940F877" w14:textId="77777777"/>
    <w:p w:rsidR="0007278F" w:rsidP="0007278F" w:rsidRDefault="0007278F" w14:paraId="33117E38" w14:textId="157222F8">
      <w:r>
        <w:t>Een groot deel van de scholen betrekt ook externe partijen bij het verbeteren van de basisvaardigheden</w:t>
      </w:r>
      <w:r w:rsidR="007177DC">
        <w:t xml:space="preserve"> – met name voor</w:t>
      </w:r>
      <w:r w:rsidR="00096C4E">
        <w:t xml:space="preserve"> de bijscholing van </w:t>
      </w:r>
      <w:r w:rsidR="003C5540">
        <w:t>het schoolteam</w:t>
      </w:r>
      <w:r w:rsidR="007177DC">
        <w:t>. Z</w:t>
      </w:r>
      <w:r>
        <w:t>ij besteden hier in de regel minder dan een kwart van de subsidiegelden aan. Dit corrigeert en nuanceert het beeld uit de vo</w:t>
      </w:r>
      <w:r w:rsidR="004E128A">
        <w:t xml:space="preserve">rige </w:t>
      </w:r>
      <w:r>
        <w:t>meting</w:t>
      </w:r>
      <w:r w:rsidR="004E128A">
        <w:t xml:space="preserve"> in september 2024</w:t>
      </w:r>
      <w:r>
        <w:t xml:space="preserve"> (onder scholen uit de </w:t>
      </w:r>
      <w:r w:rsidR="004E128A">
        <w:t xml:space="preserve">eerste </w:t>
      </w:r>
      <w:r>
        <w:t>tranche, die vanaf schooljaar 202</w:t>
      </w:r>
      <w:r w:rsidR="004E128A">
        <w:t>2</w:t>
      </w:r>
      <w:r>
        <w:t>-202</w:t>
      </w:r>
      <w:r w:rsidR="004E128A">
        <w:t>3</w:t>
      </w:r>
      <w:r>
        <w:t xml:space="preserve"> met de subsidie aan de slag gingen).</w:t>
      </w:r>
      <w:r w:rsidR="00AA4C6C">
        <w:rPr>
          <w:rStyle w:val="Voetnootmarkering"/>
        </w:rPr>
        <w:footnoteReference w:id="7"/>
      </w:r>
      <w:r>
        <w:t xml:space="preserve"> </w:t>
      </w:r>
      <w:r w:rsidRPr="00437A61">
        <w:t xml:space="preserve">De </w:t>
      </w:r>
      <w:r>
        <w:t>uitkomsten van die</w:t>
      </w:r>
      <w:r w:rsidRPr="00437A61">
        <w:t xml:space="preserve"> </w:t>
      </w:r>
      <w:r w:rsidR="004E128A">
        <w:t>eind</w:t>
      </w:r>
      <w:r w:rsidRPr="00437A61">
        <w:t>meting</w:t>
      </w:r>
      <w:r>
        <w:t xml:space="preserve"> suggereerden dat d</w:t>
      </w:r>
      <w:r w:rsidRPr="00437A61">
        <w:t xml:space="preserve">e helft van de scholen </w:t>
      </w:r>
      <w:r>
        <w:t>honderd procent</w:t>
      </w:r>
      <w:r w:rsidRPr="00437A61">
        <w:t xml:space="preserve"> van </w:t>
      </w:r>
      <w:r>
        <w:t>de subsidiegelden</w:t>
      </w:r>
      <w:r w:rsidRPr="00437A61">
        <w:t xml:space="preserve"> </w:t>
      </w:r>
      <w:r>
        <w:t>besteedde</w:t>
      </w:r>
      <w:r w:rsidRPr="00437A61">
        <w:t xml:space="preserve"> aan</w:t>
      </w:r>
      <w:r>
        <w:t xml:space="preserve"> externe</w:t>
      </w:r>
      <w:r w:rsidRPr="00437A61">
        <w:t xml:space="preserve"> inhuur. </w:t>
      </w:r>
      <w:r>
        <w:t>Omdat dit niet overeenkwam met antwoorden op andere vragen uit dezelfde vragenlijst</w:t>
      </w:r>
      <w:r w:rsidR="00AF3D4C">
        <w:t>,</w:t>
      </w:r>
      <w:r>
        <w:t xml:space="preserve"> was de veronderstelling van de onderzoekers dat </w:t>
      </w:r>
      <w:r w:rsidR="004E128A">
        <w:t xml:space="preserve">een groot deel van de </w:t>
      </w:r>
      <w:r>
        <w:t>scholen de desbetreffende vraag verkeerd had begrepen. In de huidige startmeting is de vraag helderder geformuleerd, wat tot een ander beeld heeft geleid</w:t>
      </w:r>
      <w:r w:rsidR="004E128A">
        <w:t xml:space="preserve"> dat con</w:t>
      </w:r>
      <w:r w:rsidR="00137F8A">
        <w:t>s</w:t>
      </w:r>
      <w:r w:rsidR="004E128A">
        <w:t>istent is met andere onderzoeksuitkomsten</w:t>
      </w:r>
      <w:r>
        <w:t xml:space="preserve">. </w:t>
      </w:r>
    </w:p>
    <w:p w:rsidR="0007278F" w:rsidP="000A3D21" w:rsidRDefault="0007278F" w14:paraId="6936FAB7" w14:textId="77777777"/>
    <w:p w:rsidRPr="00244B72" w:rsidR="00047FE5" w:rsidP="000A3D21" w:rsidRDefault="00047FE5" w14:paraId="7897EDC5" w14:textId="23CD3928">
      <w:pPr>
        <w:rPr>
          <w:i/>
          <w:iCs/>
        </w:rPr>
      </w:pPr>
      <w:r w:rsidRPr="00244B72">
        <w:rPr>
          <w:i/>
          <w:iCs/>
        </w:rPr>
        <w:t xml:space="preserve">Verantwoordingsonderzoek Algemene Rekenkamer positief </w:t>
      </w:r>
    </w:p>
    <w:p w:rsidR="00B634C0" w:rsidP="00047FE5" w:rsidRDefault="00973590" w14:paraId="596B0B9D" w14:textId="3FE0A2C5">
      <w:r>
        <w:t>De</w:t>
      </w:r>
      <w:r w:rsidR="00B634C0">
        <w:t xml:space="preserve"> Algemene Rekenkamer i</w:t>
      </w:r>
      <w:r>
        <w:t>s i</w:t>
      </w:r>
      <w:r w:rsidR="00B634C0">
        <w:t>n het laatste Verantwoordingsonderzoek positief over het zicht dat er dankzij verschillende onderzoeken is op het bereik van de subsidie Verbetering basisvaardigheden</w:t>
      </w:r>
      <w:r>
        <w:t>, de manier waarop deze wordt besteed</w:t>
      </w:r>
      <w:r w:rsidR="00C3149C">
        <w:t xml:space="preserve"> en d</w:t>
      </w:r>
      <w:r w:rsidR="00B634C0">
        <w:t xml:space="preserve">e ervaringen van scholen die </w:t>
      </w:r>
      <w:r w:rsidR="00C3149C">
        <w:t>al met</w:t>
      </w:r>
      <w:r w:rsidR="00B634C0">
        <w:t xml:space="preserve"> de subsidie aan de slag zijn gegaan.</w:t>
      </w:r>
      <w:r w:rsidR="005730EB">
        <w:rPr>
          <w:rStyle w:val="Voetnootmarkering"/>
        </w:rPr>
        <w:footnoteReference w:id="8"/>
      </w:r>
      <w:r w:rsidR="00B634C0">
        <w:t xml:space="preserve"> Deze ervaringen bieden een eerste</w:t>
      </w:r>
      <w:r w:rsidR="00C3149C">
        <w:t>, hoopvolle</w:t>
      </w:r>
      <w:r w:rsidR="00B634C0">
        <w:t xml:space="preserve"> indicatie dat de leerprestaties voor taal en rekenen-wiskunde vooruitgaan op scholen die de subsidie hebben ontvangen.</w:t>
      </w:r>
    </w:p>
    <w:p w:rsidR="00B634C0" w:rsidP="00047FE5" w:rsidRDefault="00B634C0" w14:paraId="2C9DB189" w14:textId="77777777"/>
    <w:p w:rsidRPr="00B634C0" w:rsidR="002C5BBA" w:rsidP="002C5BBA" w:rsidRDefault="002C5BBA" w14:paraId="1F05982D" w14:textId="56B44E1F">
      <w:r>
        <w:t>De Rekenkamer wijst</w:t>
      </w:r>
      <w:r w:rsidRPr="00225A8C">
        <w:t xml:space="preserve"> er</w:t>
      </w:r>
      <w:r>
        <w:t xml:space="preserve"> tegelijkertijd </w:t>
      </w:r>
      <w:r w:rsidRPr="00225A8C">
        <w:t>op dat in het najaar</w:t>
      </w:r>
      <w:r>
        <w:t xml:space="preserve"> van</w:t>
      </w:r>
      <w:r w:rsidRPr="00225A8C">
        <w:t xml:space="preserve"> 2025 </w:t>
      </w:r>
      <w:r>
        <w:t>– wanneer de resultaten van het effectonderzoek door het CPB</w:t>
      </w:r>
      <w:r w:rsidR="00096C4E">
        <w:t xml:space="preserve"> onder de eerste groep scholen</w:t>
      </w:r>
      <w:r>
        <w:t xml:space="preserve"> bekend zijn – </w:t>
      </w:r>
      <w:r w:rsidRPr="00225A8C">
        <w:t xml:space="preserve">pas echt duidelijk wordt </w:t>
      </w:r>
      <w:r>
        <w:t xml:space="preserve">welk effect de subsidie op de leerprestaties </w:t>
      </w:r>
      <w:r>
        <w:lastRenderedPageBreak/>
        <w:t>van leerlingen heeft</w:t>
      </w:r>
      <w:r w:rsidRPr="00225A8C">
        <w:t>.</w:t>
      </w:r>
      <w:r>
        <w:t xml:space="preserve"> In het najaar van 2026 volgt een tweede </w:t>
      </w:r>
      <w:r w:rsidR="000F1399">
        <w:t>effect</w:t>
      </w:r>
      <w:r>
        <w:t xml:space="preserve">meting, waarbij een grotere groep scholen wordt meegenomen. </w:t>
      </w:r>
      <w:r w:rsidR="00096C4E">
        <w:t xml:space="preserve">De Kamer zal over de uitkomsten van beide </w:t>
      </w:r>
      <w:r w:rsidR="000F1399">
        <w:t>meetmomenten</w:t>
      </w:r>
      <w:r w:rsidR="00096C4E">
        <w:t xml:space="preserve"> worden geïnformeerd – naar verwachting in</w:t>
      </w:r>
      <w:r w:rsidR="002446CB">
        <w:t xml:space="preserve"> het</w:t>
      </w:r>
      <w:r w:rsidR="00096C4E">
        <w:t xml:space="preserve"> </w:t>
      </w:r>
      <w:r w:rsidR="00AE50FF">
        <w:t>najaar</w:t>
      </w:r>
      <w:r w:rsidR="00096C4E">
        <w:t xml:space="preserve"> </w:t>
      </w:r>
      <w:r w:rsidR="002446CB">
        <w:t xml:space="preserve">van </w:t>
      </w:r>
      <w:r w:rsidR="00096C4E">
        <w:t xml:space="preserve">2025 (meting 1) en </w:t>
      </w:r>
      <w:r w:rsidR="002446CB">
        <w:t xml:space="preserve">in het </w:t>
      </w:r>
      <w:r w:rsidR="00AE50FF">
        <w:t xml:space="preserve">najaar </w:t>
      </w:r>
      <w:r w:rsidR="002446CB">
        <w:t xml:space="preserve">van </w:t>
      </w:r>
      <w:r w:rsidR="00096C4E">
        <w:t>2026 (meting 2).</w:t>
      </w:r>
    </w:p>
    <w:p w:rsidR="00047FE5" w:rsidP="000A3D21" w:rsidRDefault="00047FE5" w14:paraId="031E140E" w14:textId="77777777"/>
    <w:p w:rsidRPr="00244B72" w:rsidR="0028514E" w:rsidP="00244B72" w:rsidRDefault="0028514E" w14:paraId="46A5998D" w14:textId="22D277E2">
      <w:pPr>
        <w:pStyle w:val="Lijstalinea"/>
        <w:numPr>
          <w:ilvl w:val="0"/>
          <w:numId w:val="18"/>
        </w:numPr>
        <w:rPr>
          <w:b/>
          <w:bCs/>
        </w:rPr>
      </w:pPr>
      <w:r w:rsidRPr="00244B72">
        <w:rPr>
          <w:b/>
          <w:bCs/>
        </w:rPr>
        <w:t xml:space="preserve">Werken aan meer kennis voor </w:t>
      </w:r>
      <w:proofErr w:type="spellStart"/>
      <w:r w:rsidRPr="00244B72">
        <w:rPr>
          <w:b/>
          <w:bCs/>
        </w:rPr>
        <w:t>evidence-informed</w:t>
      </w:r>
      <w:proofErr w:type="spellEnd"/>
      <w:r w:rsidRPr="00244B72">
        <w:rPr>
          <w:b/>
          <w:bCs/>
        </w:rPr>
        <w:t xml:space="preserve"> onderwijs </w:t>
      </w:r>
    </w:p>
    <w:p w:rsidR="00FE0C00" w:rsidP="0028514E" w:rsidRDefault="00FE0C00" w14:paraId="4AE241AB" w14:textId="77777777"/>
    <w:p w:rsidR="0028514E" w:rsidP="0028514E" w:rsidRDefault="0028514E" w14:paraId="5A008CEA" w14:textId="222EA50A">
      <w:r>
        <w:t xml:space="preserve">Vanuit het Masterplan worden scholen gestimuleerd en ondersteund om </w:t>
      </w:r>
      <w:proofErr w:type="spellStart"/>
      <w:r>
        <w:t>evidence-informed</w:t>
      </w:r>
      <w:proofErr w:type="spellEnd"/>
      <w:r>
        <w:t xml:space="preserve"> te werken</w:t>
      </w:r>
      <w:r w:rsidR="00752A4E">
        <w:t xml:space="preserve">. Het doel hierbij is om te werken aan onderwijsverbetering door </w:t>
      </w:r>
      <w:r>
        <w:t xml:space="preserve">kennis uit (wetenschappelijk) onderzoek en de onderwijspraktijk te combineren met kennis over de </w:t>
      </w:r>
      <w:proofErr w:type="spellStart"/>
      <w:r>
        <w:t>schoolspecifieke</w:t>
      </w:r>
      <w:proofErr w:type="spellEnd"/>
      <w:r>
        <w:t xml:space="preserve"> context.</w:t>
      </w:r>
      <w:r w:rsidR="002C5BBA">
        <w:t xml:space="preserve"> De positionering van het Nationaal Regieorgaan Onderwijsonderzoek (NRO) </w:t>
      </w:r>
      <w:r>
        <w:t>als kennisinstituut voor het onderwijs</w:t>
      </w:r>
      <w:r w:rsidR="002C5BBA">
        <w:t xml:space="preserve"> is in dit kader </w:t>
      </w:r>
      <w:r w:rsidR="00FE0C00">
        <w:t>een</w:t>
      </w:r>
      <w:r w:rsidR="002C5BBA">
        <w:t xml:space="preserve"> belangrijke ontwikkeling</w:t>
      </w:r>
      <w:r>
        <w:t xml:space="preserve">. </w:t>
      </w:r>
      <w:r w:rsidR="002C5BBA">
        <w:t xml:space="preserve">Hieronder licht ik een aantal onderzoeken en andere activiteiten toe </w:t>
      </w:r>
      <w:r w:rsidR="000F1399">
        <w:t xml:space="preserve">die </w:t>
      </w:r>
      <w:r w:rsidR="002C5BBA">
        <w:t xml:space="preserve">de beweging naar </w:t>
      </w:r>
      <w:proofErr w:type="spellStart"/>
      <w:r w:rsidR="002C5BBA">
        <w:t>evidence-informed</w:t>
      </w:r>
      <w:proofErr w:type="spellEnd"/>
      <w:r w:rsidR="002C5BBA">
        <w:t xml:space="preserve"> onderwijs </w:t>
      </w:r>
      <w:r w:rsidR="000F1399">
        <w:t>stimuleren met nieuwe kennis en inzichten</w:t>
      </w:r>
      <w:r w:rsidR="006E33BF">
        <w:t xml:space="preserve">. </w:t>
      </w:r>
    </w:p>
    <w:p w:rsidR="0028514E" w:rsidP="0028514E" w:rsidRDefault="0028514E" w14:paraId="622ACCEA" w14:textId="77777777"/>
    <w:p w:rsidRPr="0007278F" w:rsidR="00A40E9A" w:rsidP="0028514E" w:rsidRDefault="00233B3F" w14:paraId="48D2531C" w14:textId="00A02E6C">
      <w:pPr>
        <w:rPr>
          <w:i/>
          <w:iCs/>
        </w:rPr>
      </w:pPr>
      <w:r>
        <w:rPr>
          <w:i/>
          <w:iCs/>
        </w:rPr>
        <w:t>Kennis voor en over</w:t>
      </w:r>
      <w:r w:rsidRPr="0007278F" w:rsidR="00A40E9A">
        <w:rPr>
          <w:i/>
          <w:iCs/>
        </w:rPr>
        <w:t xml:space="preserve"> het onderwijs</w:t>
      </w:r>
    </w:p>
    <w:p w:rsidR="00B93BE1" w:rsidP="0028514E" w:rsidRDefault="0028514E" w14:paraId="29D40604" w14:textId="5B5435E6">
      <w:r>
        <w:t xml:space="preserve">Samen met NRO werkt </w:t>
      </w:r>
      <w:r w:rsidR="006E33BF">
        <w:t xml:space="preserve">het ministerie van </w:t>
      </w:r>
      <w:r>
        <w:t xml:space="preserve">OCW aan de </w:t>
      </w:r>
      <w:r w:rsidR="00E06AA7">
        <w:t xml:space="preserve">uitbreiding </w:t>
      </w:r>
      <w:r>
        <w:t xml:space="preserve">van </w:t>
      </w:r>
      <w:r w:rsidR="00E06AA7">
        <w:t>bestaande kennis</w:t>
      </w:r>
      <w:r>
        <w:t xml:space="preserve"> over de effectiviteit van </w:t>
      </w:r>
      <w:r w:rsidR="00E06AA7">
        <w:t>onderwijsaanpakken</w:t>
      </w:r>
      <w:r w:rsidR="00B93BE1">
        <w:t xml:space="preserve"> voor het po en vo</w:t>
      </w:r>
      <w:r>
        <w:t xml:space="preserve">. </w:t>
      </w:r>
      <w:r w:rsidR="00B93BE1">
        <w:t>Door</w:t>
      </w:r>
      <w:r>
        <w:t xml:space="preserve"> grootschalige </w:t>
      </w:r>
      <w:proofErr w:type="spellStart"/>
      <w:r>
        <w:rPr>
          <w:i/>
          <w:iCs/>
        </w:rPr>
        <w:t>randomized</w:t>
      </w:r>
      <w:proofErr w:type="spellEnd"/>
      <w:r>
        <w:rPr>
          <w:i/>
          <w:iCs/>
        </w:rPr>
        <w:t xml:space="preserve"> </w:t>
      </w:r>
      <w:proofErr w:type="spellStart"/>
      <w:r>
        <w:rPr>
          <w:i/>
          <w:iCs/>
        </w:rPr>
        <w:t>controlled</w:t>
      </w:r>
      <w:proofErr w:type="spellEnd"/>
      <w:r>
        <w:rPr>
          <w:i/>
          <w:iCs/>
        </w:rPr>
        <w:t xml:space="preserve"> trial </w:t>
      </w:r>
      <w:r>
        <w:t>(RCT)-effectmetingen</w:t>
      </w:r>
      <w:r w:rsidR="00B93BE1">
        <w:t xml:space="preserve"> zal causaal worden onderzocht</w:t>
      </w:r>
      <w:r w:rsidR="00E06AA7">
        <w:t xml:space="preserve"> welke </w:t>
      </w:r>
      <w:r w:rsidR="00B93BE1">
        <w:t>onderwijs</w:t>
      </w:r>
      <w:r w:rsidR="00E06AA7">
        <w:t xml:space="preserve">aanpakken nu echt doeltreffend zijn in het verbeteren van de </w:t>
      </w:r>
      <w:r w:rsidR="00B93BE1">
        <w:t>basisvaardigheden.</w:t>
      </w:r>
      <w:r w:rsidR="00E06AA7">
        <w:t xml:space="preserve"> </w:t>
      </w:r>
      <w:r w:rsidRPr="00B93BE1" w:rsidR="00B93BE1">
        <w:t>Da</w:t>
      </w:r>
      <w:r w:rsidRPr="009C33AB" w:rsidR="00B93BE1">
        <w:t xml:space="preserve">arnaast onderzoekt </w:t>
      </w:r>
      <w:r w:rsidRPr="00B93BE1">
        <w:t>de OESO</w:t>
      </w:r>
      <w:r w:rsidRPr="009C33AB" w:rsidR="00B93BE1">
        <w:t xml:space="preserve">, middels </w:t>
      </w:r>
      <w:r w:rsidRPr="00B93BE1">
        <w:t xml:space="preserve">de </w:t>
      </w:r>
      <w:r w:rsidRPr="00B93BE1">
        <w:rPr>
          <w:i/>
          <w:iCs/>
        </w:rPr>
        <w:t xml:space="preserve">International </w:t>
      </w:r>
      <w:proofErr w:type="spellStart"/>
      <w:r w:rsidRPr="00B93BE1">
        <w:rPr>
          <w:i/>
          <w:iCs/>
        </w:rPr>
        <w:t>Early</w:t>
      </w:r>
      <w:proofErr w:type="spellEnd"/>
      <w:r w:rsidRPr="00B93BE1">
        <w:rPr>
          <w:i/>
          <w:iCs/>
        </w:rPr>
        <w:t xml:space="preserve"> Learning </w:t>
      </w:r>
      <w:proofErr w:type="spellStart"/>
      <w:r w:rsidRPr="00B93BE1">
        <w:rPr>
          <w:i/>
          <w:iCs/>
        </w:rPr>
        <w:t>and</w:t>
      </w:r>
      <w:proofErr w:type="spellEnd"/>
      <w:r w:rsidRPr="00B93BE1">
        <w:rPr>
          <w:i/>
          <w:iCs/>
        </w:rPr>
        <w:t xml:space="preserve"> Child Well-</w:t>
      </w:r>
      <w:proofErr w:type="spellStart"/>
      <w:r w:rsidRPr="00B93BE1">
        <w:rPr>
          <w:i/>
          <w:iCs/>
        </w:rPr>
        <w:t>Being</w:t>
      </w:r>
      <w:proofErr w:type="spellEnd"/>
      <w:r w:rsidRPr="00B93BE1">
        <w:rPr>
          <w:i/>
          <w:iCs/>
        </w:rPr>
        <w:t xml:space="preserve"> </w:t>
      </w:r>
      <w:proofErr w:type="spellStart"/>
      <w:r w:rsidRPr="00B93BE1">
        <w:rPr>
          <w:i/>
          <w:iCs/>
        </w:rPr>
        <w:t>Study</w:t>
      </w:r>
      <w:proofErr w:type="spellEnd"/>
      <w:r w:rsidRPr="00B93BE1">
        <w:rPr>
          <w:i/>
          <w:iCs/>
        </w:rPr>
        <w:t xml:space="preserve"> </w:t>
      </w:r>
      <w:r w:rsidRPr="00B93BE1">
        <w:t>(IELS)</w:t>
      </w:r>
      <w:r>
        <w:rPr>
          <w:rStyle w:val="Voetnootmarkering"/>
        </w:rPr>
        <w:footnoteReference w:id="9"/>
      </w:r>
      <w:r w:rsidRPr="009C33AB" w:rsidR="00B93BE1">
        <w:t xml:space="preserve">, </w:t>
      </w:r>
      <w:r w:rsidR="00B93BE1">
        <w:t>welke factoren van invloed zijn op d</w:t>
      </w:r>
      <w:r w:rsidRPr="00884C4F" w:rsidR="00B93BE1">
        <w:t>e cognitieve en sociaal-emotionele ontwikkeling van jonge</w:t>
      </w:r>
      <w:r w:rsidR="008F6C8C">
        <w:t xml:space="preserve"> kinderen</w:t>
      </w:r>
      <w:r w:rsidRPr="00884C4F" w:rsidR="00B93BE1">
        <w:t>.</w:t>
      </w:r>
      <w:r w:rsidR="00B93BE1">
        <w:t xml:space="preserve"> </w:t>
      </w:r>
      <w:r w:rsidRPr="00884C4F" w:rsidR="00B93BE1">
        <w:t>In het voorjaar hebben bijna 3</w:t>
      </w:r>
      <w:r w:rsidR="00B93BE1">
        <w:t>.</w:t>
      </w:r>
      <w:r w:rsidRPr="00884C4F" w:rsidR="00B93BE1">
        <w:t xml:space="preserve">000 leerlingen van ruim 185 scholen (representatief voor heel Nederland) </w:t>
      </w:r>
      <w:r w:rsidR="00B93BE1">
        <w:t>meegedaan</w:t>
      </w:r>
      <w:r w:rsidRPr="00884C4F" w:rsidR="00B93BE1">
        <w:t xml:space="preserve"> </w:t>
      </w:r>
      <w:r w:rsidR="00B93BE1">
        <w:t>met</w:t>
      </w:r>
      <w:r w:rsidRPr="00884C4F" w:rsidR="00B93BE1">
        <w:t xml:space="preserve"> </w:t>
      </w:r>
      <w:r w:rsidR="00B93BE1">
        <w:t>dit</w:t>
      </w:r>
      <w:r w:rsidRPr="00884C4F" w:rsidR="00B93BE1">
        <w:t xml:space="preserve"> onderzoek.</w:t>
      </w:r>
      <w:r w:rsidR="00B93BE1">
        <w:t xml:space="preserve"> Uw Kamer ontvangt h</w:t>
      </w:r>
      <w:r w:rsidRPr="00884C4F" w:rsidR="00B93BE1">
        <w:t>et onderzoeksrapport in het voorjaar van 2026.</w:t>
      </w:r>
    </w:p>
    <w:p w:rsidR="00C72F15" w:rsidP="0028514E" w:rsidRDefault="00C72F15" w14:paraId="32973C1C" w14:textId="77777777"/>
    <w:p w:rsidRPr="008B322B" w:rsidR="00752A4E" w:rsidP="00752A4E" w:rsidRDefault="00A40E9A" w14:paraId="53349FE5" w14:textId="30FF5BAD">
      <w:pPr>
        <w:rPr>
          <w:i/>
          <w:iCs/>
        </w:rPr>
      </w:pPr>
      <w:r>
        <w:rPr>
          <w:i/>
          <w:iCs/>
        </w:rPr>
        <w:t>Scholen l</w:t>
      </w:r>
      <w:r w:rsidRPr="008B322B" w:rsidR="00752A4E">
        <w:rPr>
          <w:i/>
          <w:iCs/>
        </w:rPr>
        <w:t xml:space="preserve">eren met en van elkaar </w:t>
      </w:r>
    </w:p>
    <w:p w:rsidR="00752A4E" w:rsidP="00752A4E" w:rsidRDefault="00233B3F" w14:paraId="24E6F59A" w14:textId="5F4336CC">
      <w:r>
        <w:t>Het bestaan van (nieuwe) kennis</w:t>
      </w:r>
      <w:r w:rsidR="008B322B">
        <w:t xml:space="preserve"> garandeert nog niet dat scholen daar ook mee aan de slag gaan. </w:t>
      </w:r>
      <w:r w:rsidR="00752A4E">
        <w:t xml:space="preserve">Vanuit het Masterplan worden scholen met </w:t>
      </w:r>
      <w:r w:rsidR="00944B18">
        <w:t>e</w:t>
      </w:r>
      <w:r w:rsidR="00752A4E">
        <w:t xml:space="preserve">n zonder subsidie </w:t>
      </w:r>
      <w:r w:rsidR="008B322B">
        <w:t xml:space="preserve">daarom </w:t>
      </w:r>
      <w:r w:rsidR="00752A4E">
        <w:t xml:space="preserve">op verschillende manieren ondersteund om </w:t>
      </w:r>
      <w:proofErr w:type="spellStart"/>
      <w:r w:rsidR="00752A4E">
        <w:t>evidence-informed</w:t>
      </w:r>
      <w:proofErr w:type="spellEnd"/>
      <w:r w:rsidR="00752A4E">
        <w:t xml:space="preserve"> te werken aan </w:t>
      </w:r>
      <w:r>
        <w:t xml:space="preserve">schoolontwikkeling en </w:t>
      </w:r>
      <w:r w:rsidR="00752A4E">
        <w:t xml:space="preserve">de verbetering van de basisvaardigheden. Dit voorjaar zijn </w:t>
      </w:r>
      <w:r w:rsidR="002446CB">
        <w:t xml:space="preserve">voor alle scholen </w:t>
      </w:r>
      <w:r w:rsidR="00752A4E">
        <w:t>vijf grote regionale bijeenkomsten georganiseerd</w:t>
      </w:r>
      <w:r w:rsidR="002446CB">
        <w:t xml:space="preserve"> vanuit het Masterplan</w:t>
      </w:r>
      <w:r>
        <w:t>,</w:t>
      </w:r>
      <w:r w:rsidR="00752A4E">
        <w:t xml:space="preserve"> onder de noemer OCW Dichtbij</w:t>
      </w:r>
      <w:r w:rsidR="002446CB">
        <w:t xml:space="preserve"> – focus op basisvaardigheden</w:t>
      </w:r>
      <w:r w:rsidR="00752A4E">
        <w:t xml:space="preserve">. </w:t>
      </w:r>
      <w:r w:rsidRPr="004563F3" w:rsidR="00752A4E">
        <w:t xml:space="preserve">In totaal hebben </w:t>
      </w:r>
      <w:r w:rsidR="00075618">
        <w:t>bijna 1.700</w:t>
      </w:r>
      <w:r w:rsidR="00752A4E">
        <w:t xml:space="preserve"> </w:t>
      </w:r>
      <w:r w:rsidRPr="004563F3" w:rsidR="00752A4E">
        <w:t xml:space="preserve">onderwijsprofessionals </w:t>
      </w:r>
      <w:r w:rsidR="002446CB">
        <w:t>hieraan</w:t>
      </w:r>
      <w:r>
        <w:t xml:space="preserve"> deelgenomen</w:t>
      </w:r>
      <w:r w:rsidR="002446CB">
        <w:t>.</w:t>
      </w:r>
      <w:r w:rsidR="00E15D79">
        <w:t xml:space="preserve"> </w:t>
      </w:r>
      <w:r w:rsidR="002446CB">
        <w:t xml:space="preserve">Deze bijeenkomsten zijn </w:t>
      </w:r>
      <w:r w:rsidR="00E15D79">
        <w:t>zeer positief ontvangen</w:t>
      </w:r>
      <w:r w:rsidR="00752A4E">
        <w:t xml:space="preserve">. </w:t>
      </w:r>
      <w:r w:rsidRPr="00761876" w:rsidR="00752A4E">
        <w:t>In september worden er</w:t>
      </w:r>
      <w:r>
        <w:t xml:space="preserve">, net als in eerdere jaren, </w:t>
      </w:r>
      <w:r w:rsidRPr="00761876" w:rsidR="00752A4E">
        <w:t>vier startbijeenkomsten georganiseerd</w:t>
      </w:r>
      <w:r w:rsidR="00752A4E">
        <w:t xml:space="preserve"> waar scholen die aan het begin van de subsidieperiode staan</w:t>
      </w:r>
      <w:r w:rsidR="002446CB">
        <w:t>,</w:t>
      </w:r>
      <w:r w:rsidR="00752A4E">
        <w:t xml:space="preserve"> kennis en praktische handvat</w:t>
      </w:r>
      <w:r w:rsidR="00927B1E">
        <w:t>t</w:t>
      </w:r>
      <w:r w:rsidR="00752A4E">
        <w:t xml:space="preserve">en krijgen aangereikt voor het effectief besteden van de subsidie. </w:t>
      </w:r>
    </w:p>
    <w:p w:rsidR="00752A4E" w:rsidP="00752A4E" w:rsidRDefault="00752A4E" w14:paraId="4B68CD84" w14:textId="77777777"/>
    <w:p w:rsidR="00752A4E" w:rsidP="00752A4E" w:rsidRDefault="00752A4E" w14:paraId="0EA1201E" w14:textId="309A0946">
      <w:r>
        <w:t xml:space="preserve">Deze scholen kunnen zich daarnaast </w:t>
      </w:r>
      <w:r w:rsidRPr="00761876">
        <w:t>aanmelden voor deelname aan een begeleid leernetwerk</w:t>
      </w:r>
      <w:r>
        <w:t>. In elk leernetwerk zitten</w:t>
      </w:r>
      <w:r w:rsidRPr="00761876">
        <w:t xml:space="preserve"> 5 à 6 scholen uit dezelfde regio</w:t>
      </w:r>
      <w:r>
        <w:t xml:space="preserve"> die</w:t>
      </w:r>
      <w:r w:rsidRPr="00761876">
        <w:t xml:space="preserve"> onder begeleiding van </w:t>
      </w:r>
      <w:r w:rsidR="006C1CA9">
        <w:t xml:space="preserve">één van </w:t>
      </w:r>
      <w:r w:rsidR="00C72F15">
        <w:t>de</w:t>
      </w:r>
      <w:r w:rsidRPr="00761876" w:rsidR="00C72F15">
        <w:t xml:space="preserve"> </w:t>
      </w:r>
      <w:r w:rsidRPr="00761876">
        <w:t>onderwijscoördinator</w:t>
      </w:r>
      <w:r w:rsidR="00C72F15">
        <w:t>en van OCW</w:t>
      </w:r>
      <w:r w:rsidRPr="00761876">
        <w:t xml:space="preserve"> van en met elkaar leren. </w:t>
      </w:r>
      <w:r w:rsidR="00AB769E">
        <w:t xml:space="preserve">Tot nu toe zijn 66 begeleide leernetwerken gestart </w:t>
      </w:r>
      <w:r w:rsidRPr="00244B72">
        <w:t>waarin schoolleiders en kwaliteitsmedewerkers ervaring en kennis delen en zo samen werken aan de verbetering van de basisvaardigheden.</w:t>
      </w:r>
      <w:r>
        <w:t xml:space="preserve"> Subsidiescholen met het </w:t>
      </w:r>
      <w:r w:rsidR="00233B3F">
        <w:t>inspectie</w:t>
      </w:r>
      <w:r>
        <w:t xml:space="preserve">oordeel </w:t>
      </w:r>
      <w:r w:rsidR="00233B3F">
        <w:t>‘</w:t>
      </w:r>
      <w:r>
        <w:t>zeer zwak</w:t>
      </w:r>
      <w:r w:rsidR="00233B3F">
        <w:t>’</w:t>
      </w:r>
      <w:r>
        <w:t xml:space="preserve"> of </w:t>
      </w:r>
      <w:r w:rsidR="00233B3F">
        <w:t>‘</w:t>
      </w:r>
      <w:r>
        <w:t>onvoldoende</w:t>
      </w:r>
      <w:r w:rsidR="00233B3F">
        <w:t>’</w:t>
      </w:r>
      <w:r>
        <w:t xml:space="preserve"> krijgen individuele begeleiding van </w:t>
      </w:r>
      <w:r w:rsidR="006C1CA9">
        <w:t>een</w:t>
      </w:r>
      <w:r>
        <w:t xml:space="preserve"> onderwijscoördinator. </w:t>
      </w:r>
      <w:r w:rsidR="00944B18">
        <w:t>S</w:t>
      </w:r>
      <w:r>
        <w:t xml:space="preserve">amen met de inzet </w:t>
      </w:r>
      <w:r w:rsidR="00233B3F">
        <w:t>van</w:t>
      </w:r>
      <w:r>
        <w:t xml:space="preserve"> andere partners en programma</w:t>
      </w:r>
      <w:r w:rsidR="00233B3F">
        <w:t>’s</w:t>
      </w:r>
      <w:r>
        <w:t xml:space="preserve"> </w:t>
      </w:r>
      <w:r>
        <w:lastRenderedPageBreak/>
        <w:t xml:space="preserve">als Ontwikkelkracht, </w:t>
      </w:r>
      <w:r w:rsidR="00944B18">
        <w:t xml:space="preserve">dragen al deze inspanningen </w:t>
      </w:r>
      <w:r>
        <w:t xml:space="preserve">bij aan de verbetering van de basisvaardigheden en </w:t>
      </w:r>
      <w:proofErr w:type="spellStart"/>
      <w:r>
        <w:t>evidence-informed</w:t>
      </w:r>
      <w:proofErr w:type="spellEnd"/>
      <w:r>
        <w:t xml:space="preserve"> werken in het onderwijs. </w:t>
      </w:r>
    </w:p>
    <w:p w:rsidR="002841F9" w:rsidP="0028514E" w:rsidRDefault="002841F9" w14:paraId="4489C5AC" w14:textId="77777777"/>
    <w:p w:rsidRPr="00244B72" w:rsidR="00537C59" w:rsidP="00244B72" w:rsidRDefault="00537C59" w14:paraId="25A149A6" w14:textId="110763A9">
      <w:pPr>
        <w:pStyle w:val="Lijstalinea"/>
        <w:numPr>
          <w:ilvl w:val="0"/>
          <w:numId w:val="18"/>
        </w:numPr>
        <w:rPr>
          <w:b/>
          <w:bCs/>
        </w:rPr>
      </w:pPr>
      <w:bookmarkStart w:name="_Hlk196899695" w:id="3"/>
      <w:bookmarkEnd w:id="1"/>
      <w:r w:rsidRPr="00244B72">
        <w:rPr>
          <w:b/>
          <w:bCs/>
        </w:rPr>
        <w:t xml:space="preserve">Leerlingvolgsystemen in het </w:t>
      </w:r>
      <w:r w:rsidRPr="00244B72" w:rsidR="00774672">
        <w:rPr>
          <w:b/>
          <w:bCs/>
        </w:rPr>
        <w:t>vo</w:t>
      </w:r>
      <w:r w:rsidRPr="00244B72">
        <w:rPr>
          <w:b/>
          <w:bCs/>
        </w:rPr>
        <w:t xml:space="preserve"> </w:t>
      </w:r>
    </w:p>
    <w:p w:rsidR="00FE0C00" w:rsidP="00AA4C6C" w:rsidRDefault="00FE0C00" w14:paraId="472C60A0" w14:textId="77777777">
      <w:bookmarkStart w:name="_Hlk198047037" w:id="4"/>
    </w:p>
    <w:p w:rsidR="000F1399" w:rsidP="003C5540" w:rsidRDefault="00774672" w14:paraId="106346BF" w14:textId="4F18B52C">
      <w:r w:rsidRPr="00F77936">
        <w:t>Een leerlingvolgsysteem (</w:t>
      </w:r>
      <w:r w:rsidR="00E63D68">
        <w:t xml:space="preserve">hierna: </w:t>
      </w:r>
      <w:proofErr w:type="spellStart"/>
      <w:r w:rsidRPr="00F77936">
        <w:t>lvs</w:t>
      </w:r>
      <w:proofErr w:type="spellEnd"/>
      <w:r w:rsidRPr="00F77936">
        <w:t xml:space="preserve">) is een belangrijke bron om op school-, klas- en </w:t>
      </w:r>
      <w:proofErr w:type="spellStart"/>
      <w:r w:rsidRPr="00F77936">
        <w:t>leerlingniveau</w:t>
      </w:r>
      <w:proofErr w:type="spellEnd"/>
      <w:r w:rsidRPr="00F77936">
        <w:t xml:space="preserve"> inzicht te krijgen in de ontwikkeling van leerlingen</w:t>
      </w:r>
      <w:r>
        <w:t xml:space="preserve"> en om hier als </w:t>
      </w:r>
      <w:r w:rsidR="002D0131">
        <w:t>leraar</w:t>
      </w:r>
      <w:r>
        <w:t xml:space="preserve"> gericht op te handelen</w:t>
      </w:r>
      <w:r w:rsidRPr="00F77936">
        <w:t>.</w:t>
      </w:r>
      <w:r w:rsidRPr="00F77936">
        <w:rPr>
          <w:rStyle w:val="Voetnootmarkering"/>
        </w:rPr>
        <w:footnoteReference w:id="10"/>
      </w:r>
      <w:r w:rsidRPr="00F77936">
        <w:t xml:space="preserve"> </w:t>
      </w:r>
      <w:r w:rsidR="00AA4C6C">
        <w:t xml:space="preserve">Leraren kunnen </w:t>
      </w:r>
      <w:r w:rsidR="00A40E9A">
        <w:t xml:space="preserve">de ontwikkeling van de </w:t>
      </w:r>
      <w:r w:rsidRPr="00F77936">
        <w:t>leerling</w:t>
      </w:r>
      <w:r w:rsidR="00AA4C6C">
        <w:t xml:space="preserve"> </w:t>
      </w:r>
      <w:r w:rsidRPr="00F77936" w:rsidR="00AA4C6C">
        <w:t>gedegen en objectief beoordelen</w:t>
      </w:r>
      <w:r w:rsidR="000F1399">
        <w:t>,</w:t>
      </w:r>
      <w:r w:rsidRPr="00F77936">
        <w:t xml:space="preserve"> ondersteuningsbehoeften</w:t>
      </w:r>
      <w:r w:rsidR="00AA4C6C">
        <w:t xml:space="preserve"> en leervertragingen signaleren en</w:t>
      </w:r>
      <w:r w:rsidRPr="00F77936">
        <w:t xml:space="preserve"> de juiste ondersteuning</w:t>
      </w:r>
      <w:r w:rsidR="00AA4C6C">
        <w:t xml:space="preserve"> bieden</w:t>
      </w:r>
      <w:r w:rsidRPr="00F77936">
        <w:t xml:space="preserve">. Anders dan in het </w:t>
      </w:r>
      <w:r>
        <w:t>po</w:t>
      </w:r>
      <w:r w:rsidRPr="00F77936">
        <w:t xml:space="preserve"> is </w:t>
      </w:r>
      <w:r w:rsidR="00FD7B33">
        <w:t xml:space="preserve">in het vo </w:t>
      </w:r>
      <w:r w:rsidRPr="00F77936">
        <w:t xml:space="preserve">het gebruik van een </w:t>
      </w:r>
      <w:proofErr w:type="spellStart"/>
      <w:r w:rsidRPr="00F77936">
        <w:t>lvs</w:t>
      </w:r>
      <w:proofErr w:type="spellEnd"/>
      <w:r w:rsidRPr="00F77936">
        <w:t xml:space="preserve"> </w:t>
      </w:r>
      <w:r w:rsidR="00FD7B33">
        <w:t xml:space="preserve">met gestandaardiseerde toetsen </w:t>
      </w:r>
      <w:r w:rsidRPr="00F77936">
        <w:t>voor Nederlands en rekenen</w:t>
      </w:r>
      <w:r>
        <w:t>-</w:t>
      </w:r>
      <w:r w:rsidRPr="00F77936">
        <w:t>wiskunde niet verplicht.</w:t>
      </w:r>
      <w:r>
        <w:rPr>
          <w:rStyle w:val="Voetnootmarkering"/>
        </w:rPr>
        <w:footnoteReference w:id="11"/>
      </w:r>
      <w:r w:rsidRPr="00F77936">
        <w:t xml:space="preserve"> Naar aanleiding van het Onderwijsraadadvies ‘later selecteren, beter differentiëren’ is daarom</w:t>
      </w:r>
      <w:r w:rsidR="008F6C8C">
        <w:t xml:space="preserve"> </w:t>
      </w:r>
      <w:r w:rsidRPr="00F77936">
        <w:t xml:space="preserve">besloten om te onderzoeken of en op welke wijze het wenselijk is om het gebruik van een </w:t>
      </w:r>
      <w:proofErr w:type="spellStart"/>
      <w:r w:rsidRPr="00F77936">
        <w:t>lvs</w:t>
      </w:r>
      <w:proofErr w:type="spellEnd"/>
      <w:r w:rsidRPr="00F77936">
        <w:t xml:space="preserve"> </w:t>
      </w:r>
      <w:r>
        <w:t xml:space="preserve">in (de onderbouw van) </w:t>
      </w:r>
      <w:r w:rsidRPr="00F77936">
        <w:t>het vo te verplichten</w:t>
      </w:r>
      <w:r>
        <w:t xml:space="preserve">. </w:t>
      </w:r>
      <w:r w:rsidR="003C5540">
        <w:t xml:space="preserve">Dit onderzoek is </w:t>
      </w:r>
      <w:r w:rsidR="00FD7B33">
        <w:t xml:space="preserve">inmiddels </w:t>
      </w:r>
      <w:r w:rsidR="003C5540">
        <w:t xml:space="preserve">uitgevoerd </w:t>
      </w:r>
      <w:r w:rsidR="00FD7B33">
        <w:t>en d</w:t>
      </w:r>
      <w:r w:rsidRPr="00F77936" w:rsidR="003C5540">
        <w:t>e eindrapportage</w:t>
      </w:r>
      <w:r w:rsidR="003C5540">
        <w:t xml:space="preserve"> is bijgevoegd bij deze brief.</w:t>
      </w:r>
    </w:p>
    <w:p w:rsidRPr="00F77936" w:rsidR="003C5540" w:rsidP="003C5540" w:rsidRDefault="003C5540" w14:paraId="59D67C05" w14:textId="77777777"/>
    <w:p w:rsidR="00FD7B33" w:rsidP="00774672" w:rsidRDefault="00FD7B33" w14:paraId="4B2FF615" w14:textId="322EC1F6">
      <w:r>
        <w:rPr>
          <w:i/>
          <w:iCs/>
        </w:rPr>
        <w:t>R</w:t>
      </w:r>
      <w:r w:rsidRPr="00F77936" w:rsidR="00774672">
        <w:rPr>
          <w:i/>
          <w:iCs/>
        </w:rPr>
        <w:t xml:space="preserve">apport ontwerpstudie </w:t>
      </w:r>
      <w:r>
        <w:rPr>
          <w:i/>
          <w:iCs/>
        </w:rPr>
        <w:t>leerlingvolgsystemen in het vo</w:t>
      </w:r>
      <w:r w:rsidRPr="00F77936" w:rsidR="00774672">
        <w:br/>
      </w:r>
      <w:r>
        <w:t>Het doel van de ontwerpstudie was</w:t>
      </w:r>
      <w:r w:rsidRPr="00F77936">
        <w:t xml:space="preserve"> om inzicht te krijgen in</w:t>
      </w:r>
      <w:r>
        <w:t xml:space="preserve"> </w:t>
      </w:r>
      <w:r w:rsidRPr="00F77936">
        <w:t xml:space="preserve">hoe </w:t>
      </w:r>
      <w:proofErr w:type="spellStart"/>
      <w:r w:rsidRPr="00F77936">
        <w:t>lvs’en</w:t>
      </w:r>
      <w:proofErr w:type="spellEnd"/>
      <w:r w:rsidRPr="00F77936">
        <w:t xml:space="preserve"> momenteel worden ingezet, wat de ervaringen zijn van verschillende betrokkenen en </w:t>
      </w:r>
      <w:r>
        <w:t xml:space="preserve">welke richtlijnen bijdragen </w:t>
      </w:r>
      <w:r w:rsidRPr="00F77936">
        <w:t>aan succesvolle invoering en gebruik.</w:t>
      </w:r>
      <w:r>
        <w:t xml:space="preserve"> </w:t>
      </w:r>
      <w:r w:rsidRPr="00F77936" w:rsidR="00774672">
        <w:t xml:space="preserve">Uit </w:t>
      </w:r>
      <w:r w:rsidR="000F1399">
        <w:t>het</w:t>
      </w:r>
      <w:r w:rsidRPr="00F77936" w:rsidR="000F1399">
        <w:t xml:space="preserve"> </w:t>
      </w:r>
      <w:r w:rsidRPr="00F77936" w:rsidR="00774672">
        <w:t>onderzoek blijkt dat 81</w:t>
      </w:r>
      <w:r w:rsidR="00774672">
        <w:t xml:space="preserve"> procent</w:t>
      </w:r>
      <w:r w:rsidRPr="00F77936" w:rsidR="00774672">
        <w:t xml:space="preserve"> van de vo-scholen </w:t>
      </w:r>
      <w:r w:rsidR="00774672">
        <w:t xml:space="preserve">op dit moment </w:t>
      </w:r>
      <w:r>
        <w:t xml:space="preserve">al </w:t>
      </w:r>
      <w:r w:rsidRPr="00F77936" w:rsidR="00774672">
        <w:t xml:space="preserve">gebruik maakt van een </w:t>
      </w:r>
      <w:proofErr w:type="spellStart"/>
      <w:r w:rsidRPr="00F77936" w:rsidR="00774672">
        <w:t>lvs</w:t>
      </w:r>
      <w:proofErr w:type="spellEnd"/>
      <w:r w:rsidR="00774672">
        <w:t xml:space="preserve">. </w:t>
      </w:r>
      <w:r>
        <w:t xml:space="preserve">Meestal is dat voor Nederlands en rekenen-wiskunde en zijn het leraren die de uitkomsten benutten. Zij gebruiken het </w:t>
      </w:r>
      <w:proofErr w:type="spellStart"/>
      <w:r>
        <w:t>lvs</w:t>
      </w:r>
      <w:proofErr w:type="spellEnd"/>
      <w:r>
        <w:t xml:space="preserve"> met name op </w:t>
      </w:r>
      <w:proofErr w:type="spellStart"/>
      <w:r>
        <w:t>leerlingniveau</w:t>
      </w:r>
      <w:proofErr w:type="spellEnd"/>
      <w:r>
        <w:t xml:space="preserve">, bijvoorbeeld voor het geven van feedback aan individuele leerlingen. </w:t>
      </w:r>
      <w:r w:rsidRPr="00F77936" w:rsidR="00774672">
        <w:t xml:space="preserve">Tegelijkertijd </w:t>
      </w:r>
      <w:r>
        <w:t xml:space="preserve">wordt door een </w:t>
      </w:r>
      <w:r w:rsidR="00774672">
        <w:t xml:space="preserve">aantal </w:t>
      </w:r>
      <w:r w:rsidRPr="00F77936" w:rsidR="00774672">
        <w:t xml:space="preserve">scholen </w:t>
      </w:r>
      <w:r>
        <w:t xml:space="preserve">gewezen op de </w:t>
      </w:r>
      <w:r w:rsidRPr="00F77936" w:rsidR="00774672">
        <w:t xml:space="preserve">nadelen </w:t>
      </w:r>
      <w:r w:rsidR="00295A41">
        <w:t xml:space="preserve">van het gebruik van een </w:t>
      </w:r>
      <w:proofErr w:type="spellStart"/>
      <w:r w:rsidR="00295A41">
        <w:t>lvs</w:t>
      </w:r>
      <w:proofErr w:type="spellEnd"/>
      <w:r w:rsidRPr="00F77936" w:rsidR="00774672">
        <w:t xml:space="preserve">, zoals </w:t>
      </w:r>
      <w:proofErr w:type="spellStart"/>
      <w:r w:rsidRPr="00F77936" w:rsidR="00774672">
        <w:t>toetsstress</w:t>
      </w:r>
      <w:proofErr w:type="spellEnd"/>
      <w:r w:rsidRPr="00F77936" w:rsidR="00774672">
        <w:t xml:space="preserve"> onder </w:t>
      </w:r>
      <w:r w:rsidR="00AA4C6C">
        <w:t>leerlingen</w:t>
      </w:r>
      <w:r>
        <w:t xml:space="preserve">. Zij zien ook het risico van oneigenlijk gebruik </w:t>
      </w:r>
      <w:r w:rsidRPr="00F77936" w:rsidR="00774672">
        <w:t xml:space="preserve">van </w:t>
      </w:r>
      <w:proofErr w:type="spellStart"/>
      <w:r w:rsidRPr="00F77936" w:rsidR="00774672">
        <w:t>lvs</w:t>
      </w:r>
      <w:proofErr w:type="spellEnd"/>
      <w:r w:rsidRPr="00F77936" w:rsidR="00774672">
        <w:t>-data</w:t>
      </w:r>
      <w:r>
        <w:t>, zoals</w:t>
      </w:r>
      <w:r w:rsidR="00AA4C6C">
        <w:t xml:space="preserve"> </w:t>
      </w:r>
      <w:r w:rsidRPr="00F77936" w:rsidR="00774672">
        <w:t>voor verantwoording richting externe toezichthouders</w:t>
      </w:r>
      <w:r>
        <w:t xml:space="preserve">. </w:t>
      </w:r>
    </w:p>
    <w:p w:rsidR="00FD7B33" w:rsidP="00774672" w:rsidRDefault="00FD7B33" w14:paraId="5B5126BE" w14:textId="77777777"/>
    <w:p w:rsidR="00774672" w:rsidP="00FD7B33" w:rsidRDefault="00FD7B33" w14:paraId="71E48C16" w14:textId="5BE39798">
      <w:r>
        <w:t xml:space="preserve">De onderzoekers twijfelen aan de meerwaarde van een wettelijke verplichting.  voor het gebruik van een </w:t>
      </w:r>
      <w:proofErr w:type="spellStart"/>
      <w:r>
        <w:t>lvs</w:t>
      </w:r>
      <w:proofErr w:type="spellEnd"/>
      <w:r>
        <w:t xml:space="preserve"> in de onderbouw van het vo. Een groot deel van de scholen gebruikt immers al een </w:t>
      </w:r>
      <w:proofErr w:type="spellStart"/>
      <w:r>
        <w:t>lvs</w:t>
      </w:r>
      <w:proofErr w:type="spellEnd"/>
      <w:r>
        <w:t xml:space="preserve">. Een wettelijke verplichting zal bij de resterende scholen naar verwachting op weerstand stuiten en het is de vraag of het doel – een beter zicht van de school op de ontwikkeling van leerlingen – wel wordt bereikt. </w:t>
      </w:r>
    </w:p>
    <w:p w:rsidR="00774672" w:rsidP="00774672" w:rsidRDefault="00774672" w14:paraId="67DF0A85" w14:textId="77777777"/>
    <w:p w:rsidR="000E1360" w:rsidP="00FA0EDE" w:rsidRDefault="000E1360" w14:paraId="46B24B46" w14:textId="77777777">
      <w:pPr>
        <w:rPr>
          <w:i/>
          <w:iCs/>
        </w:rPr>
      </w:pPr>
    </w:p>
    <w:p w:rsidR="00F110DD" w:rsidP="00FA0EDE" w:rsidRDefault="00A40E9A" w14:paraId="066DA8AD" w14:textId="26312702">
      <w:pPr>
        <w:rPr>
          <w:i/>
          <w:iCs/>
        </w:rPr>
      </w:pPr>
      <w:r>
        <w:rPr>
          <w:i/>
          <w:iCs/>
        </w:rPr>
        <w:t>Een richtlijn voor het gebruik van leerlingvolgsystemen in het vo</w:t>
      </w:r>
    </w:p>
    <w:p w:rsidR="00AA4C6C" w:rsidP="00FA0EDE" w:rsidRDefault="00FD7B33" w14:paraId="64DBC7F5" w14:textId="0720AF2C">
      <w:r>
        <w:t xml:space="preserve">Dat zo’n groot deel van de vo-scholen al een </w:t>
      </w:r>
      <w:proofErr w:type="spellStart"/>
      <w:r>
        <w:t>lvs</w:t>
      </w:r>
      <w:proofErr w:type="spellEnd"/>
      <w:r>
        <w:t xml:space="preserve"> heeft is bemoedigend. </w:t>
      </w:r>
      <w:r w:rsidR="00AA4C6C">
        <w:t>Daarom</w:t>
      </w:r>
      <w:r w:rsidRPr="00F77936" w:rsidR="00774672">
        <w:t xml:space="preserve"> kies ik ervoor om </w:t>
      </w:r>
      <w:r>
        <w:t xml:space="preserve">nu </w:t>
      </w:r>
      <w:r w:rsidRPr="00F77936" w:rsidR="00774672">
        <w:t xml:space="preserve">in te zetten op </w:t>
      </w:r>
      <w:r>
        <w:t xml:space="preserve">twee sporen en enerzijds de uitbreiding van </w:t>
      </w:r>
      <w:r w:rsidRPr="00F77936" w:rsidR="00774672">
        <w:t>het</w:t>
      </w:r>
      <w:r w:rsidR="00774672">
        <w:t xml:space="preserve"> </w:t>
      </w:r>
      <w:r w:rsidRPr="00F77936" w:rsidR="00774672">
        <w:t xml:space="preserve">gebruik van </w:t>
      </w:r>
      <w:proofErr w:type="spellStart"/>
      <w:r w:rsidRPr="00F77936" w:rsidR="00774672">
        <w:t>lvs</w:t>
      </w:r>
      <w:r>
        <w:t>’en</w:t>
      </w:r>
      <w:proofErr w:type="spellEnd"/>
      <w:r>
        <w:t xml:space="preserve"> te stimuleren en anderzijds te werken aan een effectievere inzet van het </w:t>
      </w:r>
      <w:proofErr w:type="spellStart"/>
      <w:r>
        <w:t>lvs</w:t>
      </w:r>
      <w:proofErr w:type="spellEnd"/>
      <w:r>
        <w:t xml:space="preserve"> door leraren. Het rapport laat namelijk ook zien dat er op dit </w:t>
      </w:r>
      <w:r>
        <w:lastRenderedPageBreak/>
        <w:t xml:space="preserve">vlak nog winst te behalen valt. De wijze waarop scholen het </w:t>
      </w:r>
      <w:proofErr w:type="spellStart"/>
      <w:r>
        <w:t>lvs</w:t>
      </w:r>
      <w:proofErr w:type="spellEnd"/>
      <w:r>
        <w:t xml:space="preserve"> inzetten, verschilt namelijk sterk. </w:t>
      </w:r>
      <w:r w:rsidRPr="00F77936" w:rsidR="00774672">
        <w:t xml:space="preserve">OCW </w:t>
      </w:r>
      <w:r w:rsidR="00774672">
        <w:t>zal daar</w:t>
      </w:r>
      <w:r w:rsidR="002821D0">
        <w:t>om</w:t>
      </w:r>
      <w:r w:rsidR="00774672">
        <w:t xml:space="preserve"> samen </w:t>
      </w:r>
      <w:r w:rsidRPr="00F77936" w:rsidR="00774672">
        <w:t xml:space="preserve">met de </w:t>
      </w:r>
      <w:proofErr w:type="spellStart"/>
      <w:r w:rsidRPr="00F77936" w:rsidR="00774672">
        <w:t>VO-raad</w:t>
      </w:r>
      <w:proofErr w:type="spellEnd"/>
      <w:r w:rsidRPr="00F77936" w:rsidR="00774672">
        <w:t xml:space="preserve"> en partijen uit de curriculum- en examenketen het komend</w:t>
      </w:r>
      <w:r w:rsidR="00295A41">
        <w:t>e</w:t>
      </w:r>
      <w:r w:rsidRPr="00F77936" w:rsidR="00774672">
        <w:t xml:space="preserve"> jaar g</w:t>
      </w:r>
      <w:r w:rsidR="00774672">
        <w:t>ebruiken om g</w:t>
      </w:r>
      <w:r w:rsidRPr="00F77936" w:rsidR="00774672">
        <w:t>ezam</w:t>
      </w:r>
      <w:r w:rsidR="00774672">
        <w:t xml:space="preserve">enlijk te </w:t>
      </w:r>
      <w:r w:rsidRPr="00F77936" w:rsidR="00774672">
        <w:t>komen tot een</w:t>
      </w:r>
      <w:r w:rsidR="00774672">
        <w:t xml:space="preserve"> </w:t>
      </w:r>
      <w:r w:rsidRPr="00F77936" w:rsidR="00774672">
        <w:t>richtlijn</w:t>
      </w:r>
      <w:r w:rsidR="00774672">
        <w:t xml:space="preserve"> voor </w:t>
      </w:r>
      <w:r w:rsidR="00295A41">
        <w:t xml:space="preserve">effectief </w:t>
      </w:r>
      <w:proofErr w:type="spellStart"/>
      <w:r w:rsidR="00295A41">
        <w:t>lvs</w:t>
      </w:r>
      <w:proofErr w:type="spellEnd"/>
      <w:r w:rsidR="00295A41">
        <w:t>-gebruik</w:t>
      </w:r>
      <w:r w:rsidRPr="00F77936" w:rsidR="00774672">
        <w:t xml:space="preserve">. </w:t>
      </w:r>
    </w:p>
    <w:p w:rsidR="00AA4C6C" w:rsidP="00FA0EDE" w:rsidRDefault="00AA4C6C" w14:paraId="014885CB" w14:textId="77777777"/>
    <w:p w:rsidR="00FA0EDE" w:rsidP="00FA0EDE" w:rsidRDefault="00FD7B33" w14:paraId="0A579B19" w14:textId="571B8EF7">
      <w:r>
        <w:t>O</w:t>
      </w:r>
      <w:r w:rsidR="00295A41">
        <w:t>nderzocht</w:t>
      </w:r>
      <w:r w:rsidR="00774672">
        <w:t xml:space="preserve"> </w:t>
      </w:r>
      <w:r>
        <w:t xml:space="preserve">wordt </w:t>
      </w:r>
      <w:r w:rsidR="00295A41">
        <w:t>waarom</w:t>
      </w:r>
      <w:r w:rsidR="00774672">
        <w:t xml:space="preserve"> twintig procent van de vo-scholen </w:t>
      </w:r>
      <w:r w:rsidR="0065339C">
        <w:t xml:space="preserve">nog geen </w:t>
      </w:r>
      <w:proofErr w:type="spellStart"/>
      <w:r w:rsidR="0065339C">
        <w:t>lvs</w:t>
      </w:r>
      <w:proofErr w:type="spellEnd"/>
      <w:r w:rsidR="006C24B8">
        <w:t xml:space="preserve"> </w:t>
      </w:r>
      <w:r w:rsidR="00774672">
        <w:t>gebruik</w:t>
      </w:r>
      <w:r w:rsidR="008F5A16">
        <w:t>t</w:t>
      </w:r>
      <w:r w:rsidR="002E62A2">
        <w:t xml:space="preserve"> </w:t>
      </w:r>
      <w:r w:rsidR="008F5A16">
        <w:t xml:space="preserve">en hoe </w:t>
      </w:r>
      <w:r w:rsidR="00295A41">
        <w:t xml:space="preserve">het </w:t>
      </w:r>
      <w:r w:rsidR="00774672">
        <w:t xml:space="preserve">gebruik </w:t>
      </w:r>
      <w:r w:rsidR="008F5A16">
        <w:t xml:space="preserve">van een </w:t>
      </w:r>
      <w:proofErr w:type="spellStart"/>
      <w:r w:rsidR="008F5A16">
        <w:t>lvs</w:t>
      </w:r>
      <w:proofErr w:type="spellEnd"/>
      <w:r w:rsidR="008F5A16">
        <w:t xml:space="preserve"> </w:t>
      </w:r>
      <w:r w:rsidR="00295A41">
        <w:t>door</w:t>
      </w:r>
      <w:r w:rsidR="00774672">
        <w:t xml:space="preserve"> deze scholen</w:t>
      </w:r>
      <w:r w:rsidR="00295A41">
        <w:t xml:space="preserve"> </w:t>
      </w:r>
      <w:r w:rsidR="008F5A16">
        <w:t xml:space="preserve">kan worden </w:t>
      </w:r>
      <w:r w:rsidR="00295A41">
        <w:t>gestimuleerd</w:t>
      </w:r>
      <w:r w:rsidR="00774672">
        <w:t>.</w:t>
      </w:r>
      <w:r w:rsidR="00A40E9A">
        <w:t xml:space="preserve"> </w:t>
      </w:r>
      <w:r>
        <w:t>Zoals gezegd, i</w:t>
      </w:r>
      <w:r w:rsidR="00A40E9A">
        <w:t>k wil namelijk</w:t>
      </w:r>
      <w:r w:rsidR="002821D0">
        <w:t xml:space="preserve"> ook</w:t>
      </w:r>
      <w:r w:rsidR="00A40E9A">
        <w:t xml:space="preserve"> dat het gebruik van </w:t>
      </w:r>
      <w:proofErr w:type="spellStart"/>
      <w:r w:rsidR="00A40E9A">
        <w:t>lvs</w:t>
      </w:r>
      <w:r w:rsidR="00AA4C6C">
        <w:t>’en</w:t>
      </w:r>
      <w:proofErr w:type="spellEnd"/>
      <w:r w:rsidR="00A40E9A">
        <w:t xml:space="preserve"> verder stijgt. Als dat niet het geval is, zal ik een wettelijke verplichting heroverwegen.</w:t>
      </w:r>
      <w:r w:rsidR="00774672">
        <w:t xml:space="preserve"> Uiteraard zal de ontwikkeling van het gebruik van </w:t>
      </w:r>
      <w:proofErr w:type="spellStart"/>
      <w:r w:rsidR="00774672">
        <w:t>lvs’en</w:t>
      </w:r>
      <w:proofErr w:type="spellEnd"/>
      <w:r w:rsidR="00774672">
        <w:t xml:space="preserve"> naar aanleiding van deze acties worden gevolgd</w:t>
      </w:r>
      <w:r w:rsidR="00A40E9A">
        <w:t xml:space="preserve"> en zal uw K</w:t>
      </w:r>
      <w:r w:rsidR="002821D0">
        <w:t>a</w:t>
      </w:r>
      <w:r w:rsidR="00A40E9A">
        <w:t xml:space="preserve">mer hierover worden </w:t>
      </w:r>
      <w:r w:rsidR="002821D0">
        <w:t>geïnformeerd</w:t>
      </w:r>
      <w:r w:rsidR="00774672">
        <w:t xml:space="preserve">. </w:t>
      </w:r>
      <w:bookmarkEnd w:id="4"/>
    </w:p>
    <w:p w:rsidR="006E33BF" w:rsidP="00A02B0B" w:rsidRDefault="006E33BF" w14:paraId="11ED2453" w14:textId="77777777"/>
    <w:p w:rsidRPr="00244B72" w:rsidR="00415EAF" w:rsidP="00244B72" w:rsidRDefault="007B7EA3" w14:paraId="25E56AE8" w14:textId="0CB0B991">
      <w:pPr>
        <w:pStyle w:val="Lijstalinea"/>
        <w:numPr>
          <w:ilvl w:val="0"/>
          <w:numId w:val="18"/>
        </w:numPr>
        <w:rPr>
          <w:b/>
          <w:bCs/>
        </w:rPr>
      </w:pPr>
      <w:r w:rsidRPr="00244B72">
        <w:rPr>
          <w:b/>
          <w:bCs/>
        </w:rPr>
        <w:t>Structurele samenwerking tussen scholen en bibliotheken</w:t>
      </w:r>
    </w:p>
    <w:p w:rsidR="008F5A16" w:rsidP="0038604D" w:rsidRDefault="008F5A16" w14:paraId="763E32D6" w14:textId="77777777">
      <w:pPr>
        <w:tabs>
          <w:tab w:val="left" w:pos="1966"/>
        </w:tabs>
        <w:spacing w:line="276" w:lineRule="auto"/>
        <w:rPr>
          <w:rStyle w:val="Verwijzingopmerking"/>
          <w:sz w:val="18"/>
          <w:szCs w:val="18"/>
        </w:rPr>
      </w:pPr>
      <w:bookmarkStart w:name="_Hlk197676257" w:id="5"/>
      <w:bookmarkStart w:name="_Hlk193888595" w:id="6"/>
    </w:p>
    <w:p w:rsidR="002821D0" w:rsidP="0038604D" w:rsidRDefault="0070578B" w14:paraId="429C1827" w14:textId="11327A99">
      <w:pPr>
        <w:tabs>
          <w:tab w:val="left" w:pos="1966"/>
        </w:tabs>
        <w:spacing w:line="276" w:lineRule="auto"/>
        <w:rPr>
          <w:rStyle w:val="Verwijzingopmerking"/>
          <w:sz w:val="18"/>
          <w:szCs w:val="18"/>
        </w:rPr>
      </w:pPr>
      <w:r w:rsidRPr="0070578B">
        <w:rPr>
          <w:rStyle w:val="Verwijzingopmerking"/>
          <w:sz w:val="18"/>
          <w:szCs w:val="18"/>
        </w:rPr>
        <w:t xml:space="preserve">Met het oog op een </w:t>
      </w:r>
      <w:r w:rsidR="006927DC">
        <w:rPr>
          <w:rStyle w:val="Verwijzingopmerking"/>
          <w:sz w:val="18"/>
          <w:szCs w:val="18"/>
        </w:rPr>
        <w:t>rijke</w:t>
      </w:r>
      <w:r w:rsidRPr="0070578B" w:rsidR="006927DC">
        <w:rPr>
          <w:rStyle w:val="Verwijzingopmerking"/>
          <w:sz w:val="18"/>
          <w:szCs w:val="18"/>
        </w:rPr>
        <w:t xml:space="preserve"> </w:t>
      </w:r>
      <w:r w:rsidRPr="0070578B">
        <w:rPr>
          <w:rStyle w:val="Verwijzingopmerking"/>
          <w:sz w:val="18"/>
          <w:szCs w:val="18"/>
        </w:rPr>
        <w:t>taalomgeving werken scholen en bibliotheken op grote schaal samen aan leesbevordering. Dit gebeurt bijvoorbeeld in de programma’s ‘de bibliotheek op school’ (</w:t>
      </w:r>
      <w:r w:rsidR="003804E4">
        <w:rPr>
          <w:rStyle w:val="Verwijzingopmerking"/>
          <w:sz w:val="18"/>
          <w:szCs w:val="18"/>
        </w:rPr>
        <w:t xml:space="preserve">hierna: </w:t>
      </w:r>
      <w:proofErr w:type="spellStart"/>
      <w:r w:rsidRPr="0070578B">
        <w:rPr>
          <w:rStyle w:val="Verwijzingopmerking"/>
          <w:sz w:val="18"/>
          <w:szCs w:val="18"/>
        </w:rPr>
        <w:t>dBos</w:t>
      </w:r>
      <w:proofErr w:type="spellEnd"/>
      <w:r w:rsidRPr="0070578B">
        <w:rPr>
          <w:rStyle w:val="Verwijzingopmerking"/>
          <w:sz w:val="18"/>
          <w:szCs w:val="18"/>
        </w:rPr>
        <w:t xml:space="preserve">) en </w:t>
      </w:r>
      <w:proofErr w:type="spellStart"/>
      <w:r w:rsidRPr="0070578B">
        <w:rPr>
          <w:rStyle w:val="Verwijzingopmerking"/>
          <w:sz w:val="18"/>
          <w:szCs w:val="18"/>
        </w:rPr>
        <w:t>BoekStart</w:t>
      </w:r>
      <w:proofErr w:type="spellEnd"/>
      <w:r w:rsidRPr="0070578B">
        <w:rPr>
          <w:rStyle w:val="Verwijzingopmerking"/>
          <w:sz w:val="18"/>
          <w:szCs w:val="18"/>
        </w:rPr>
        <w:t xml:space="preserve"> (kinderopvang). De huidige investering in </w:t>
      </w:r>
      <w:proofErr w:type="spellStart"/>
      <w:r w:rsidRPr="0070578B">
        <w:rPr>
          <w:rStyle w:val="Verwijzingopmerking"/>
          <w:sz w:val="18"/>
          <w:szCs w:val="18"/>
        </w:rPr>
        <w:t>dBos</w:t>
      </w:r>
      <w:proofErr w:type="spellEnd"/>
      <w:r w:rsidRPr="0070578B">
        <w:rPr>
          <w:rStyle w:val="Verwijzingopmerking"/>
          <w:sz w:val="18"/>
          <w:szCs w:val="18"/>
        </w:rPr>
        <w:t xml:space="preserve"> en </w:t>
      </w:r>
      <w:proofErr w:type="spellStart"/>
      <w:r w:rsidRPr="0070578B">
        <w:rPr>
          <w:rStyle w:val="Verwijzingopmerking"/>
          <w:sz w:val="18"/>
          <w:szCs w:val="18"/>
        </w:rPr>
        <w:t>BoekStart</w:t>
      </w:r>
      <w:proofErr w:type="spellEnd"/>
      <w:r w:rsidRPr="0070578B">
        <w:rPr>
          <w:rStyle w:val="Verwijzingopmerking"/>
          <w:sz w:val="18"/>
          <w:szCs w:val="18"/>
        </w:rPr>
        <w:t xml:space="preserve"> van €24 miljoen per jaar loopt tot einde schooljaar 2025/2026 en wordt met een half jaar verlengd. </w:t>
      </w:r>
    </w:p>
    <w:p w:rsidR="007928BB" w:rsidP="0038604D" w:rsidRDefault="007928BB" w14:paraId="20D717B4" w14:textId="77777777">
      <w:pPr>
        <w:tabs>
          <w:tab w:val="left" w:pos="1966"/>
        </w:tabs>
        <w:spacing w:line="276" w:lineRule="auto"/>
        <w:rPr>
          <w:rStyle w:val="Verwijzingopmerking"/>
          <w:sz w:val="18"/>
          <w:szCs w:val="18"/>
        </w:rPr>
      </w:pPr>
    </w:p>
    <w:p w:rsidRPr="0070578B" w:rsidR="0070578B" w:rsidP="0038604D" w:rsidRDefault="0096585D" w14:paraId="3759A6D5" w14:textId="1BFD140B">
      <w:pPr>
        <w:tabs>
          <w:tab w:val="left" w:pos="1966"/>
        </w:tabs>
        <w:spacing w:line="276" w:lineRule="auto"/>
        <w:rPr>
          <w:color w:val="000000" w:themeColor="text1"/>
          <w:szCs w:val="18"/>
        </w:rPr>
      </w:pPr>
      <w:r>
        <w:rPr>
          <w:rStyle w:val="Verwijzingopmerking"/>
          <w:sz w:val="18"/>
          <w:szCs w:val="18"/>
        </w:rPr>
        <w:t xml:space="preserve">Vanwege het belang van een goede leesvaardigheid en leesplezier wil het kabinet de samenwerking tussen scholen en bibliotheken structureel verankeren en niet langer afhankelijk laten zijn van tijdelijke subsidies. </w:t>
      </w:r>
      <w:r w:rsidRPr="0070578B" w:rsidR="0070578B">
        <w:rPr>
          <w:rStyle w:val="Verwijzingopmerking"/>
          <w:sz w:val="18"/>
          <w:szCs w:val="18"/>
        </w:rPr>
        <w:t>Vanaf 202</w:t>
      </w:r>
      <w:r w:rsidR="002C5BBA">
        <w:rPr>
          <w:rStyle w:val="Verwijzingopmerking"/>
          <w:sz w:val="18"/>
          <w:szCs w:val="18"/>
        </w:rPr>
        <w:t>7</w:t>
      </w:r>
      <w:r w:rsidRPr="0070578B" w:rsidR="0070578B">
        <w:rPr>
          <w:rStyle w:val="Verwijzingopmerking"/>
          <w:sz w:val="18"/>
          <w:szCs w:val="18"/>
        </w:rPr>
        <w:t xml:space="preserve"> zal het kabinet </w:t>
      </w:r>
      <w:proofErr w:type="spellStart"/>
      <w:r w:rsidRPr="0070578B" w:rsidR="0070578B">
        <w:rPr>
          <w:rStyle w:val="Verwijzingopmerking"/>
          <w:sz w:val="18"/>
          <w:szCs w:val="18"/>
        </w:rPr>
        <w:t>dBos</w:t>
      </w:r>
      <w:proofErr w:type="spellEnd"/>
      <w:r w:rsidRPr="0070578B" w:rsidR="0070578B">
        <w:rPr>
          <w:rStyle w:val="Verwijzingopmerking"/>
          <w:sz w:val="18"/>
          <w:szCs w:val="18"/>
        </w:rPr>
        <w:t xml:space="preserve"> en </w:t>
      </w:r>
      <w:proofErr w:type="spellStart"/>
      <w:r w:rsidRPr="0070578B" w:rsidR="0070578B">
        <w:rPr>
          <w:rStyle w:val="Verwijzingopmerking"/>
          <w:sz w:val="18"/>
          <w:szCs w:val="18"/>
        </w:rPr>
        <w:t>BoekStart</w:t>
      </w:r>
      <w:proofErr w:type="spellEnd"/>
      <w:r w:rsidRPr="0070578B" w:rsidR="0070578B">
        <w:rPr>
          <w:rStyle w:val="Verwijzingopmerking"/>
          <w:sz w:val="18"/>
          <w:szCs w:val="18"/>
        </w:rPr>
        <w:t xml:space="preserve"> </w:t>
      </w:r>
      <w:r>
        <w:rPr>
          <w:rStyle w:val="Verwijzingopmerking"/>
          <w:sz w:val="18"/>
          <w:szCs w:val="18"/>
        </w:rPr>
        <w:t xml:space="preserve">daarom </w:t>
      </w:r>
      <w:r w:rsidRPr="0070578B" w:rsidR="0070578B">
        <w:rPr>
          <w:rStyle w:val="Verwijzingopmerking"/>
          <w:sz w:val="18"/>
          <w:szCs w:val="18"/>
        </w:rPr>
        <w:t>structureel bekostigen en de hiervoor beschikbare middelen verdelen: vijftig procent komt via de gerichte bekostiging basisvaardigheden aan scholen toe en vijftig procent aan bibliotheken. Op deze manier wordt de samenwerking tussen scholen en bibliotheken verankerd, terwijl scholen ook vrijheid zullen krijgen bij de invulling van hun leesonderwijs. De structurele middelen worden beschikbaar gesteld uit zowel het onderwijs- als het cultuurbudget. In 2027 is er €</w:t>
      </w:r>
      <w:r w:rsidR="00817B1B">
        <w:rPr>
          <w:rStyle w:val="Verwijzingopmerking"/>
          <w:sz w:val="18"/>
          <w:szCs w:val="18"/>
        </w:rPr>
        <w:t>38</w:t>
      </w:r>
      <w:r w:rsidRPr="0070578B" w:rsidR="0070578B">
        <w:rPr>
          <w:rStyle w:val="Verwijzingopmerking"/>
          <w:sz w:val="18"/>
          <w:szCs w:val="18"/>
        </w:rPr>
        <w:t xml:space="preserve"> miljoen beschikbaar vanuit de onderwijsbegroting</w:t>
      </w:r>
      <w:r w:rsidR="00397D3E">
        <w:rPr>
          <w:rStyle w:val="Verwijzingopmerking"/>
          <w:sz w:val="18"/>
          <w:szCs w:val="18"/>
        </w:rPr>
        <w:t>.</w:t>
      </w:r>
      <w:r w:rsidR="007928BB">
        <w:rPr>
          <w:rStyle w:val="Verwijzingopmerking"/>
          <w:sz w:val="18"/>
          <w:szCs w:val="18"/>
        </w:rPr>
        <w:t xml:space="preserve"> </w:t>
      </w:r>
      <w:r w:rsidR="00397D3E">
        <w:rPr>
          <w:rStyle w:val="Verwijzingopmerking"/>
          <w:sz w:val="18"/>
          <w:szCs w:val="18"/>
        </w:rPr>
        <w:t>V</w:t>
      </w:r>
      <w:r w:rsidRPr="0070578B" w:rsidR="0070578B">
        <w:rPr>
          <w:rStyle w:val="Verwijzingopmerking"/>
          <w:sz w:val="18"/>
          <w:szCs w:val="18"/>
        </w:rPr>
        <w:t>anaf 2028 gaat het jaarlijks om €</w:t>
      </w:r>
      <w:r w:rsidR="008F5A16">
        <w:rPr>
          <w:rStyle w:val="Verwijzingopmerking"/>
          <w:sz w:val="18"/>
          <w:szCs w:val="18"/>
        </w:rPr>
        <w:t> </w:t>
      </w:r>
      <w:r w:rsidRPr="0070578B" w:rsidR="0070578B">
        <w:rPr>
          <w:rStyle w:val="Verwijzingopmerking"/>
          <w:sz w:val="18"/>
          <w:szCs w:val="18"/>
        </w:rPr>
        <w:t>50 miljoen die verdeeld zal worden onder scholen en bibliotheken. Daarnaast wordt al sinds 2008 jaarlijks €</w:t>
      </w:r>
      <w:r w:rsidR="008F5A16">
        <w:rPr>
          <w:rStyle w:val="Verwijzingopmerking"/>
          <w:sz w:val="18"/>
          <w:szCs w:val="18"/>
        </w:rPr>
        <w:t> </w:t>
      </w:r>
      <w:r w:rsidRPr="0070578B" w:rsidR="0070578B">
        <w:rPr>
          <w:rStyle w:val="Verwijzingopmerking"/>
          <w:sz w:val="18"/>
          <w:szCs w:val="18"/>
        </w:rPr>
        <w:t xml:space="preserve">3,35 miljoen uit het cultuurbudget geïnvesteerd in de professionalisering van </w:t>
      </w:r>
      <w:proofErr w:type="spellStart"/>
      <w:r w:rsidRPr="0070578B" w:rsidR="0070578B">
        <w:rPr>
          <w:rStyle w:val="Verwijzingopmerking"/>
          <w:sz w:val="18"/>
          <w:szCs w:val="18"/>
        </w:rPr>
        <w:t>dBos</w:t>
      </w:r>
      <w:proofErr w:type="spellEnd"/>
      <w:r w:rsidRPr="0070578B" w:rsidR="0070578B">
        <w:rPr>
          <w:rStyle w:val="Verwijzingopmerking"/>
          <w:sz w:val="18"/>
          <w:szCs w:val="18"/>
        </w:rPr>
        <w:t xml:space="preserve"> en </w:t>
      </w:r>
      <w:proofErr w:type="spellStart"/>
      <w:r w:rsidRPr="0070578B" w:rsidR="0070578B">
        <w:rPr>
          <w:rStyle w:val="Verwijzingopmerking"/>
          <w:sz w:val="18"/>
          <w:szCs w:val="18"/>
        </w:rPr>
        <w:t>BoekStart</w:t>
      </w:r>
      <w:proofErr w:type="spellEnd"/>
      <w:r w:rsidRPr="0070578B" w:rsidR="0070578B">
        <w:rPr>
          <w:rStyle w:val="Verwijzingopmerking"/>
          <w:sz w:val="18"/>
          <w:szCs w:val="18"/>
        </w:rPr>
        <w:t xml:space="preserve">. Deze middelen worden gebruikt voor het opleidingsaanbod voor (voor)leesconsulenten en taalcoördinatoren en voor kennisdeling, monitoring en onderzoek. </w:t>
      </w:r>
    </w:p>
    <w:bookmarkEnd w:id="5"/>
    <w:p w:rsidR="0048016F" w:rsidP="0038604D" w:rsidRDefault="0048016F" w14:paraId="55850AC9" w14:textId="77777777">
      <w:pPr>
        <w:tabs>
          <w:tab w:val="left" w:pos="1966"/>
        </w:tabs>
        <w:spacing w:line="276" w:lineRule="auto"/>
        <w:rPr>
          <w:color w:val="000000" w:themeColor="text1"/>
          <w:szCs w:val="18"/>
        </w:rPr>
      </w:pPr>
    </w:p>
    <w:p w:rsidRPr="00244B72" w:rsidR="00E96A28" w:rsidP="00244B72" w:rsidRDefault="00E96A28" w14:paraId="454DD599" w14:textId="7F16C411">
      <w:pPr>
        <w:pStyle w:val="Lijstalinea"/>
        <w:numPr>
          <w:ilvl w:val="0"/>
          <w:numId w:val="18"/>
        </w:numPr>
        <w:tabs>
          <w:tab w:val="left" w:pos="1966"/>
        </w:tabs>
        <w:spacing w:line="276" w:lineRule="auto"/>
        <w:rPr>
          <w:b/>
          <w:bCs/>
          <w:color w:val="000000" w:themeColor="text1"/>
          <w:szCs w:val="18"/>
        </w:rPr>
      </w:pPr>
      <w:bookmarkStart w:name="_Hlk198298529" w:id="7"/>
      <w:r w:rsidRPr="00244B72">
        <w:rPr>
          <w:b/>
          <w:bCs/>
          <w:color w:val="000000" w:themeColor="text1"/>
          <w:szCs w:val="18"/>
        </w:rPr>
        <w:t>Opleidingsberaad leraren</w:t>
      </w:r>
      <w:r w:rsidRPr="00244B72" w:rsidR="007B7EA3">
        <w:rPr>
          <w:b/>
          <w:bCs/>
          <w:color w:val="000000" w:themeColor="text1"/>
          <w:szCs w:val="18"/>
        </w:rPr>
        <w:t xml:space="preserve">: </w:t>
      </w:r>
      <w:r w:rsidRPr="00244B72" w:rsidR="00635AC5">
        <w:rPr>
          <w:b/>
          <w:bCs/>
          <w:color w:val="000000" w:themeColor="text1"/>
          <w:szCs w:val="18"/>
        </w:rPr>
        <w:t>h</w:t>
      </w:r>
      <w:r w:rsidRPr="00244B72" w:rsidR="007B7EA3">
        <w:rPr>
          <w:b/>
          <w:bCs/>
          <w:color w:val="000000" w:themeColor="text1"/>
          <w:szCs w:val="18"/>
        </w:rPr>
        <w:t>erijkte kennisbases</w:t>
      </w:r>
      <w:r w:rsidRPr="00244B72">
        <w:rPr>
          <w:b/>
          <w:bCs/>
          <w:color w:val="000000" w:themeColor="text1"/>
          <w:szCs w:val="18"/>
        </w:rPr>
        <w:t xml:space="preserve"> </w:t>
      </w:r>
    </w:p>
    <w:p w:rsidR="008F5A16" w:rsidP="00313D0E" w:rsidRDefault="008F5A16" w14:paraId="78BB250B" w14:textId="77777777">
      <w:pPr>
        <w:rPr>
          <w:szCs w:val="18"/>
        </w:rPr>
      </w:pPr>
      <w:bookmarkStart w:name="_Hlk198231233" w:id="8"/>
    </w:p>
    <w:p w:rsidR="00407195" w:rsidP="00313D0E" w:rsidRDefault="00407195" w14:paraId="6E8632A1" w14:textId="4F2C7CC3">
      <w:pPr>
        <w:rPr>
          <w:szCs w:val="18"/>
        </w:rPr>
      </w:pPr>
      <w:r>
        <w:rPr>
          <w:szCs w:val="18"/>
        </w:rPr>
        <w:t>H</w:t>
      </w:r>
      <w:r w:rsidRPr="00CB380B" w:rsidR="00313D0E">
        <w:rPr>
          <w:szCs w:val="18"/>
        </w:rPr>
        <w:t xml:space="preserve">et Masterplan </w:t>
      </w:r>
      <w:r>
        <w:rPr>
          <w:szCs w:val="18"/>
        </w:rPr>
        <w:t>zet</w:t>
      </w:r>
      <w:r w:rsidR="00313D0E">
        <w:rPr>
          <w:szCs w:val="18"/>
        </w:rPr>
        <w:t xml:space="preserve"> ook </w:t>
      </w:r>
      <w:r>
        <w:rPr>
          <w:szCs w:val="18"/>
        </w:rPr>
        <w:t>in</w:t>
      </w:r>
      <w:r w:rsidR="00313D0E">
        <w:rPr>
          <w:szCs w:val="18"/>
        </w:rPr>
        <w:t xml:space="preserve"> op </w:t>
      </w:r>
      <w:r w:rsidRPr="00CB380B" w:rsidR="00313D0E">
        <w:rPr>
          <w:szCs w:val="18"/>
        </w:rPr>
        <w:t xml:space="preserve">extra </w:t>
      </w:r>
      <w:r w:rsidRPr="00CB380B" w:rsidR="00313D0E">
        <w:t>tijd en ruimte voor kwalitatief goede leraren</w:t>
      </w:r>
      <w:r w:rsidR="00313D0E">
        <w:t xml:space="preserve"> en de versterking van de lerarenopleidingen</w:t>
      </w:r>
      <w:r w:rsidRPr="00CB380B" w:rsidR="00313D0E">
        <w:t xml:space="preserve">. </w:t>
      </w:r>
      <w:r>
        <w:rPr>
          <w:szCs w:val="18"/>
        </w:rPr>
        <w:t>In dit kader wordt, onder begeleiding van</w:t>
      </w:r>
      <w:r w:rsidRPr="00CB380B" w:rsidR="00313D0E">
        <w:rPr>
          <w:szCs w:val="18"/>
        </w:rPr>
        <w:t xml:space="preserve"> het Opleidingsberaad</w:t>
      </w:r>
      <w:r>
        <w:rPr>
          <w:szCs w:val="18"/>
        </w:rPr>
        <w:t>,</w:t>
      </w:r>
      <w:r w:rsidRPr="00CB380B" w:rsidR="00313D0E">
        <w:rPr>
          <w:szCs w:val="18"/>
        </w:rPr>
        <w:t xml:space="preserve"> volop </w:t>
      </w:r>
      <w:r>
        <w:rPr>
          <w:szCs w:val="18"/>
        </w:rPr>
        <w:t>gewerkt aan het</w:t>
      </w:r>
      <w:r w:rsidR="00313D0E">
        <w:rPr>
          <w:szCs w:val="18"/>
        </w:rPr>
        <w:t xml:space="preserve"> herijken van</w:t>
      </w:r>
      <w:r w:rsidRPr="00CB380B" w:rsidR="00313D0E">
        <w:rPr>
          <w:szCs w:val="18"/>
        </w:rPr>
        <w:t xml:space="preserve"> </w:t>
      </w:r>
      <w:r>
        <w:rPr>
          <w:szCs w:val="18"/>
        </w:rPr>
        <w:t xml:space="preserve">de </w:t>
      </w:r>
      <w:r w:rsidRPr="00CB380B" w:rsidR="00313D0E">
        <w:rPr>
          <w:szCs w:val="18"/>
        </w:rPr>
        <w:t>kennisbas</w:t>
      </w:r>
      <w:r>
        <w:rPr>
          <w:szCs w:val="18"/>
        </w:rPr>
        <w:t>i</w:t>
      </w:r>
      <w:r w:rsidRPr="00CB380B" w:rsidR="00313D0E">
        <w:rPr>
          <w:szCs w:val="18"/>
        </w:rPr>
        <w:t xml:space="preserve">s voor de pabo. </w:t>
      </w:r>
      <w:r>
        <w:rPr>
          <w:szCs w:val="18"/>
        </w:rPr>
        <w:t>N</w:t>
      </w:r>
      <w:r w:rsidR="00313D0E">
        <w:rPr>
          <w:szCs w:val="18"/>
        </w:rPr>
        <w:t xml:space="preserve">et als bij de kerndoelen </w:t>
      </w:r>
      <w:r>
        <w:rPr>
          <w:szCs w:val="18"/>
        </w:rPr>
        <w:t xml:space="preserve">is </w:t>
      </w:r>
      <w:r w:rsidR="00313D0E">
        <w:rPr>
          <w:szCs w:val="18"/>
        </w:rPr>
        <w:t>gestart met Nederlands en rekenen</w:t>
      </w:r>
      <w:r>
        <w:rPr>
          <w:szCs w:val="18"/>
        </w:rPr>
        <w:t>-</w:t>
      </w:r>
      <w:r w:rsidR="00313D0E">
        <w:rPr>
          <w:szCs w:val="18"/>
        </w:rPr>
        <w:t>wiskunde</w:t>
      </w:r>
      <w:r>
        <w:rPr>
          <w:szCs w:val="18"/>
        </w:rPr>
        <w:t>. Daarna zijn</w:t>
      </w:r>
      <w:r w:rsidR="00313D0E">
        <w:rPr>
          <w:szCs w:val="18"/>
        </w:rPr>
        <w:t xml:space="preserve"> digitale geletterdheid en burgerschap</w:t>
      </w:r>
      <w:r>
        <w:rPr>
          <w:szCs w:val="18"/>
        </w:rPr>
        <w:t xml:space="preserve"> aan de beurt</w:t>
      </w:r>
      <w:r w:rsidR="00313D0E">
        <w:rPr>
          <w:szCs w:val="18"/>
        </w:rPr>
        <w:t xml:space="preserve">. </w:t>
      </w:r>
      <w:r>
        <w:rPr>
          <w:szCs w:val="18"/>
        </w:rPr>
        <w:t>In de kennisbasis worden de</w:t>
      </w:r>
      <w:r w:rsidR="00313D0E">
        <w:rPr>
          <w:szCs w:val="18"/>
        </w:rPr>
        <w:t xml:space="preserve"> </w:t>
      </w:r>
      <w:r>
        <w:rPr>
          <w:szCs w:val="18"/>
        </w:rPr>
        <w:t>nieuwe</w:t>
      </w:r>
      <w:r w:rsidR="00313D0E">
        <w:rPr>
          <w:szCs w:val="18"/>
        </w:rPr>
        <w:t xml:space="preserve"> kerndoelen</w:t>
      </w:r>
      <w:r>
        <w:rPr>
          <w:szCs w:val="18"/>
        </w:rPr>
        <w:t xml:space="preserve"> en </w:t>
      </w:r>
      <w:r w:rsidR="00313D0E">
        <w:rPr>
          <w:szCs w:val="18"/>
        </w:rPr>
        <w:t>actuele wetenschappelijke inzichten</w:t>
      </w:r>
      <w:r>
        <w:rPr>
          <w:szCs w:val="18"/>
        </w:rPr>
        <w:t xml:space="preserve"> </w:t>
      </w:r>
      <w:r w:rsidR="00313D0E">
        <w:rPr>
          <w:szCs w:val="18"/>
        </w:rPr>
        <w:t xml:space="preserve">verwerkt. </w:t>
      </w:r>
      <w:r>
        <w:rPr>
          <w:szCs w:val="18"/>
        </w:rPr>
        <w:t>Ook</w:t>
      </w:r>
      <w:r w:rsidR="00313D0E">
        <w:rPr>
          <w:szCs w:val="18"/>
        </w:rPr>
        <w:t xml:space="preserve"> </w:t>
      </w:r>
      <w:r>
        <w:rPr>
          <w:szCs w:val="18"/>
        </w:rPr>
        <w:t>wordt meer focus aangebracht</w:t>
      </w:r>
      <w:r w:rsidR="00313D0E">
        <w:rPr>
          <w:szCs w:val="18"/>
        </w:rPr>
        <w:t xml:space="preserve">, onder andere door nog beter aan te sluiten bij wat een startende leraar moet kunnen. </w:t>
      </w:r>
    </w:p>
    <w:p w:rsidR="00407195" w:rsidP="00313D0E" w:rsidRDefault="00313D0E" w14:paraId="1BBC188D" w14:textId="20C503C1">
      <w:pPr>
        <w:rPr>
          <w:szCs w:val="18"/>
        </w:rPr>
      </w:pPr>
      <w:r>
        <w:rPr>
          <w:szCs w:val="18"/>
        </w:rPr>
        <w:br/>
        <w:t>De kennisbasis word</w:t>
      </w:r>
      <w:r w:rsidR="00407195">
        <w:rPr>
          <w:szCs w:val="18"/>
        </w:rPr>
        <w:t>t</w:t>
      </w:r>
      <w:r>
        <w:rPr>
          <w:szCs w:val="18"/>
        </w:rPr>
        <w:t xml:space="preserve"> </w:t>
      </w:r>
      <w:r w:rsidR="00407195">
        <w:rPr>
          <w:szCs w:val="18"/>
        </w:rPr>
        <w:t>herijkt</w:t>
      </w:r>
      <w:r>
        <w:rPr>
          <w:szCs w:val="18"/>
        </w:rPr>
        <w:t xml:space="preserve"> door kernteams van lerarenopleiders en leraren die hierin worden </w:t>
      </w:r>
      <w:r w:rsidR="00407195">
        <w:rPr>
          <w:szCs w:val="18"/>
        </w:rPr>
        <w:t>geholpen</w:t>
      </w:r>
      <w:r>
        <w:rPr>
          <w:szCs w:val="18"/>
        </w:rPr>
        <w:t xml:space="preserve"> door </w:t>
      </w:r>
      <w:r w:rsidRPr="00CB380B">
        <w:rPr>
          <w:szCs w:val="18"/>
        </w:rPr>
        <w:t>curriculumexperts (zoals SLO)</w:t>
      </w:r>
      <w:r>
        <w:rPr>
          <w:szCs w:val="18"/>
        </w:rPr>
        <w:t xml:space="preserve">. Daarnaast worden </w:t>
      </w:r>
      <w:r w:rsidRPr="00CB380B">
        <w:rPr>
          <w:szCs w:val="18"/>
        </w:rPr>
        <w:t>landelijke</w:t>
      </w:r>
      <w:r w:rsidRPr="00EC69C3">
        <w:rPr>
          <w:szCs w:val="18"/>
        </w:rPr>
        <w:t xml:space="preserve"> vakverenigingen, alumni</w:t>
      </w:r>
      <w:r>
        <w:rPr>
          <w:szCs w:val="18"/>
        </w:rPr>
        <w:t xml:space="preserve">, </w:t>
      </w:r>
      <w:r w:rsidRPr="00EC69C3">
        <w:rPr>
          <w:szCs w:val="18"/>
        </w:rPr>
        <w:t>werkgevers</w:t>
      </w:r>
      <w:r>
        <w:rPr>
          <w:szCs w:val="18"/>
        </w:rPr>
        <w:t xml:space="preserve"> en inhoudelijke experts </w:t>
      </w:r>
      <w:r w:rsidR="00407195">
        <w:rPr>
          <w:szCs w:val="18"/>
        </w:rPr>
        <w:t>in</w:t>
      </w:r>
      <w:r>
        <w:rPr>
          <w:szCs w:val="18"/>
        </w:rPr>
        <w:t xml:space="preserve"> het </w:t>
      </w:r>
      <w:r>
        <w:rPr>
          <w:szCs w:val="18"/>
        </w:rPr>
        <w:lastRenderedPageBreak/>
        <w:t xml:space="preserve">proces regelmatig </w:t>
      </w:r>
      <w:r w:rsidR="00407195">
        <w:rPr>
          <w:szCs w:val="18"/>
        </w:rPr>
        <w:t>geraadpleegd</w:t>
      </w:r>
      <w:r>
        <w:rPr>
          <w:szCs w:val="18"/>
        </w:rPr>
        <w:t xml:space="preserve">. In het Opleidingsberaad wordt vervolgens vastgesteld of </w:t>
      </w:r>
      <w:r w:rsidR="00407195">
        <w:rPr>
          <w:szCs w:val="18"/>
        </w:rPr>
        <w:t>er voldoende draagvlak is onder</w:t>
      </w:r>
      <w:r>
        <w:rPr>
          <w:szCs w:val="18"/>
        </w:rPr>
        <w:t xml:space="preserve"> beroepsorganisaties en vertegenwoordigers van werkgevers en opleidingen. </w:t>
      </w:r>
    </w:p>
    <w:p w:rsidR="00407195" w:rsidP="00313D0E" w:rsidRDefault="00407195" w14:paraId="60DC8472" w14:textId="77777777">
      <w:pPr>
        <w:rPr>
          <w:szCs w:val="18"/>
        </w:rPr>
      </w:pPr>
    </w:p>
    <w:p w:rsidR="00313D0E" w:rsidP="00313D0E" w:rsidRDefault="00313D0E" w14:paraId="4F32C4D2" w14:textId="0955AC45">
      <w:pPr>
        <w:rPr>
          <w:szCs w:val="18"/>
        </w:rPr>
      </w:pPr>
      <w:r>
        <w:rPr>
          <w:szCs w:val="18"/>
        </w:rPr>
        <w:t xml:space="preserve">De eerste leergebieden </w:t>
      </w:r>
      <w:r w:rsidR="00407195">
        <w:rPr>
          <w:szCs w:val="18"/>
        </w:rPr>
        <w:t>(</w:t>
      </w:r>
      <w:r>
        <w:rPr>
          <w:szCs w:val="18"/>
        </w:rPr>
        <w:t>Nederlands en rekenen</w:t>
      </w:r>
      <w:r w:rsidR="00407195">
        <w:rPr>
          <w:szCs w:val="18"/>
        </w:rPr>
        <w:t>-</w:t>
      </w:r>
      <w:r>
        <w:rPr>
          <w:szCs w:val="18"/>
        </w:rPr>
        <w:t>wiskunde</w:t>
      </w:r>
      <w:r w:rsidR="00407195">
        <w:rPr>
          <w:szCs w:val="18"/>
        </w:rPr>
        <w:t>)</w:t>
      </w:r>
      <w:r>
        <w:rPr>
          <w:szCs w:val="18"/>
        </w:rPr>
        <w:t xml:space="preserve"> worden dit najaar opgeleverd. Naar verwachting is de volledige nieuwe kennisbasis per september 2026 bij alle pabo-opleidingen geïmplementeerd. Mochten </w:t>
      </w:r>
      <w:r w:rsidR="00407195">
        <w:rPr>
          <w:szCs w:val="18"/>
        </w:rPr>
        <w:t>de kerndoelen nog</w:t>
      </w:r>
      <w:r>
        <w:rPr>
          <w:szCs w:val="18"/>
        </w:rPr>
        <w:t xml:space="preserve"> </w:t>
      </w:r>
      <w:r w:rsidR="00407195">
        <w:rPr>
          <w:szCs w:val="18"/>
        </w:rPr>
        <w:t>worden gewijzigd</w:t>
      </w:r>
      <w:r>
        <w:rPr>
          <w:szCs w:val="18"/>
        </w:rPr>
        <w:t xml:space="preserve">, dan worden die </w:t>
      </w:r>
      <w:r w:rsidR="00407195">
        <w:rPr>
          <w:szCs w:val="18"/>
        </w:rPr>
        <w:t xml:space="preserve">wijzigingen </w:t>
      </w:r>
      <w:r>
        <w:rPr>
          <w:szCs w:val="18"/>
        </w:rPr>
        <w:t xml:space="preserve">alsnog verwerkt. </w:t>
      </w:r>
      <w:r w:rsidR="00407195">
        <w:rPr>
          <w:szCs w:val="18"/>
        </w:rPr>
        <w:t>A</w:t>
      </w:r>
      <w:r>
        <w:rPr>
          <w:szCs w:val="18"/>
        </w:rPr>
        <w:t>fhankelijk van de grootte van de wijzigingen</w:t>
      </w:r>
      <w:r w:rsidR="00407195">
        <w:rPr>
          <w:szCs w:val="18"/>
        </w:rPr>
        <w:t xml:space="preserve"> kan dit</w:t>
      </w:r>
      <w:r>
        <w:rPr>
          <w:szCs w:val="18"/>
        </w:rPr>
        <w:t xml:space="preserve"> wel gevolgen hebben voor het tijdspad.</w:t>
      </w:r>
      <w:r w:rsidR="00407195">
        <w:rPr>
          <w:szCs w:val="18"/>
        </w:rPr>
        <w:t xml:space="preserve"> Naast de kennisbasis voor de pabo worden</w:t>
      </w:r>
      <w:r>
        <w:rPr>
          <w:szCs w:val="18"/>
        </w:rPr>
        <w:t xml:space="preserve"> </w:t>
      </w:r>
      <w:r w:rsidR="00407195">
        <w:rPr>
          <w:szCs w:val="18"/>
        </w:rPr>
        <w:t xml:space="preserve">ook </w:t>
      </w:r>
      <w:r>
        <w:rPr>
          <w:szCs w:val="18"/>
        </w:rPr>
        <w:t xml:space="preserve">de </w:t>
      </w:r>
      <w:r w:rsidRPr="0052630C">
        <w:rPr>
          <w:szCs w:val="18"/>
        </w:rPr>
        <w:t>kennisbases voor de tweede</w:t>
      </w:r>
      <w:r>
        <w:rPr>
          <w:szCs w:val="18"/>
        </w:rPr>
        <w:t xml:space="preserve">- en </w:t>
      </w:r>
      <w:r w:rsidRPr="0052630C">
        <w:rPr>
          <w:szCs w:val="18"/>
        </w:rPr>
        <w:t xml:space="preserve">eerstegraads lerarenopleidingen voor </w:t>
      </w:r>
      <w:r w:rsidR="00407195">
        <w:rPr>
          <w:szCs w:val="18"/>
        </w:rPr>
        <w:t xml:space="preserve">het </w:t>
      </w:r>
      <w:r w:rsidRPr="0052630C">
        <w:rPr>
          <w:szCs w:val="18"/>
        </w:rPr>
        <w:t xml:space="preserve">vo en </w:t>
      </w:r>
      <w:r w:rsidR="00407195">
        <w:rPr>
          <w:szCs w:val="18"/>
        </w:rPr>
        <w:t xml:space="preserve">het </w:t>
      </w:r>
      <w:r w:rsidRPr="0052630C">
        <w:rPr>
          <w:szCs w:val="18"/>
        </w:rPr>
        <w:t>mbo</w:t>
      </w:r>
      <w:r w:rsidR="00407195">
        <w:rPr>
          <w:szCs w:val="18"/>
        </w:rPr>
        <w:t xml:space="preserve"> herijkt</w:t>
      </w:r>
      <w:r w:rsidRPr="0052630C">
        <w:rPr>
          <w:szCs w:val="18"/>
        </w:rPr>
        <w:t xml:space="preserve">. </w:t>
      </w:r>
      <w:r w:rsidR="00407195">
        <w:rPr>
          <w:szCs w:val="18"/>
        </w:rPr>
        <w:t xml:space="preserve">Ook deze worden naar verwachting in september 2026 geïmplementeerd. </w:t>
      </w:r>
    </w:p>
    <w:bookmarkEnd w:id="7"/>
    <w:bookmarkEnd w:id="8"/>
    <w:p w:rsidRPr="00CB380B" w:rsidR="00313D0E" w:rsidP="00415EAF" w:rsidRDefault="00313D0E" w14:paraId="7BE45ED2" w14:textId="77777777">
      <w:pPr>
        <w:tabs>
          <w:tab w:val="left" w:pos="1966"/>
        </w:tabs>
        <w:spacing w:line="276" w:lineRule="auto"/>
        <w:rPr>
          <w:b/>
          <w:bCs/>
          <w:color w:val="000000" w:themeColor="text1"/>
          <w:szCs w:val="18"/>
        </w:rPr>
      </w:pPr>
    </w:p>
    <w:p w:rsidR="00691FA7" w:rsidP="00F2447B" w:rsidRDefault="00691FA7" w14:paraId="23590443" w14:textId="1DDE6E81">
      <w:pPr>
        <w:rPr>
          <w:b/>
          <w:bCs/>
          <w:szCs w:val="18"/>
        </w:rPr>
      </w:pPr>
      <w:bookmarkStart w:name="_Hlk197431634" w:id="9"/>
      <w:r w:rsidRPr="00CB380B">
        <w:rPr>
          <w:b/>
          <w:bCs/>
          <w:szCs w:val="18"/>
        </w:rPr>
        <w:t>Tot slot</w:t>
      </w:r>
    </w:p>
    <w:p w:rsidRPr="00691FA7" w:rsidR="008F5A16" w:rsidP="00F2447B" w:rsidRDefault="008F5A16" w14:paraId="331A3726" w14:textId="77777777">
      <w:pPr>
        <w:rPr>
          <w:b/>
          <w:bCs/>
          <w:szCs w:val="18"/>
        </w:rPr>
      </w:pPr>
    </w:p>
    <w:p w:rsidR="00691FA7" w:rsidP="00F2447B" w:rsidRDefault="0077410B" w14:paraId="1E281E97" w14:textId="2A6965A3">
      <w:pPr>
        <w:rPr>
          <w:szCs w:val="18"/>
        </w:rPr>
      </w:pPr>
      <w:r>
        <w:rPr>
          <w:szCs w:val="18"/>
        </w:rPr>
        <w:t xml:space="preserve">Alle leerlingen zouden aan het einde van het </w:t>
      </w:r>
      <w:r w:rsidR="00E15D79">
        <w:rPr>
          <w:szCs w:val="18"/>
        </w:rPr>
        <w:t xml:space="preserve">vo </w:t>
      </w:r>
      <w:r>
        <w:rPr>
          <w:szCs w:val="18"/>
        </w:rPr>
        <w:t xml:space="preserve">goed moeten kunnen lezen, schrijven en rekenen. </w:t>
      </w:r>
      <w:r w:rsidR="004B2FFA">
        <w:rPr>
          <w:szCs w:val="18"/>
        </w:rPr>
        <w:t xml:space="preserve">Met de acties uit </w:t>
      </w:r>
      <w:r>
        <w:rPr>
          <w:szCs w:val="18"/>
        </w:rPr>
        <w:t xml:space="preserve">het Masterplan zijn </w:t>
      </w:r>
      <w:r w:rsidR="00F44E84">
        <w:rPr>
          <w:szCs w:val="18"/>
        </w:rPr>
        <w:t xml:space="preserve">er </w:t>
      </w:r>
      <w:r>
        <w:rPr>
          <w:szCs w:val="18"/>
        </w:rPr>
        <w:t xml:space="preserve">goede stappen </w:t>
      </w:r>
      <w:r w:rsidR="00F44E84">
        <w:rPr>
          <w:szCs w:val="18"/>
        </w:rPr>
        <w:t xml:space="preserve">in de juiste richting </w:t>
      </w:r>
      <w:r>
        <w:rPr>
          <w:szCs w:val="18"/>
        </w:rPr>
        <w:t xml:space="preserve">gezet. </w:t>
      </w:r>
      <w:r w:rsidR="00F44E84">
        <w:rPr>
          <w:szCs w:val="18"/>
        </w:rPr>
        <w:t>De subsidie Verbetering basisvaardigheden bereikt inmiddels</w:t>
      </w:r>
      <w:r>
        <w:rPr>
          <w:szCs w:val="18"/>
        </w:rPr>
        <w:t xml:space="preserve"> 95</w:t>
      </w:r>
      <w:r w:rsidR="008B322B">
        <w:rPr>
          <w:szCs w:val="18"/>
        </w:rPr>
        <w:t xml:space="preserve"> procent</w:t>
      </w:r>
      <w:r>
        <w:rPr>
          <w:szCs w:val="18"/>
        </w:rPr>
        <w:t xml:space="preserve"> van de leerlingen</w:t>
      </w:r>
      <w:r w:rsidR="00F44E84">
        <w:rPr>
          <w:szCs w:val="18"/>
        </w:rPr>
        <w:t xml:space="preserve"> en </w:t>
      </w:r>
      <w:r w:rsidR="003470B9">
        <w:rPr>
          <w:szCs w:val="18"/>
        </w:rPr>
        <w:t xml:space="preserve">veel scholen zijn positief over het </w:t>
      </w:r>
      <w:r w:rsidR="00F44E84">
        <w:rPr>
          <w:szCs w:val="18"/>
        </w:rPr>
        <w:t>effect</w:t>
      </w:r>
      <w:r w:rsidR="003470B9">
        <w:rPr>
          <w:szCs w:val="18"/>
        </w:rPr>
        <w:t xml:space="preserve"> op hun leerlingen</w:t>
      </w:r>
      <w:r>
        <w:rPr>
          <w:szCs w:val="18"/>
        </w:rPr>
        <w:t xml:space="preserve">. </w:t>
      </w:r>
      <w:r w:rsidR="00AE50FF">
        <w:rPr>
          <w:szCs w:val="18"/>
        </w:rPr>
        <w:t xml:space="preserve">De beweging naar </w:t>
      </w:r>
      <w:r w:rsidR="00BA04C2">
        <w:rPr>
          <w:szCs w:val="18"/>
        </w:rPr>
        <w:t xml:space="preserve">een </w:t>
      </w:r>
      <w:r w:rsidR="00AE50FF">
        <w:rPr>
          <w:szCs w:val="18"/>
        </w:rPr>
        <w:t xml:space="preserve">verbetering van de onderwijskwaliteit en de prestaties is dankzij de inspanningen van </w:t>
      </w:r>
      <w:r w:rsidR="00BA04C2">
        <w:rPr>
          <w:szCs w:val="18"/>
        </w:rPr>
        <w:t xml:space="preserve">vele </w:t>
      </w:r>
      <w:r w:rsidR="00AE50FF">
        <w:rPr>
          <w:szCs w:val="18"/>
        </w:rPr>
        <w:t xml:space="preserve">leraren en schoolleiders ingezet. </w:t>
      </w:r>
      <w:r>
        <w:rPr>
          <w:szCs w:val="18"/>
        </w:rPr>
        <w:t xml:space="preserve">Tegelijkertijd </w:t>
      </w:r>
      <w:r w:rsidR="00AE50FF">
        <w:rPr>
          <w:szCs w:val="18"/>
        </w:rPr>
        <w:t>geldt dat we er nog niet zijn</w:t>
      </w:r>
      <w:r w:rsidR="00BA04C2">
        <w:rPr>
          <w:szCs w:val="18"/>
        </w:rPr>
        <w:t xml:space="preserve">. </w:t>
      </w:r>
      <w:r w:rsidR="003470B9">
        <w:rPr>
          <w:szCs w:val="18"/>
        </w:rPr>
        <w:t>D</w:t>
      </w:r>
      <w:r>
        <w:rPr>
          <w:szCs w:val="18"/>
        </w:rPr>
        <w:t>aarom</w:t>
      </w:r>
      <w:r w:rsidR="003470B9">
        <w:rPr>
          <w:szCs w:val="18"/>
        </w:rPr>
        <w:t xml:space="preserve"> blijven we ons ook de komende jaren</w:t>
      </w:r>
      <w:r>
        <w:rPr>
          <w:szCs w:val="18"/>
        </w:rPr>
        <w:t>, samen met scholen en onderwijsprofessionals,</w:t>
      </w:r>
      <w:r w:rsidR="003470B9">
        <w:rPr>
          <w:szCs w:val="18"/>
        </w:rPr>
        <w:t xml:space="preserve"> inzetten</w:t>
      </w:r>
      <w:r>
        <w:rPr>
          <w:szCs w:val="18"/>
        </w:rPr>
        <w:t xml:space="preserve"> </w:t>
      </w:r>
      <w:r w:rsidR="00F44E84">
        <w:rPr>
          <w:szCs w:val="18"/>
        </w:rPr>
        <w:t>om ons doel te bereiken</w:t>
      </w:r>
      <w:r>
        <w:rPr>
          <w:szCs w:val="18"/>
        </w:rPr>
        <w:t xml:space="preserve">. </w:t>
      </w:r>
    </w:p>
    <w:p w:rsidRPr="0052630C" w:rsidR="00691FA7" w:rsidP="00F2447B" w:rsidRDefault="00691FA7" w14:paraId="13A0CA68" w14:textId="77777777">
      <w:pPr>
        <w:rPr>
          <w:szCs w:val="18"/>
        </w:rPr>
      </w:pPr>
    </w:p>
    <w:bookmarkEnd w:id="6"/>
    <w:bookmarkEnd w:id="9"/>
    <w:p w:rsidR="003B455C" w:rsidP="003B455C" w:rsidRDefault="003B455C" w14:paraId="25EA56B3" w14:textId="77777777">
      <w:r>
        <w:t>De staatssecretaris van Onderwijs, Cultuur en Wetenschap,</w:t>
      </w:r>
    </w:p>
    <w:p w:rsidR="003B455C" w:rsidP="003B455C" w:rsidRDefault="003B455C" w14:paraId="2A0CC911" w14:textId="77777777"/>
    <w:p w:rsidR="003B455C" w:rsidP="003B455C" w:rsidRDefault="003B455C" w14:paraId="478A56AC" w14:textId="77777777"/>
    <w:p w:rsidR="00F05D13" w:rsidP="003B455C" w:rsidRDefault="00F05D13" w14:paraId="0292EEE2" w14:textId="77777777"/>
    <w:p w:rsidR="003B455C" w:rsidP="003B455C" w:rsidRDefault="003B455C" w14:paraId="212BDD3D" w14:textId="77777777"/>
    <w:p w:rsidRPr="00820DDA" w:rsidR="00820DDA" w:rsidP="007B7EA3" w:rsidRDefault="003B455C" w14:paraId="659A964C" w14:textId="347792A9">
      <w:r>
        <w:t>Mariëlle Paul</w:t>
      </w:r>
      <w:bookmarkEnd w:id="3"/>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00F0" w14:textId="77777777" w:rsidR="00F3353A" w:rsidRDefault="00F3353A">
      <w:r>
        <w:separator/>
      </w:r>
    </w:p>
    <w:p w14:paraId="2752DC0B" w14:textId="77777777" w:rsidR="00F3353A" w:rsidRDefault="00F3353A"/>
  </w:endnote>
  <w:endnote w:type="continuationSeparator" w:id="0">
    <w:p w14:paraId="43DA640A" w14:textId="77777777" w:rsidR="00F3353A" w:rsidRDefault="00F3353A">
      <w:r>
        <w:continuationSeparator/>
      </w:r>
    </w:p>
    <w:p w14:paraId="2C3CAA54" w14:textId="77777777" w:rsidR="00F3353A" w:rsidRDefault="00F33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FBD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D36AD" w14:paraId="6D50CF6C" w14:textId="77777777" w:rsidTr="004C7E1D">
      <w:trPr>
        <w:trHeight w:hRule="exact" w:val="357"/>
      </w:trPr>
      <w:tc>
        <w:tcPr>
          <w:tcW w:w="7603" w:type="dxa"/>
          <w:shd w:val="clear" w:color="auto" w:fill="auto"/>
        </w:tcPr>
        <w:p w14:paraId="733D9B15" w14:textId="77777777" w:rsidR="002F71BB" w:rsidRPr="004C7E1D" w:rsidRDefault="002F71BB" w:rsidP="004C7E1D">
          <w:pPr>
            <w:spacing w:line="180" w:lineRule="exact"/>
            <w:rPr>
              <w:sz w:val="13"/>
              <w:szCs w:val="13"/>
            </w:rPr>
          </w:pPr>
        </w:p>
      </w:tc>
      <w:tc>
        <w:tcPr>
          <w:tcW w:w="2172" w:type="dxa"/>
          <w:shd w:val="clear" w:color="auto" w:fill="auto"/>
        </w:tcPr>
        <w:p w14:paraId="1D735A02" w14:textId="20B657F2" w:rsidR="002F71BB" w:rsidRPr="004C7E1D" w:rsidRDefault="00C322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3D5">
            <w:rPr>
              <w:szCs w:val="13"/>
            </w:rPr>
            <w:t>7</w:t>
          </w:r>
          <w:r w:rsidRPr="004C7E1D">
            <w:rPr>
              <w:szCs w:val="13"/>
            </w:rPr>
            <w:fldChar w:fldCharType="end"/>
          </w:r>
        </w:p>
      </w:tc>
    </w:tr>
  </w:tbl>
  <w:p w14:paraId="5032542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D36AD" w14:paraId="2C07F74B" w14:textId="77777777" w:rsidTr="004C7E1D">
      <w:trPr>
        <w:trHeight w:hRule="exact" w:val="357"/>
      </w:trPr>
      <w:tc>
        <w:tcPr>
          <w:tcW w:w="7709" w:type="dxa"/>
          <w:shd w:val="clear" w:color="auto" w:fill="auto"/>
        </w:tcPr>
        <w:p w14:paraId="31466BC1" w14:textId="77777777" w:rsidR="00D17084" w:rsidRPr="004C7E1D" w:rsidRDefault="00D17084" w:rsidP="004C7E1D">
          <w:pPr>
            <w:spacing w:line="180" w:lineRule="exact"/>
            <w:rPr>
              <w:sz w:val="13"/>
              <w:szCs w:val="13"/>
            </w:rPr>
          </w:pPr>
        </w:p>
      </w:tc>
      <w:tc>
        <w:tcPr>
          <w:tcW w:w="2060" w:type="dxa"/>
          <w:shd w:val="clear" w:color="auto" w:fill="auto"/>
        </w:tcPr>
        <w:p w14:paraId="75A091D8" w14:textId="54C9527C" w:rsidR="00D17084" w:rsidRPr="004C7E1D" w:rsidRDefault="00C322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3D5">
            <w:rPr>
              <w:szCs w:val="13"/>
            </w:rPr>
            <w:t>7</w:t>
          </w:r>
          <w:r w:rsidRPr="004C7E1D">
            <w:rPr>
              <w:szCs w:val="13"/>
            </w:rPr>
            <w:fldChar w:fldCharType="end"/>
          </w:r>
        </w:p>
      </w:tc>
    </w:tr>
  </w:tbl>
  <w:p w14:paraId="48A6BA6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7007" w14:textId="77777777" w:rsidR="00F3353A" w:rsidRDefault="00F3353A">
      <w:r>
        <w:separator/>
      </w:r>
    </w:p>
    <w:p w14:paraId="3D267963" w14:textId="77777777" w:rsidR="00F3353A" w:rsidRDefault="00F3353A"/>
  </w:footnote>
  <w:footnote w:type="continuationSeparator" w:id="0">
    <w:p w14:paraId="3ED2E622" w14:textId="77777777" w:rsidR="00F3353A" w:rsidRDefault="00F3353A">
      <w:r>
        <w:continuationSeparator/>
      </w:r>
    </w:p>
    <w:p w14:paraId="3BD37D0B" w14:textId="77777777" w:rsidR="00F3353A" w:rsidRDefault="00F3353A"/>
  </w:footnote>
  <w:footnote w:id="1">
    <w:p w14:paraId="034D716C" w14:textId="19C39CFD" w:rsidR="003B455C" w:rsidRPr="007926F4" w:rsidRDefault="003B455C" w:rsidP="008B322B">
      <w:pPr>
        <w:pStyle w:val="Voetnoottekst"/>
        <w:spacing w:line="240" w:lineRule="auto"/>
        <w:rPr>
          <w:highlight w:val="yellow"/>
        </w:rPr>
      </w:pPr>
      <w:r w:rsidRPr="00BB0DAE">
        <w:rPr>
          <w:rStyle w:val="Voetnootmarkering"/>
        </w:rPr>
        <w:footnoteRef/>
      </w:r>
      <w:r w:rsidRPr="00BB0DAE">
        <w:t xml:space="preserve"> </w:t>
      </w:r>
      <w:r w:rsidR="00526E61">
        <w:t xml:space="preserve">Het gaat om de groep van 645 scholen die in 2022 voor het eerst subsidie hebben gekregen. </w:t>
      </w:r>
      <w:r w:rsidR="00313E63" w:rsidRPr="00BB0DAE">
        <w:t>Kamerstukken II, 2024-2025, 31293, n</w:t>
      </w:r>
      <w:r w:rsidR="0025643E">
        <w:t>r</w:t>
      </w:r>
      <w:r w:rsidR="00313E63" w:rsidRPr="00BB0DAE">
        <w:t>. 775.</w:t>
      </w:r>
    </w:p>
  </w:footnote>
  <w:footnote w:id="2">
    <w:p w14:paraId="6CB41E34" w14:textId="5765C835" w:rsidR="00482FDF" w:rsidRDefault="00482FDF" w:rsidP="008B322B">
      <w:pPr>
        <w:pStyle w:val="Voetnoottekst"/>
        <w:spacing w:line="240" w:lineRule="auto"/>
      </w:pPr>
      <w:r w:rsidRPr="005730EB">
        <w:rPr>
          <w:rStyle w:val="Voetnootmarkering"/>
        </w:rPr>
        <w:footnoteRef/>
      </w:r>
      <w:r w:rsidRPr="005730EB">
        <w:t xml:space="preserve"> </w:t>
      </w:r>
      <w:r w:rsidR="005730EB" w:rsidRPr="005730EB">
        <w:t>K</w:t>
      </w:r>
      <w:r w:rsidR="005730EB" w:rsidRPr="00FC757F">
        <w:t xml:space="preserve">amerstukken II, 2024-2025, 31524, nr. </w:t>
      </w:r>
      <w:r w:rsidR="005730EB" w:rsidRPr="005730EB">
        <w:t>657.</w:t>
      </w:r>
    </w:p>
  </w:footnote>
  <w:footnote w:id="3">
    <w:p w14:paraId="3AEA92CB" w14:textId="77777777" w:rsidR="002C5BBA" w:rsidRPr="00775ADB" w:rsidRDefault="002C5BBA" w:rsidP="002C5BBA">
      <w:pPr>
        <w:pStyle w:val="Voetnoottekst"/>
        <w:spacing w:line="240" w:lineRule="auto"/>
        <w:rPr>
          <w:szCs w:val="13"/>
        </w:rPr>
      </w:pPr>
      <w:r>
        <w:rPr>
          <w:rStyle w:val="Voetnootmarkering"/>
        </w:rPr>
        <w:footnoteRef/>
      </w:r>
      <w:r>
        <w:t xml:space="preserve"> CPB, Haalbaarheidsstudie evaluatie van de subsidieregeling verbetering basisvaardigheden, november 2024: </w:t>
      </w:r>
      <w:hyperlink r:id="rId1" w:history="1">
        <w:r w:rsidRPr="00775ADB">
          <w:rPr>
            <w:rStyle w:val="Hyperlink"/>
            <w:rFonts w:cstheme="minorHAnsi"/>
            <w:szCs w:val="13"/>
          </w:rPr>
          <w:t>https://www.cpb.nl/haalbaarheidsstudie-evaluatie-van-de-subsidieregeling-verbetering-basisvaardigheden</w:t>
        </w:r>
      </w:hyperlink>
      <w:r w:rsidRPr="00775ADB">
        <w:rPr>
          <w:szCs w:val="13"/>
        </w:rPr>
        <w:t xml:space="preserve">. </w:t>
      </w:r>
    </w:p>
  </w:footnote>
  <w:footnote w:id="4">
    <w:p w14:paraId="34177212" w14:textId="1F2DE7CD" w:rsidR="002C5BBA" w:rsidRDefault="002C5BBA" w:rsidP="00AA4C6C">
      <w:pPr>
        <w:pStyle w:val="Voetnoottekst"/>
        <w:spacing w:line="240" w:lineRule="auto"/>
      </w:pPr>
      <w:r>
        <w:rPr>
          <w:rStyle w:val="Voetnootmarkering"/>
        </w:rPr>
        <w:footnoteRef/>
      </w:r>
      <w:r>
        <w:t xml:space="preserve"> Zie </w:t>
      </w:r>
      <w:r w:rsidR="008F6C8C">
        <w:t xml:space="preserve">daarvoor de bijlage: </w:t>
      </w:r>
      <w:r>
        <w:t>dashboard subsidie Verbetering basisvaardigheden, juni 2025.</w:t>
      </w:r>
    </w:p>
  </w:footnote>
  <w:footnote w:id="5">
    <w:p w14:paraId="2B0D4FC8" w14:textId="512AF4FE" w:rsidR="000A3D21" w:rsidRDefault="000A3D21" w:rsidP="00FA0EDE">
      <w:pPr>
        <w:pStyle w:val="Voetnoottekst"/>
        <w:spacing w:line="240" w:lineRule="auto"/>
      </w:pPr>
      <w:r w:rsidRPr="00A91AA3">
        <w:rPr>
          <w:rStyle w:val="Voetnootmarkering"/>
        </w:rPr>
        <w:footnoteRef/>
      </w:r>
      <w:r w:rsidRPr="00A91AA3">
        <w:t xml:space="preserve"> </w:t>
      </w:r>
      <w:proofErr w:type="spellStart"/>
      <w:r w:rsidR="00775ADB">
        <w:t>Sardes</w:t>
      </w:r>
      <w:proofErr w:type="spellEnd"/>
      <w:r w:rsidR="00775ADB">
        <w:t xml:space="preserve">/SEO, </w:t>
      </w:r>
      <w:r w:rsidR="00004EA8" w:rsidRPr="00004EA8">
        <w:t>Implementatieonderzoek subsidieregeling ‘Verbetering basisvaardigheden’</w:t>
      </w:r>
      <w:r w:rsidR="00004EA8">
        <w:t xml:space="preserve"> </w:t>
      </w:r>
      <w:r w:rsidR="003D338C">
        <w:t xml:space="preserve">. Tranche 3 (tijdvak 1), eerste meting, </w:t>
      </w:r>
      <w:r w:rsidR="008041F5">
        <w:t>juni</w:t>
      </w:r>
      <w:r w:rsidR="00775ADB">
        <w:t xml:space="preserve"> 2025.</w:t>
      </w:r>
    </w:p>
  </w:footnote>
  <w:footnote w:id="6">
    <w:p w14:paraId="38BA6AE6" w14:textId="5909681A" w:rsidR="000A3D21" w:rsidRPr="00775ADB" w:rsidRDefault="000A3D21" w:rsidP="00EE26D8">
      <w:pPr>
        <w:pStyle w:val="Voetnoottekst"/>
        <w:spacing w:line="240" w:lineRule="auto"/>
      </w:pPr>
      <w:r w:rsidRPr="00A91AA3">
        <w:rPr>
          <w:rStyle w:val="Voetnootmarkering"/>
        </w:rPr>
        <w:footnoteRef/>
      </w:r>
      <w:r w:rsidRPr="00A91AA3">
        <w:t xml:space="preserve"> </w:t>
      </w:r>
      <w:bookmarkStart w:id="2" w:name="_Hlk199323522"/>
      <w:proofErr w:type="spellStart"/>
      <w:r w:rsidR="00775ADB" w:rsidRPr="00A91AA3">
        <w:t>Sar</w:t>
      </w:r>
      <w:r w:rsidR="00775ADB" w:rsidRPr="00004EA8">
        <w:t>des</w:t>
      </w:r>
      <w:proofErr w:type="spellEnd"/>
      <w:r w:rsidR="00775ADB" w:rsidRPr="00775ADB">
        <w:t>/SEO, Implementatieonderzoek subsidieregeling ‘Verbetering basisvaardigheden’</w:t>
      </w:r>
      <w:r w:rsidR="00775ADB">
        <w:t xml:space="preserve">. </w:t>
      </w:r>
      <w:r w:rsidR="00775ADB" w:rsidRPr="00775ADB">
        <w:t>Tranche 2 (tijdvak 1), e</w:t>
      </w:r>
      <w:r w:rsidR="00775ADB">
        <w:t>erste meting, mei 2024:</w:t>
      </w:r>
      <w:r w:rsidR="003D338C">
        <w:t xml:space="preserve"> </w:t>
      </w:r>
      <w:bookmarkEnd w:id="2"/>
      <w:r w:rsidR="00484C22">
        <w:fldChar w:fldCharType="begin"/>
      </w:r>
      <w:r w:rsidR="00484C22">
        <w:instrText>HYPERLINK "https://www.masterplanbasisvaardigheden.nl/documenten/2024/05/31/implementatieonderzoek-subsidieregeling-verbetering-basisvaardigheden"</w:instrText>
      </w:r>
      <w:r w:rsidR="00484C22">
        <w:fldChar w:fldCharType="separate"/>
      </w:r>
      <w:r w:rsidR="003D338C" w:rsidRPr="003D338C">
        <w:rPr>
          <w:rStyle w:val="Hyperlink"/>
        </w:rPr>
        <w:t>https://www.masterplanbasisvaardigheden.nl/documenten/2024/05/31/implementatieonderzoek-subsidieregeling-verbetering-basisvaardigheden</w:t>
      </w:r>
      <w:r w:rsidR="00484C22">
        <w:rPr>
          <w:rStyle w:val="Hyperlink"/>
        </w:rPr>
        <w:fldChar w:fldCharType="end"/>
      </w:r>
      <w:r w:rsidRPr="00775ADB">
        <w:t xml:space="preserve"> </w:t>
      </w:r>
    </w:p>
  </w:footnote>
  <w:footnote w:id="7">
    <w:p w14:paraId="1ECA6093" w14:textId="6602A2F6" w:rsidR="00AA4C6C" w:rsidRDefault="00AA4C6C" w:rsidP="00AA4C6C">
      <w:pPr>
        <w:pStyle w:val="Voetnoottekst"/>
        <w:spacing w:line="240" w:lineRule="auto"/>
      </w:pPr>
      <w:r>
        <w:rPr>
          <w:rStyle w:val="Voetnootmarkering"/>
        </w:rPr>
        <w:footnoteRef/>
      </w:r>
      <w:r>
        <w:t xml:space="preserve"> </w:t>
      </w:r>
      <w:proofErr w:type="spellStart"/>
      <w:r>
        <w:t>Sardes</w:t>
      </w:r>
      <w:proofErr w:type="spellEnd"/>
      <w:r>
        <w:t xml:space="preserve">/SEO, </w:t>
      </w:r>
      <w:r w:rsidRPr="00004EA8">
        <w:t>Implementatieonderzoek subsidieregeling ‘Verbetering basisvaardigheden’</w:t>
      </w:r>
      <w:r>
        <w:t>. Tranche 1, eindmeting, november 2025:</w:t>
      </w:r>
      <w:r w:rsidR="002052FF">
        <w:t xml:space="preserve"> </w:t>
      </w:r>
      <w:r w:rsidRPr="00AA4C6C">
        <w:t>https://www.masterplanbasisvaardigheden.nl/documenten/2024/12/04/implementatieonderzoek-subsidieregeling-verbetering-basisvaardigheden-tranche-1-eindmeting-2024</w:t>
      </w:r>
    </w:p>
  </w:footnote>
  <w:footnote w:id="8">
    <w:p w14:paraId="3E27372E" w14:textId="1EC6A517" w:rsidR="006E33BF" w:rsidRDefault="005730EB" w:rsidP="008D489F">
      <w:pPr>
        <w:pStyle w:val="Voetnoottekst"/>
        <w:spacing w:line="240" w:lineRule="auto"/>
      </w:pPr>
      <w:r>
        <w:rPr>
          <w:rStyle w:val="Voetnootmarkering"/>
        </w:rPr>
        <w:footnoteRef/>
      </w:r>
      <w:r>
        <w:t xml:space="preserve"> </w:t>
      </w:r>
      <w:r w:rsidR="006E33BF">
        <w:t>Algemene Rekenkamer, Verantwoordingsonderzoek Ministerie van Onderwijs, Cultuur en</w:t>
      </w:r>
    </w:p>
    <w:p w14:paraId="27D13031" w14:textId="589EFB5F" w:rsidR="005730EB" w:rsidRDefault="006E33BF" w:rsidP="008D489F">
      <w:pPr>
        <w:pStyle w:val="Voetnoottekst"/>
        <w:spacing w:line="240" w:lineRule="auto"/>
      </w:pPr>
      <w:r>
        <w:t>Wetenschap (VIII). Rapport bij het jaarverslag 2024, mei 2025.</w:t>
      </w:r>
    </w:p>
  </w:footnote>
  <w:footnote w:id="9">
    <w:p w14:paraId="0B917B2F" w14:textId="5BFAA893" w:rsidR="0028514E" w:rsidRPr="00A91AA3" w:rsidRDefault="0028514E" w:rsidP="0028514E">
      <w:pPr>
        <w:pStyle w:val="Voetnoottekst"/>
        <w:spacing w:line="240" w:lineRule="auto"/>
      </w:pPr>
      <w:r>
        <w:rPr>
          <w:rStyle w:val="Voetnootmarkering"/>
        </w:rPr>
        <w:footnoteRef/>
      </w:r>
      <w:r w:rsidRPr="00A91AA3">
        <w:t xml:space="preserve"> </w:t>
      </w:r>
      <w:hyperlink r:id="rId2" w:history="1">
        <w:r w:rsidR="00A91AA3">
          <w:rPr>
            <w:rStyle w:val="Hyperlink"/>
          </w:rPr>
          <w:t>https://expertisecentrumnederlands.nl/iels</w:t>
        </w:r>
      </w:hyperlink>
      <w:r w:rsidRPr="00A91AA3">
        <w:t xml:space="preserve">, </w:t>
      </w:r>
      <w:hyperlink r:id="rId3" w:history="1">
        <w:r w:rsidRPr="00A91AA3">
          <w:rPr>
            <w:rStyle w:val="Hyperlink"/>
          </w:rPr>
          <w:t>https://www.oecd.org/en/about/projects/international-early-learning-and-child-well-being-study.html</w:t>
        </w:r>
      </w:hyperlink>
    </w:p>
  </w:footnote>
  <w:footnote w:id="10">
    <w:p w14:paraId="02606E53" w14:textId="4D51325D" w:rsidR="00774672" w:rsidRPr="00415495" w:rsidRDefault="008B322B" w:rsidP="00752A4E">
      <w:pPr>
        <w:pStyle w:val="Voetnoottekst"/>
        <w:spacing w:line="240" w:lineRule="auto"/>
        <w:rPr>
          <w:rStyle w:val="normaltextrun"/>
          <w:rFonts w:cs="Calibri"/>
          <w:color w:val="333333"/>
          <w:sz w:val="18"/>
          <w:szCs w:val="13"/>
        </w:rPr>
      </w:pPr>
      <w:r>
        <w:rPr>
          <w:rStyle w:val="normaltextrun"/>
          <w:rFonts w:cs="Calibri"/>
          <w:color w:val="333333"/>
          <w:szCs w:val="13"/>
          <w:vertAlign w:val="superscript"/>
        </w:rPr>
        <w:t>11</w:t>
      </w:r>
      <w:r w:rsidR="00774672" w:rsidRPr="00415495">
        <w:rPr>
          <w:rStyle w:val="normaltextrun"/>
          <w:rFonts w:cs="Calibri"/>
          <w:color w:val="333333"/>
          <w:szCs w:val="13"/>
        </w:rPr>
        <w:t xml:space="preserve"> Met een </w:t>
      </w:r>
      <w:proofErr w:type="spellStart"/>
      <w:r w:rsidR="00774672" w:rsidRPr="00415495">
        <w:rPr>
          <w:rStyle w:val="normaltextrun"/>
          <w:rFonts w:cs="Calibri"/>
          <w:color w:val="333333"/>
          <w:szCs w:val="13"/>
        </w:rPr>
        <w:t>lvs</w:t>
      </w:r>
      <w:proofErr w:type="spellEnd"/>
      <w:r w:rsidR="00774672" w:rsidRPr="00415495">
        <w:rPr>
          <w:rStyle w:val="normaltextrun"/>
          <w:rFonts w:cs="Calibri"/>
          <w:color w:val="333333"/>
          <w:szCs w:val="13"/>
        </w:rPr>
        <w:t xml:space="preserve"> wordt een systeem bedoeld waarin de ontwikkeling van leerlingen wordt bijgehouden door middel van </w:t>
      </w:r>
      <w:r w:rsidR="00774672">
        <w:rPr>
          <w:rStyle w:val="normaltextrun"/>
          <w:rFonts w:cs="Calibri"/>
          <w:color w:val="333333"/>
          <w:szCs w:val="13"/>
        </w:rPr>
        <w:t xml:space="preserve">formatieve (dus niet voor een cijfer tellende) </w:t>
      </w:r>
      <w:r w:rsidR="00774672" w:rsidRPr="00415495">
        <w:rPr>
          <w:rStyle w:val="normaltextrun"/>
          <w:rFonts w:cs="Calibri"/>
          <w:color w:val="333333"/>
          <w:szCs w:val="13"/>
        </w:rPr>
        <w:t xml:space="preserve">gestandaardiseerde toetsen, waarmee de ontwikkeling van de leerling kan worden gevolgd over de tijd heen en waarmee door </w:t>
      </w:r>
      <w:r w:rsidR="002D0131">
        <w:rPr>
          <w:rStyle w:val="normaltextrun"/>
          <w:rFonts w:cs="Calibri"/>
          <w:color w:val="333333"/>
          <w:szCs w:val="13"/>
        </w:rPr>
        <w:t>leraren</w:t>
      </w:r>
      <w:r w:rsidR="00774672" w:rsidRPr="00415495">
        <w:rPr>
          <w:rStyle w:val="normaltextrun"/>
          <w:rFonts w:cs="Calibri"/>
          <w:color w:val="333333"/>
          <w:szCs w:val="13"/>
        </w:rPr>
        <w:t xml:space="preserve"> kan worden geïnterpreteerd in hoeverre deze ontwikkeling in lijn is met ontwikkeling van leerlingen uit hetzelfde leerjaar. Dit in tegenstelling tot een </w:t>
      </w:r>
      <w:proofErr w:type="spellStart"/>
      <w:r w:rsidR="00774672" w:rsidRPr="00415495">
        <w:rPr>
          <w:rStyle w:val="normaltextrun"/>
          <w:rFonts w:cs="Calibri"/>
          <w:color w:val="333333"/>
          <w:szCs w:val="13"/>
        </w:rPr>
        <w:t>leerlingadministratiesysteem</w:t>
      </w:r>
      <w:proofErr w:type="spellEnd"/>
      <w:r w:rsidR="00774672" w:rsidRPr="00415495">
        <w:rPr>
          <w:rStyle w:val="normaltextrun"/>
          <w:rFonts w:cs="Calibri"/>
          <w:color w:val="333333"/>
          <w:szCs w:val="13"/>
        </w:rPr>
        <w:t xml:space="preserve"> (las), waarin (alleen) de administratieve gegevens van een leerling (zoals aanwezigheid en persoonlijke gegevens) worden bijgehouden.</w:t>
      </w:r>
    </w:p>
  </w:footnote>
  <w:footnote w:id="11">
    <w:p w14:paraId="48752757" w14:textId="3945676A" w:rsidR="00774672" w:rsidRPr="00415495" w:rsidRDefault="008B322B" w:rsidP="00774672">
      <w:pPr>
        <w:spacing w:line="240" w:lineRule="auto"/>
        <w:rPr>
          <w:rStyle w:val="normaltextrun"/>
          <w:rFonts w:cs="Calibri"/>
          <w:color w:val="333333"/>
          <w:sz w:val="13"/>
          <w:szCs w:val="13"/>
        </w:rPr>
      </w:pPr>
      <w:r>
        <w:rPr>
          <w:rStyle w:val="normaltextrun"/>
          <w:rFonts w:cs="Calibri"/>
          <w:color w:val="333333"/>
          <w:sz w:val="13"/>
          <w:szCs w:val="13"/>
          <w:vertAlign w:val="superscript"/>
        </w:rPr>
        <w:t>12</w:t>
      </w:r>
      <w:r w:rsidR="00774672" w:rsidRPr="00415495">
        <w:rPr>
          <w:rStyle w:val="normaltextrun"/>
          <w:rFonts w:cs="Calibri"/>
          <w:color w:val="333333"/>
          <w:sz w:val="13"/>
          <w:szCs w:val="13"/>
        </w:rPr>
        <w:t xml:space="preserve"> In het PO kunnen scholen een leerlingvolgsysteem uitkiezen dat past bij hun onderwijsvisie en die zodanig inzetten. Daarbij maakt elke school een eigen, zorgvuldige afweging welke aspecten van de ontwikkeling van hun leerlingen zij met LVS-toetsen in kaart willen brengen. Gezien </w:t>
      </w:r>
      <w:r w:rsidR="00774672">
        <w:rPr>
          <w:rStyle w:val="normaltextrun"/>
          <w:rFonts w:cs="Calibri"/>
          <w:color w:val="333333"/>
          <w:sz w:val="13"/>
          <w:szCs w:val="13"/>
        </w:rPr>
        <w:t>de</w:t>
      </w:r>
      <w:r w:rsidR="00774672" w:rsidRPr="00415495">
        <w:rPr>
          <w:rStyle w:val="normaltextrun"/>
          <w:rFonts w:cs="Calibri"/>
          <w:color w:val="333333"/>
          <w:sz w:val="13"/>
          <w:szCs w:val="13"/>
        </w:rPr>
        <w:t xml:space="preserve"> verplichting </w:t>
      </w:r>
      <w:r w:rsidR="00774672">
        <w:rPr>
          <w:rStyle w:val="normaltextrun"/>
          <w:rFonts w:cs="Calibri"/>
          <w:color w:val="333333"/>
          <w:sz w:val="13"/>
          <w:szCs w:val="13"/>
        </w:rPr>
        <w:t xml:space="preserve">in het PO </w:t>
      </w:r>
      <w:r w:rsidR="00774672" w:rsidRPr="00415495">
        <w:rPr>
          <w:rStyle w:val="normaltextrun"/>
          <w:rFonts w:cs="Calibri"/>
          <w:color w:val="333333"/>
          <w:sz w:val="13"/>
          <w:szCs w:val="13"/>
        </w:rPr>
        <w:t xml:space="preserve">om de prestaties van leerlingen voor Nederlands en Rekenen/wiskunde met een door het </w:t>
      </w:r>
      <w:proofErr w:type="spellStart"/>
      <w:r w:rsidR="00774672" w:rsidRPr="00415495">
        <w:rPr>
          <w:rStyle w:val="normaltextrun"/>
          <w:rFonts w:cs="Calibri"/>
          <w:color w:val="333333"/>
          <w:sz w:val="13"/>
          <w:szCs w:val="13"/>
        </w:rPr>
        <w:t>CvTE</w:t>
      </w:r>
      <w:proofErr w:type="spellEnd"/>
      <w:r w:rsidR="00774672" w:rsidRPr="00415495">
        <w:rPr>
          <w:rStyle w:val="normaltextrun"/>
          <w:rFonts w:cs="Calibri"/>
          <w:color w:val="333333"/>
          <w:sz w:val="13"/>
          <w:szCs w:val="13"/>
        </w:rPr>
        <w:t xml:space="preserve"> erkend leerlingvolgsysteem bij te houden, zijn missende kernzaken daarbij uitgesloten.</w:t>
      </w:r>
    </w:p>
    <w:p w14:paraId="51730F7F" w14:textId="77777777" w:rsidR="00774672" w:rsidRDefault="00774672" w:rsidP="0077467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D36AD" w14:paraId="6146DFD0" w14:textId="77777777" w:rsidTr="006D2D53">
      <w:trPr>
        <w:trHeight w:hRule="exact" w:val="400"/>
      </w:trPr>
      <w:tc>
        <w:tcPr>
          <w:tcW w:w="7518" w:type="dxa"/>
          <w:shd w:val="clear" w:color="auto" w:fill="auto"/>
        </w:tcPr>
        <w:p w14:paraId="6787D6C3" w14:textId="77777777" w:rsidR="00527BD4" w:rsidRPr="00275984" w:rsidRDefault="00527BD4" w:rsidP="00BF4427">
          <w:pPr>
            <w:pStyle w:val="Huisstijl-Rubricering"/>
          </w:pPr>
        </w:p>
      </w:tc>
    </w:tr>
  </w:tbl>
  <w:p w14:paraId="77051A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D36AD" w14:paraId="51388808" w14:textId="77777777" w:rsidTr="003B528D">
      <w:tc>
        <w:tcPr>
          <w:tcW w:w="2160" w:type="dxa"/>
          <w:shd w:val="clear" w:color="auto" w:fill="auto"/>
        </w:tcPr>
        <w:p w14:paraId="19E06968" w14:textId="77777777" w:rsidR="002F71BB" w:rsidRPr="000407BB" w:rsidRDefault="00C322D8" w:rsidP="005D283A">
          <w:pPr>
            <w:pStyle w:val="Colofonkop"/>
            <w:framePr w:hSpace="0" w:wrap="auto" w:vAnchor="margin" w:hAnchor="text" w:xAlign="left" w:yAlign="inline"/>
          </w:pPr>
          <w:r>
            <w:t>Onze referentie</w:t>
          </w:r>
        </w:p>
      </w:tc>
    </w:tr>
    <w:tr w:rsidR="00BD36AD" w14:paraId="00662316" w14:textId="77777777" w:rsidTr="002F71BB">
      <w:trPr>
        <w:trHeight w:val="259"/>
      </w:trPr>
      <w:tc>
        <w:tcPr>
          <w:tcW w:w="2160" w:type="dxa"/>
          <w:shd w:val="clear" w:color="auto" w:fill="auto"/>
        </w:tcPr>
        <w:p w14:paraId="426E896C" w14:textId="77777777" w:rsidR="00DD7D12" w:rsidRPr="00DD7D12" w:rsidRDefault="00DD7D12" w:rsidP="00DD7D12">
          <w:pPr>
            <w:spacing w:line="180" w:lineRule="exact"/>
            <w:rPr>
              <w:sz w:val="13"/>
              <w:szCs w:val="13"/>
            </w:rPr>
          </w:pPr>
          <w:r w:rsidRPr="00DD7D12">
            <w:rPr>
              <w:sz w:val="13"/>
              <w:szCs w:val="13"/>
            </w:rPr>
            <w:t>52900351</w:t>
          </w:r>
        </w:p>
        <w:p w14:paraId="00C77F2A" w14:textId="73669BA9" w:rsidR="00E35CF4" w:rsidRPr="005D283A" w:rsidRDefault="00E35CF4" w:rsidP="0049501A">
          <w:pPr>
            <w:spacing w:line="180" w:lineRule="exact"/>
            <w:rPr>
              <w:sz w:val="13"/>
              <w:szCs w:val="13"/>
            </w:rPr>
          </w:pPr>
        </w:p>
      </w:tc>
    </w:tr>
  </w:tbl>
  <w:p w14:paraId="695CB8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D36AD" w14:paraId="701F6B8F" w14:textId="77777777" w:rsidTr="001377D4">
      <w:trPr>
        <w:trHeight w:val="2636"/>
      </w:trPr>
      <w:tc>
        <w:tcPr>
          <w:tcW w:w="737" w:type="dxa"/>
          <w:shd w:val="clear" w:color="auto" w:fill="auto"/>
        </w:tcPr>
        <w:p w14:paraId="5B1785B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070D10F" w14:textId="77777777" w:rsidR="00704845" w:rsidRDefault="00C322D8" w:rsidP="0047126E">
          <w:pPr>
            <w:framePr w:w="3873" w:h="2625" w:hRule="exact" w:wrap="around" w:vAnchor="page" w:hAnchor="page" w:x="6323" w:y="1"/>
          </w:pPr>
          <w:r>
            <w:rPr>
              <w:noProof/>
              <w:lang w:val="en-US" w:eastAsia="en-US"/>
            </w:rPr>
            <w:drawing>
              <wp:inline distT="0" distB="0" distL="0" distR="0" wp14:anchorId="337F85F5" wp14:editId="3E42D40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3110CA8" w14:textId="77777777" w:rsidR="00483ECA" w:rsidRDefault="00483ECA" w:rsidP="00D037A9"/>
      </w:tc>
    </w:tr>
  </w:tbl>
  <w:p w14:paraId="006E47C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D36AD" w14:paraId="6AB3033D" w14:textId="77777777" w:rsidTr="0008539E">
      <w:trPr>
        <w:trHeight w:hRule="exact" w:val="572"/>
      </w:trPr>
      <w:tc>
        <w:tcPr>
          <w:tcW w:w="7520" w:type="dxa"/>
          <w:shd w:val="clear" w:color="auto" w:fill="auto"/>
        </w:tcPr>
        <w:p w14:paraId="21C3AC3A" w14:textId="77777777" w:rsidR="00527BD4" w:rsidRPr="00963440" w:rsidRDefault="00C322D8" w:rsidP="00210BA3">
          <w:pPr>
            <w:pStyle w:val="Huisstijl-Adres"/>
            <w:spacing w:after="0"/>
          </w:pPr>
          <w:r w:rsidRPr="009E3B07">
            <w:t>&gt;Retouradres </w:t>
          </w:r>
          <w:r>
            <w:t>Postbus 16375 2500 BJ Den Haag</w:t>
          </w:r>
          <w:r w:rsidRPr="009E3B07">
            <w:t xml:space="preserve"> </w:t>
          </w:r>
        </w:p>
      </w:tc>
    </w:tr>
    <w:tr w:rsidR="00BD36AD" w14:paraId="6394F65B" w14:textId="77777777" w:rsidTr="00E776C6">
      <w:trPr>
        <w:cantSplit/>
        <w:trHeight w:hRule="exact" w:val="238"/>
      </w:trPr>
      <w:tc>
        <w:tcPr>
          <w:tcW w:w="7520" w:type="dxa"/>
          <w:shd w:val="clear" w:color="auto" w:fill="auto"/>
        </w:tcPr>
        <w:p w14:paraId="70901C27" w14:textId="77777777" w:rsidR="00093ABC" w:rsidRPr="00963440" w:rsidRDefault="00093ABC" w:rsidP="00963440"/>
      </w:tc>
    </w:tr>
    <w:tr w:rsidR="00BD36AD" w14:paraId="1A80C4EA" w14:textId="77777777" w:rsidTr="00E776C6">
      <w:trPr>
        <w:cantSplit/>
        <w:trHeight w:hRule="exact" w:val="1520"/>
      </w:trPr>
      <w:tc>
        <w:tcPr>
          <w:tcW w:w="7520" w:type="dxa"/>
          <w:shd w:val="clear" w:color="auto" w:fill="auto"/>
        </w:tcPr>
        <w:p w14:paraId="64BBFA5E" w14:textId="77777777" w:rsidR="00A604D3" w:rsidRPr="00963440" w:rsidRDefault="00A604D3" w:rsidP="00963440"/>
      </w:tc>
    </w:tr>
    <w:tr w:rsidR="00BD36AD" w14:paraId="2DA1C741" w14:textId="77777777" w:rsidTr="00E776C6">
      <w:trPr>
        <w:trHeight w:hRule="exact" w:val="1077"/>
      </w:trPr>
      <w:tc>
        <w:tcPr>
          <w:tcW w:w="7520" w:type="dxa"/>
          <w:shd w:val="clear" w:color="auto" w:fill="auto"/>
        </w:tcPr>
        <w:p w14:paraId="590EF389" w14:textId="77777777" w:rsidR="00892BA5" w:rsidRPr="00035E67" w:rsidRDefault="00892BA5" w:rsidP="00892BA5">
          <w:pPr>
            <w:tabs>
              <w:tab w:val="left" w:pos="740"/>
            </w:tabs>
            <w:autoSpaceDE w:val="0"/>
            <w:autoSpaceDN w:val="0"/>
            <w:adjustRightInd w:val="0"/>
            <w:rPr>
              <w:rFonts w:cs="Verdana"/>
              <w:szCs w:val="18"/>
            </w:rPr>
          </w:pPr>
        </w:p>
      </w:tc>
    </w:tr>
  </w:tbl>
  <w:p w14:paraId="3265E573" w14:textId="77777777" w:rsidR="006F273B" w:rsidRDefault="006F273B" w:rsidP="00BC4AE3">
    <w:pPr>
      <w:pStyle w:val="Koptekst"/>
    </w:pPr>
  </w:p>
  <w:p w14:paraId="0A2048A5" w14:textId="77777777" w:rsidR="00153BD0" w:rsidRDefault="00153BD0" w:rsidP="00BC4AE3">
    <w:pPr>
      <w:pStyle w:val="Koptekst"/>
    </w:pPr>
  </w:p>
  <w:p w14:paraId="138F8995" w14:textId="77777777" w:rsidR="0044605E" w:rsidRDefault="0044605E" w:rsidP="00BC4AE3">
    <w:pPr>
      <w:pStyle w:val="Koptekst"/>
    </w:pPr>
  </w:p>
  <w:p w14:paraId="049DCFFB" w14:textId="77777777" w:rsidR="0044605E" w:rsidRDefault="0044605E" w:rsidP="00BC4AE3">
    <w:pPr>
      <w:pStyle w:val="Koptekst"/>
    </w:pPr>
  </w:p>
  <w:p w14:paraId="354082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142887"/>
    <w:multiLevelType w:val="hybridMultilevel"/>
    <w:tmpl w:val="E37A5D72"/>
    <w:lvl w:ilvl="0" w:tplc="B17A1938">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E9C8560">
      <w:start w:val="1"/>
      <w:numFmt w:val="bullet"/>
      <w:pStyle w:val="Lijstopsomteken"/>
      <w:lvlText w:val="•"/>
      <w:lvlJc w:val="left"/>
      <w:pPr>
        <w:tabs>
          <w:tab w:val="num" w:pos="227"/>
        </w:tabs>
        <w:ind w:left="227" w:hanging="227"/>
      </w:pPr>
      <w:rPr>
        <w:rFonts w:ascii="Verdana" w:hAnsi="Verdana" w:hint="default"/>
        <w:sz w:val="18"/>
        <w:szCs w:val="18"/>
      </w:rPr>
    </w:lvl>
    <w:lvl w:ilvl="1" w:tplc="1BF4C108" w:tentative="1">
      <w:start w:val="1"/>
      <w:numFmt w:val="bullet"/>
      <w:lvlText w:val="o"/>
      <w:lvlJc w:val="left"/>
      <w:pPr>
        <w:tabs>
          <w:tab w:val="num" w:pos="1440"/>
        </w:tabs>
        <w:ind w:left="1440" w:hanging="360"/>
      </w:pPr>
      <w:rPr>
        <w:rFonts w:ascii="Courier New" w:hAnsi="Courier New" w:cs="Courier New" w:hint="default"/>
      </w:rPr>
    </w:lvl>
    <w:lvl w:ilvl="2" w:tplc="08308E64" w:tentative="1">
      <w:start w:val="1"/>
      <w:numFmt w:val="bullet"/>
      <w:lvlText w:val=""/>
      <w:lvlJc w:val="left"/>
      <w:pPr>
        <w:tabs>
          <w:tab w:val="num" w:pos="2160"/>
        </w:tabs>
        <w:ind w:left="2160" w:hanging="360"/>
      </w:pPr>
      <w:rPr>
        <w:rFonts w:ascii="Wingdings" w:hAnsi="Wingdings" w:hint="default"/>
      </w:rPr>
    </w:lvl>
    <w:lvl w:ilvl="3" w:tplc="1076008A" w:tentative="1">
      <w:start w:val="1"/>
      <w:numFmt w:val="bullet"/>
      <w:lvlText w:val=""/>
      <w:lvlJc w:val="left"/>
      <w:pPr>
        <w:tabs>
          <w:tab w:val="num" w:pos="2880"/>
        </w:tabs>
        <w:ind w:left="2880" w:hanging="360"/>
      </w:pPr>
      <w:rPr>
        <w:rFonts w:ascii="Symbol" w:hAnsi="Symbol" w:hint="default"/>
      </w:rPr>
    </w:lvl>
    <w:lvl w:ilvl="4" w:tplc="2FE012C0" w:tentative="1">
      <w:start w:val="1"/>
      <w:numFmt w:val="bullet"/>
      <w:lvlText w:val="o"/>
      <w:lvlJc w:val="left"/>
      <w:pPr>
        <w:tabs>
          <w:tab w:val="num" w:pos="3600"/>
        </w:tabs>
        <w:ind w:left="3600" w:hanging="360"/>
      </w:pPr>
      <w:rPr>
        <w:rFonts w:ascii="Courier New" w:hAnsi="Courier New" w:cs="Courier New" w:hint="default"/>
      </w:rPr>
    </w:lvl>
    <w:lvl w:ilvl="5" w:tplc="C02CE55C" w:tentative="1">
      <w:start w:val="1"/>
      <w:numFmt w:val="bullet"/>
      <w:lvlText w:val=""/>
      <w:lvlJc w:val="left"/>
      <w:pPr>
        <w:tabs>
          <w:tab w:val="num" w:pos="4320"/>
        </w:tabs>
        <w:ind w:left="4320" w:hanging="360"/>
      </w:pPr>
      <w:rPr>
        <w:rFonts w:ascii="Wingdings" w:hAnsi="Wingdings" w:hint="default"/>
      </w:rPr>
    </w:lvl>
    <w:lvl w:ilvl="6" w:tplc="AD3E92C4" w:tentative="1">
      <w:start w:val="1"/>
      <w:numFmt w:val="bullet"/>
      <w:lvlText w:val=""/>
      <w:lvlJc w:val="left"/>
      <w:pPr>
        <w:tabs>
          <w:tab w:val="num" w:pos="5040"/>
        </w:tabs>
        <w:ind w:left="5040" w:hanging="360"/>
      </w:pPr>
      <w:rPr>
        <w:rFonts w:ascii="Symbol" w:hAnsi="Symbol" w:hint="default"/>
      </w:rPr>
    </w:lvl>
    <w:lvl w:ilvl="7" w:tplc="DBCA5CC2" w:tentative="1">
      <w:start w:val="1"/>
      <w:numFmt w:val="bullet"/>
      <w:lvlText w:val="o"/>
      <w:lvlJc w:val="left"/>
      <w:pPr>
        <w:tabs>
          <w:tab w:val="num" w:pos="5760"/>
        </w:tabs>
        <w:ind w:left="5760" w:hanging="360"/>
      </w:pPr>
      <w:rPr>
        <w:rFonts w:ascii="Courier New" w:hAnsi="Courier New" w:cs="Courier New" w:hint="default"/>
      </w:rPr>
    </w:lvl>
    <w:lvl w:ilvl="8" w:tplc="D97E78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3E02FCC">
      <w:start w:val="1"/>
      <w:numFmt w:val="bullet"/>
      <w:pStyle w:val="Lijstopsomteken2"/>
      <w:lvlText w:val="–"/>
      <w:lvlJc w:val="left"/>
      <w:pPr>
        <w:tabs>
          <w:tab w:val="num" w:pos="227"/>
        </w:tabs>
        <w:ind w:left="227" w:firstLine="0"/>
      </w:pPr>
      <w:rPr>
        <w:rFonts w:ascii="Verdana" w:hAnsi="Verdana" w:hint="default"/>
      </w:rPr>
    </w:lvl>
    <w:lvl w:ilvl="1" w:tplc="09F44394" w:tentative="1">
      <w:start w:val="1"/>
      <w:numFmt w:val="bullet"/>
      <w:lvlText w:val="o"/>
      <w:lvlJc w:val="left"/>
      <w:pPr>
        <w:tabs>
          <w:tab w:val="num" w:pos="1440"/>
        </w:tabs>
        <w:ind w:left="1440" w:hanging="360"/>
      </w:pPr>
      <w:rPr>
        <w:rFonts w:ascii="Courier New" w:hAnsi="Courier New" w:cs="Courier New" w:hint="default"/>
      </w:rPr>
    </w:lvl>
    <w:lvl w:ilvl="2" w:tplc="18FAAC70" w:tentative="1">
      <w:start w:val="1"/>
      <w:numFmt w:val="bullet"/>
      <w:lvlText w:val=""/>
      <w:lvlJc w:val="left"/>
      <w:pPr>
        <w:tabs>
          <w:tab w:val="num" w:pos="2160"/>
        </w:tabs>
        <w:ind w:left="2160" w:hanging="360"/>
      </w:pPr>
      <w:rPr>
        <w:rFonts w:ascii="Wingdings" w:hAnsi="Wingdings" w:hint="default"/>
      </w:rPr>
    </w:lvl>
    <w:lvl w:ilvl="3" w:tplc="C0F04568" w:tentative="1">
      <w:start w:val="1"/>
      <w:numFmt w:val="bullet"/>
      <w:lvlText w:val=""/>
      <w:lvlJc w:val="left"/>
      <w:pPr>
        <w:tabs>
          <w:tab w:val="num" w:pos="2880"/>
        </w:tabs>
        <w:ind w:left="2880" w:hanging="360"/>
      </w:pPr>
      <w:rPr>
        <w:rFonts w:ascii="Symbol" w:hAnsi="Symbol" w:hint="default"/>
      </w:rPr>
    </w:lvl>
    <w:lvl w:ilvl="4" w:tplc="235CC220" w:tentative="1">
      <w:start w:val="1"/>
      <w:numFmt w:val="bullet"/>
      <w:lvlText w:val="o"/>
      <w:lvlJc w:val="left"/>
      <w:pPr>
        <w:tabs>
          <w:tab w:val="num" w:pos="3600"/>
        </w:tabs>
        <w:ind w:left="3600" w:hanging="360"/>
      </w:pPr>
      <w:rPr>
        <w:rFonts w:ascii="Courier New" w:hAnsi="Courier New" w:cs="Courier New" w:hint="default"/>
      </w:rPr>
    </w:lvl>
    <w:lvl w:ilvl="5" w:tplc="C09E09EA" w:tentative="1">
      <w:start w:val="1"/>
      <w:numFmt w:val="bullet"/>
      <w:lvlText w:val=""/>
      <w:lvlJc w:val="left"/>
      <w:pPr>
        <w:tabs>
          <w:tab w:val="num" w:pos="4320"/>
        </w:tabs>
        <w:ind w:left="4320" w:hanging="360"/>
      </w:pPr>
      <w:rPr>
        <w:rFonts w:ascii="Wingdings" w:hAnsi="Wingdings" w:hint="default"/>
      </w:rPr>
    </w:lvl>
    <w:lvl w:ilvl="6" w:tplc="D7764A64" w:tentative="1">
      <w:start w:val="1"/>
      <w:numFmt w:val="bullet"/>
      <w:lvlText w:val=""/>
      <w:lvlJc w:val="left"/>
      <w:pPr>
        <w:tabs>
          <w:tab w:val="num" w:pos="5040"/>
        </w:tabs>
        <w:ind w:left="5040" w:hanging="360"/>
      </w:pPr>
      <w:rPr>
        <w:rFonts w:ascii="Symbol" w:hAnsi="Symbol" w:hint="default"/>
      </w:rPr>
    </w:lvl>
    <w:lvl w:ilvl="7" w:tplc="5E5EBE70" w:tentative="1">
      <w:start w:val="1"/>
      <w:numFmt w:val="bullet"/>
      <w:lvlText w:val="o"/>
      <w:lvlJc w:val="left"/>
      <w:pPr>
        <w:tabs>
          <w:tab w:val="num" w:pos="5760"/>
        </w:tabs>
        <w:ind w:left="5760" w:hanging="360"/>
      </w:pPr>
      <w:rPr>
        <w:rFonts w:ascii="Courier New" w:hAnsi="Courier New" w:cs="Courier New" w:hint="default"/>
      </w:rPr>
    </w:lvl>
    <w:lvl w:ilvl="8" w:tplc="57966F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94BF5"/>
    <w:multiLevelType w:val="hybridMultilevel"/>
    <w:tmpl w:val="9DCAC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4743E1"/>
    <w:multiLevelType w:val="hybridMultilevel"/>
    <w:tmpl w:val="A5428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BE5DF9"/>
    <w:multiLevelType w:val="hybridMultilevel"/>
    <w:tmpl w:val="A5428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2690023">
    <w:abstractNumId w:val="11"/>
  </w:num>
  <w:num w:numId="2" w16cid:durableId="2084335586">
    <w:abstractNumId w:val="7"/>
  </w:num>
  <w:num w:numId="3" w16cid:durableId="1015765661">
    <w:abstractNumId w:val="6"/>
  </w:num>
  <w:num w:numId="4" w16cid:durableId="734206907">
    <w:abstractNumId w:val="5"/>
  </w:num>
  <w:num w:numId="5" w16cid:durableId="1259101784">
    <w:abstractNumId w:val="4"/>
  </w:num>
  <w:num w:numId="6" w16cid:durableId="157576377">
    <w:abstractNumId w:val="8"/>
  </w:num>
  <w:num w:numId="7" w16cid:durableId="2131242058">
    <w:abstractNumId w:val="3"/>
  </w:num>
  <w:num w:numId="8" w16cid:durableId="1950162019">
    <w:abstractNumId w:val="2"/>
  </w:num>
  <w:num w:numId="9" w16cid:durableId="1684549905">
    <w:abstractNumId w:val="1"/>
  </w:num>
  <w:num w:numId="10" w16cid:durableId="1467703785">
    <w:abstractNumId w:val="0"/>
  </w:num>
  <w:num w:numId="11" w16cid:durableId="2100060269">
    <w:abstractNumId w:val="10"/>
  </w:num>
  <w:num w:numId="12" w16cid:durableId="1209606571">
    <w:abstractNumId w:val="12"/>
  </w:num>
  <w:num w:numId="13" w16cid:durableId="834999773">
    <w:abstractNumId w:val="14"/>
  </w:num>
  <w:num w:numId="14" w16cid:durableId="925576312">
    <w:abstractNumId w:val="13"/>
  </w:num>
  <w:num w:numId="15" w16cid:durableId="704332810">
    <w:abstractNumId w:val="17"/>
  </w:num>
  <w:num w:numId="16" w16cid:durableId="1632202029">
    <w:abstractNumId w:val="16"/>
  </w:num>
  <w:num w:numId="17" w16cid:durableId="917709391">
    <w:abstractNumId w:val="9"/>
  </w:num>
  <w:num w:numId="18" w16cid:durableId="9259210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086"/>
    <w:rsid w:val="00003185"/>
    <w:rsid w:val="00004EA8"/>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14F2"/>
    <w:rsid w:val="00047FE5"/>
    <w:rsid w:val="0005404B"/>
    <w:rsid w:val="0005447D"/>
    <w:rsid w:val="000546DE"/>
    <w:rsid w:val="0006013F"/>
    <w:rsid w:val="0006024D"/>
    <w:rsid w:val="00062055"/>
    <w:rsid w:val="00064D1D"/>
    <w:rsid w:val="00065243"/>
    <w:rsid w:val="00065462"/>
    <w:rsid w:val="00071F28"/>
    <w:rsid w:val="0007278F"/>
    <w:rsid w:val="00074079"/>
    <w:rsid w:val="00075618"/>
    <w:rsid w:val="000765B6"/>
    <w:rsid w:val="00076F46"/>
    <w:rsid w:val="0008289C"/>
    <w:rsid w:val="0008539E"/>
    <w:rsid w:val="0009088A"/>
    <w:rsid w:val="00092799"/>
    <w:rsid w:val="00092A99"/>
    <w:rsid w:val="00092C5F"/>
    <w:rsid w:val="00093ABC"/>
    <w:rsid w:val="000963D5"/>
    <w:rsid w:val="00096680"/>
    <w:rsid w:val="00096C4E"/>
    <w:rsid w:val="000A0F36"/>
    <w:rsid w:val="000A174A"/>
    <w:rsid w:val="000A3D21"/>
    <w:rsid w:val="000A3E0A"/>
    <w:rsid w:val="000A65AC"/>
    <w:rsid w:val="000B25AC"/>
    <w:rsid w:val="000B7281"/>
    <w:rsid w:val="000B7FAB"/>
    <w:rsid w:val="000C1BA1"/>
    <w:rsid w:val="000C3EA9"/>
    <w:rsid w:val="000C4A32"/>
    <w:rsid w:val="000C65BB"/>
    <w:rsid w:val="000C7119"/>
    <w:rsid w:val="000D0225"/>
    <w:rsid w:val="000D249E"/>
    <w:rsid w:val="000D6399"/>
    <w:rsid w:val="000E1360"/>
    <w:rsid w:val="000E4051"/>
    <w:rsid w:val="000E5886"/>
    <w:rsid w:val="000E6621"/>
    <w:rsid w:val="000E6F5C"/>
    <w:rsid w:val="000E7895"/>
    <w:rsid w:val="000F1399"/>
    <w:rsid w:val="000F161D"/>
    <w:rsid w:val="000F1B4E"/>
    <w:rsid w:val="000F1FFF"/>
    <w:rsid w:val="000F392F"/>
    <w:rsid w:val="00100203"/>
    <w:rsid w:val="0010339E"/>
    <w:rsid w:val="00104B4D"/>
    <w:rsid w:val="00105677"/>
    <w:rsid w:val="00110F21"/>
    <w:rsid w:val="0011726A"/>
    <w:rsid w:val="001177B4"/>
    <w:rsid w:val="00122CF9"/>
    <w:rsid w:val="00123704"/>
    <w:rsid w:val="00125A69"/>
    <w:rsid w:val="001270C7"/>
    <w:rsid w:val="00132540"/>
    <w:rsid w:val="0013554E"/>
    <w:rsid w:val="001362AD"/>
    <w:rsid w:val="001377BC"/>
    <w:rsid w:val="001377D4"/>
    <w:rsid w:val="00137F8A"/>
    <w:rsid w:val="0014179E"/>
    <w:rsid w:val="00142E41"/>
    <w:rsid w:val="00143731"/>
    <w:rsid w:val="00147144"/>
    <w:rsid w:val="0014786A"/>
    <w:rsid w:val="001516A4"/>
    <w:rsid w:val="00151E5F"/>
    <w:rsid w:val="00153BD0"/>
    <w:rsid w:val="0015461D"/>
    <w:rsid w:val="001569AB"/>
    <w:rsid w:val="00164733"/>
    <w:rsid w:val="00164D63"/>
    <w:rsid w:val="0016725C"/>
    <w:rsid w:val="00167DE5"/>
    <w:rsid w:val="00167E3A"/>
    <w:rsid w:val="0017008F"/>
    <w:rsid w:val="00171BC4"/>
    <w:rsid w:val="001726F3"/>
    <w:rsid w:val="00173511"/>
    <w:rsid w:val="00173C51"/>
    <w:rsid w:val="001740B9"/>
    <w:rsid w:val="00174906"/>
    <w:rsid w:val="00174CC2"/>
    <w:rsid w:val="00176CC6"/>
    <w:rsid w:val="00177B41"/>
    <w:rsid w:val="0018193C"/>
    <w:rsid w:val="00181BE4"/>
    <w:rsid w:val="0018496F"/>
    <w:rsid w:val="00184B30"/>
    <w:rsid w:val="00185576"/>
    <w:rsid w:val="00185951"/>
    <w:rsid w:val="00194634"/>
    <w:rsid w:val="00194A00"/>
    <w:rsid w:val="00196B8B"/>
    <w:rsid w:val="001A0BFA"/>
    <w:rsid w:val="001A1608"/>
    <w:rsid w:val="001A2BEA"/>
    <w:rsid w:val="001A325F"/>
    <w:rsid w:val="001A33CE"/>
    <w:rsid w:val="001A6AAF"/>
    <w:rsid w:val="001A6D93"/>
    <w:rsid w:val="001B2BBA"/>
    <w:rsid w:val="001B35FA"/>
    <w:rsid w:val="001C006F"/>
    <w:rsid w:val="001C2A52"/>
    <w:rsid w:val="001C2C36"/>
    <w:rsid w:val="001C32EC"/>
    <w:rsid w:val="001C38BD"/>
    <w:rsid w:val="001C4D5A"/>
    <w:rsid w:val="001C7648"/>
    <w:rsid w:val="001D097C"/>
    <w:rsid w:val="001E0256"/>
    <w:rsid w:val="001E34C6"/>
    <w:rsid w:val="001E5581"/>
    <w:rsid w:val="001E7435"/>
    <w:rsid w:val="001E764B"/>
    <w:rsid w:val="001F3C70"/>
    <w:rsid w:val="00200D88"/>
    <w:rsid w:val="00201C09"/>
    <w:rsid w:val="00201F68"/>
    <w:rsid w:val="0020445B"/>
    <w:rsid w:val="002052FF"/>
    <w:rsid w:val="00210BA3"/>
    <w:rsid w:val="00212F2A"/>
    <w:rsid w:val="00214340"/>
    <w:rsid w:val="00214F2B"/>
    <w:rsid w:val="00215356"/>
    <w:rsid w:val="00215964"/>
    <w:rsid w:val="00215D8B"/>
    <w:rsid w:val="00217880"/>
    <w:rsid w:val="00222D66"/>
    <w:rsid w:val="0022441A"/>
    <w:rsid w:val="00224A8A"/>
    <w:rsid w:val="00225A8C"/>
    <w:rsid w:val="002277FB"/>
    <w:rsid w:val="002309A8"/>
    <w:rsid w:val="00233B3F"/>
    <w:rsid w:val="00234B25"/>
    <w:rsid w:val="00236CFE"/>
    <w:rsid w:val="002428E3"/>
    <w:rsid w:val="0024430A"/>
    <w:rsid w:val="002446CB"/>
    <w:rsid w:val="00244B72"/>
    <w:rsid w:val="00245FF7"/>
    <w:rsid w:val="00247974"/>
    <w:rsid w:val="00250A61"/>
    <w:rsid w:val="00253029"/>
    <w:rsid w:val="00253B65"/>
    <w:rsid w:val="0025643E"/>
    <w:rsid w:val="0026060B"/>
    <w:rsid w:val="00260BAF"/>
    <w:rsid w:val="002610A6"/>
    <w:rsid w:val="00263FD6"/>
    <w:rsid w:val="002650F7"/>
    <w:rsid w:val="0026686B"/>
    <w:rsid w:val="0026693A"/>
    <w:rsid w:val="00273485"/>
    <w:rsid w:val="00273F3B"/>
    <w:rsid w:val="00274DB7"/>
    <w:rsid w:val="00275984"/>
    <w:rsid w:val="00276199"/>
    <w:rsid w:val="002768F3"/>
    <w:rsid w:val="00276DA4"/>
    <w:rsid w:val="00280F74"/>
    <w:rsid w:val="002821D0"/>
    <w:rsid w:val="002841F9"/>
    <w:rsid w:val="0028514E"/>
    <w:rsid w:val="00286998"/>
    <w:rsid w:val="00290052"/>
    <w:rsid w:val="00291AB7"/>
    <w:rsid w:val="0029422B"/>
    <w:rsid w:val="00294DCB"/>
    <w:rsid w:val="00295A41"/>
    <w:rsid w:val="002A06CE"/>
    <w:rsid w:val="002A37B5"/>
    <w:rsid w:val="002A6722"/>
    <w:rsid w:val="002B153C"/>
    <w:rsid w:val="002B52FC"/>
    <w:rsid w:val="002C26D0"/>
    <w:rsid w:val="002C2830"/>
    <w:rsid w:val="002C3CE0"/>
    <w:rsid w:val="002C40AF"/>
    <w:rsid w:val="002C5BBA"/>
    <w:rsid w:val="002D001A"/>
    <w:rsid w:val="002D0131"/>
    <w:rsid w:val="002D28E2"/>
    <w:rsid w:val="002D317B"/>
    <w:rsid w:val="002D3587"/>
    <w:rsid w:val="002D3F4E"/>
    <w:rsid w:val="002D502D"/>
    <w:rsid w:val="002D6C72"/>
    <w:rsid w:val="002E0F69"/>
    <w:rsid w:val="002E1572"/>
    <w:rsid w:val="002E2142"/>
    <w:rsid w:val="002E2DA3"/>
    <w:rsid w:val="002E4CF2"/>
    <w:rsid w:val="002E62A2"/>
    <w:rsid w:val="002E6FC0"/>
    <w:rsid w:val="002E767F"/>
    <w:rsid w:val="002F083E"/>
    <w:rsid w:val="002F258D"/>
    <w:rsid w:val="002F3F37"/>
    <w:rsid w:val="002F493B"/>
    <w:rsid w:val="002F4ED5"/>
    <w:rsid w:val="002F5147"/>
    <w:rsid w:val="002F5A0B"/>
    <w:rsid w:val="002F71BB"/>
    <w:rsid w:val="002F7ABD"/>
    <w:rsid w:val="003021C3"/>
    <w:rsid w:val="00307B3C"/>
    <w:rsid w:val="00310EF2"/>
    <w:rsid w:val="003115A6"/>
    <w:rsid w:val="00312597"/>
    <w:rsid w:val="00313D0E"/>
    <w:rsid w:val="00313E63"/>
    <w:rsid w:val="00322836"/>
    <w:rsid w:val="00332015"/>
    <w:rsid w:val="00333318"/>
    <w:rsid w:val="00334154"/>
    <w:rsid w:val="003341D0"/>
    <w:rsid w:val="00335823"/>
    <w:rsid w:val="003372C4"/>
    <w:rsid w:val="00340832"/>
    <w:rsid w:val="00341FA0"/>
    <w:rsid w:val="00342374"/>
    <w:rsid w:val="00344F3D"/>
    <w:rsid w:val="00345299"/>
    <w:rsid w:val="003470B9"/>
    <w:rsid w:val="00351A8D"/>
    <w:rsid w:val="003526BB"/>
    <w:rsid w:val="00352BCF"/>
    <w:rsid w:val="00353932"/>
    <w:rsid w:val="0035464B"/>
    <w:rsid w:val="00356D2B"/>
    <w:rsid w:val="00361A56"/>
    <w:rsid w:val="0036252A"/>
    <w:rsid w:val="00364D9D"/>
    <w:rsid w:val="00365C96"/>
    <w:rsid w:val="00371048"/>
    <w:rsid w:val="0037230E"/>
    <w:rsid w:val="0037396C"/>
    <w:rsid w:val="0037421D"/>
    <w:rsid w:val="00374412"/>
    <w:rsid w:val="00376093"/>
    <w:rsid w:val="0037715E"/>
    <w:rsid w:val="003804E4"/>
    <w:rsid w:val="00383DA1"/>
    <w:rsid w:val="00385F30"/>
    <w:rsid w:val="0038604D"/>
    <w:rsid w:val="00387600"/>
    <w:rsid w:val="003923AF"/>
    <w:rsid w:val="00393696"/>
    <w:rsid w:val="00393963"/>
    <w:rsid w:val="00395575"/>
    <w:rsid w:val="00395672"/>
    <w:rsid w:val="00397D3E"/>
    <w:rsid w:val="003A06C8"/>
    <w:rsid w:val="003A0D7C"/>
    <w:rsid w:val="003A7160"/>
    <w:rsid w:val="003B0155"/>
    <w:rsid w:val="003B0903"/>
    <w:rsid w:val="003B09DB"/>
    <w:rsid w:val="003B4551"/>
    <w:rsid w:val="003B455C"/>
    <w:rsid w:val="003B528D"/>
    <w:rsid w:val="003B7EE7"/>
    <w:rsid w:val="003C2CCB"/>
    <w:rsid w:val="003C4A1C"/>
    <w:rsid w:val="003C5540"/>
    <w:rsid w:val="003C5BCB"/>
    <w:rsid w:val="003D338C"/>
    <w:rsid w:val="003D39EC"/>
    <w:rsid w:val="003D40EA"/>
    <w:rsid w:val="003E0408"/>
    <w:rsid w:val="003E3DD5"/>
    <w:rsid w:val="003F07C6"/>
    <w:rsid w:val="003F1F6B"/>
    <w:rsid w:val="003F3757"/>
    <w:rsid w:val="003F44B7"/>
    <w:rsid w:val="004008E9"/>
    <w:rsid w:val="00401BE0"/>
    <w:rsid w:val="00407195"/>
    <w:rsid w:val="00407991"/>
    <w:rsid w:val="0041019E"/>
    <w:rsid w:val="0041267B"/>
    <w:rsid w:val="00413A0E"/>
    <w:rsid w:val="00413D48"/>
    <w:rsid w:val="00415EAF"/>
    <w:rsid w:val="004179C6"/>
    <w:rsid w:val="00421199"/>
    <w:rsid w:val="00424A60"/>
    <w:rsid w:val="00431F08"/>
    <w:rsid w:val="00434042"/>
    <w:rsid w:val="00434500"/>
    <w:rsid w:val="00434ED6"/>
    <w:rsid w:val="00441AC2"/>
    <w:rsid w:val="0044249B"/>
    <w:rsid w:val="004425A7"/>
    <w:rsid w:val="0044605E"/>
    <w:rsid w:val="0045023C"/>
    <w:rsid w:val="00450A48"/>
    <w:rsid w:val="00451A5B"/>
    <w:rsid w:val="00452BCD"/>
    <w:rsid w:val="00452CEA"/>
    <w:rsid w:val="004563F3"/>
    <w:rsid w:val="00463A63"/>
    <w:rsid w:val="00465B52"/>
    <w:rsid w:val="0046708E"/>
    <w:rsid w:val="00467D61"/>
    <w:rsid w:val="0047126E"/>
    <w:rsid w:val="004722BE"/>
    <w:rsid w:val="00472A65"/>
    <w:rsid w:val="00474463"/>
    <w:rsid w:val="00474B75"/>
    <w:rsid w:val="0048016F"/>
    <w:rsid w:val="00482564"/>
    <w:rsid w:val="00482FDF"/>
    <w:rsid w:val="00483ECA"/>
    <w:rsid w:val="00483F0B"/>
    <w:rsid w:val="00484C22"/>
    <w:rsid w:val="004911AB"/>
    <w:rsid w:val="00494D51"/>
    <w:rsid w:val="0049501A"/>
    <w:rsid w:val="00496319"/>
    <w:rsid w:val="0049657E"/>
    <w:rsid w:val="00497279"/>
    <w:rsid w:val="004A010B"/>
    <w:rsid w:val="004A3186"/>
    <w:rsid w:val="004A419C"/>
    <w:rsid w:val="004A670A"/>
    <w:rsid w:val="004B2FFA"/>
    <w:rsid w:val="004B3A1A"/>
    <w:rsid w:val="004B5465"/>
    <w:rsid w:val="004B6487"/>
    <w:rsid w:val="004B70F0"/>
    <w:rsid w:val="004C0035"/>
    <w:rsid w:val="004C1299"/>
    <w:rsid w:val="004C7E1D"/>
    <w:rsid w:val="004D065C"/>
    <w:rsid w:val="004D33FE"/>
    <w:rsid w:val="004D39A8"/>
    <w:rsid w:val="004D4703"/>
    <w:rsid w:val="004D505E"/>
    <w:rsid w:val="004D67E8"/>
    <w:rsid w:val="004D72CA"/>
    <w:rsid w:val="004E128A"/>
    <w:rsid w:val="004E2242"/>
    <w:rsid w:val="004F0F6D"/>
    <w:rsid w:val="004F2483"/>
    <w:rsid w:val="004F42FF"/>
    <w:rsid w:val="004F44C2"/>
    <w:rsid w:val="00505262"/>
    <w:rsid w:val="005107B1"/>
    <w:rsid w:val="00513EF1"/>
    <w:rsid w:val="0051427C"/>
    <w:rsid w:val="00516022"/>
    <w:rsid w:val="00521CEE"/>
    <w:rsid w:val="00522EC3"/>
    <w:rsid w:val="00526E61"/>
    <w:rsid w:val="00527BD4"/>
    <w:rsid w:val="00533061"/>
    <w:rsid w:val="00533FA1"/>
    <w:rsid w:val="00534C77"/>
    <w:rsid w:val="00535573"/>
    <w:rsid w:val="00537C59"/>
    <w:rsid w:val="005403C8"/>
    <w:rsid w:val="00541AD9"/>
    <w:rsid w:val="005429DC"/>
    <w:rsid w:val="005565F9"/>
    <w:rsid w:val="00562AA2"/>
    <w:rsid w:val="005639D2"/>
    <w:rsid w:val="005652AF"/>
    <w:rsid w:val="00565739"/>
    <w:rsid w:val="00573041"/>
    <w:rsid w:val="005730EB"/>
    <w:rsid w:val="00575B80"/>
    <w:rsid w:val="00577559"/>
    <w:rsid w:val="005819CE"/>
    <w:rsid w:val="0058298D"/>
    <w:rsid w:val="00583279"/>
    <w:rsid w:val="005832B8"/>
    <w:rsid w:val="00590595"/>
    <w:rsid w:val="005929E5"/>
    <w:rsid w:val="00593C2B"/>
    <w:rsid w:val="00595231"/>
    <w:rsid w:val="00595CBB"/>
    <w:rsid w:val="00596166"/>
    <w:rsid w:val="0059692D"/>
    <w:rsid w:val="00597F64"/>
    <w:rsid w:val="005A0FDC"/>
    <w:rsid w:val="005A1AF5"/>
    <w:rsid w:val="005A207F"/>
    <w:rsid w:val="005A2F35"/>
    <w:rsid w:val="005A7512"/>
    <w:rsid w:val="005A7BAD"/>
    <w:rsid w:val="005B3441"/>
    <w:rsid w:val="005B463E"/>
    <w:rsid w:val="005B4FAC"/>
    <w:rsid w:val="005B5D8B"/>
    <w:rsid w:val="005C213B"/>
    <w:rsid w:val="005C34E1"/>
    <w:rsid w:val="005C3FE0"/>
    <w:rsid w:val="005C4555"/>
    <w:rsid w:val="005C4C82"/>
    <w:rsid w:val="005C5A01"/>
    <w:rsid w:val="005C740C"/>
    <w:rsid w:val="005D283A"/>
    <w:rsid w:val="005D4AFC"/>
    <w:rsid w:val="005D625B"/>
    <w:rsid w:val="005D724C"/>
    <w:rsid w:val="005E3322"/>
    <w:rsid w:val="005E436C"/>
    <w:rsid w:val="005E64E2"/>
    <w:rsid w:val="005F419F"/>
    <w:rsid w:val="005F62D3"/>
    <w:rsid w:val="005F6703"/>
    <w:rsid w:val="005F6D11"/>
    <w:rsid w:val="00600CF0"/>
    <w:rsid w:val="006048F4"/>
    <w:rsid w:val="0060660A"/>
    <w:rsid w:val="00610A24"/>
    <w:rsid w:val="00613B1D"/>
    <w:rsid w:val="0061451E"/>
    <w:rsid w:val="00616036"/>
    <w:rsid w:val="00617311"/>
    <w:rsid w:val="00617A44"/>
    <w:rsid w:val="006200EA"/>
    <w:rsid w:val="006202B6"/>
    <w:rsid w:val="006205C0"/>
    <w:rsid w:val="00623CB2"/>
    <w:rsid w:val="00625CD0"/>
    <w:rsid w:val="0062627D"/>
    <w:rsid w:val="00627432"/>
    <w:rsid w:val="00627B90"/>
    <w:rsid w:val="00635031"/>
    <w:rsid w:val="00635AC5"/>
    <w:rsid w:val="00635FB8"/>
    <w:rsid w:val="0063620A"/>
    <w:rsid w:val="006363BB"/>
    <w:rsid w:val="0063652B"/>
    <w:rsid w:val="0064192A"/>
    <w:rsid w:val="00642697"/>
    <w:rsid w:val="00642768"/>
    <w:rsid w:val="006448E4"/>
    <w:rsid w:val="00645414"/>
    <w:rsid w:val="00651E46"/>
    <w:rsid w:val="0065244E"/>
    <w:rsid w:val="0065339C"/>
    <w:rsid w:val="006534D0"/>
    <w:rsid w:val="00653606"/>
    <w:rsid w:val="006610E9"/>
    <w:rsid w:val="00661591"/>
    <w:rsid w:val="00662A78"/>
    <w:rsid w:val="00663187"/>
    <w:rsid w:val="0066632F"/>
    <w:rsid w:val="00666D32"/>
    <w:rsid w:val="0067486A"/>
    <w:rsid w:val="00674A89"/>
    <w:rsid w:val="00674F3D"/>
    <w:rsid w:val="0067657F"/>
    <w:rsid w:val="00682E02"/>
    <w:rsid w:val="00685545"/>
    <w:rsid w:val="006864B3"/>
    <w:rsid w:val="00686AED"/>
    <w:rsid w:val="00687511"/>
    <w:rsid w:val="00691FA7"/>
    <w:rsid w:val="006927DC"/>
    <w:rsid w:val="00692BA9"/>
    <w:rsid w:val="00692C30"/>
    <w:rsid w:val="00692D64"/>
    <w:rsid w:val="00694D65"/>
    <w:rsid w:val="00695955"/>
    <w:rsid w:val="0069640D"/>
    <w:rsid w:val="006A10F8"/>
    <w:rsid w:val="006A2100"/>
    <w:rsid w:val="006B0BF3"/>
    <w:rsid w:val="006B1521"/>
    <w:rsid w:val="006B2A77"/>
    <w:rsid w:val="006B421D"/>
    <w:rsid w:val="006B775E"/>
    <w:rsid w:val="006B7B87"/>
    <w:rsid w:val="006B7BC7"/>
    <w:rsid w:val="006C0013"/>
    <w:rsid w:val="006C1CA9"/>
    <w:rsid w:val="006C2093"/>
    <w:rsid w:val="006C2278"/>
    <w:rsid w:val="006C24B8"/>
    <w:rsid w:val="006C2535"/>
    <w:rsid w:val="006C311B"/>
    <w:rsid w:val="006C441E"/>
    <w:rsid w:val="006C4B90"/>
    <w:rsid w:val="006C54E0"/>
    <w:rsid w:val="006D1016"/>
    <w:rsid w:val="006D17F2"/>
    <w:rsid w:val="006D2D53"/>
    <w:rsid w:val="006E1939"/>
    <w:rsid w:val="006E2552"/>
    <w:rsid w:val="006E33BF"/>
    <w:rsid w:val="006E3546"/>
    <w:rsid w:val="006E3FA9"/>
    <w:rsid w:val="006E7D82"/>
    <w:rsid w:val="006F038F"/>
    <w:rsid w:val="006F0F93"/>
    <w:rsid w:val="006F273B"/>
    <w:rsid w:val="006F31F2"/>
    <w:rsid w:val="006F5E43"/>
    <w:rsid w:val="00700F65"/>
    <w:rsid w:val="00704845"/>
    <w:rsid w:val="0070578B"/>
    <w:rsid w:val="00706AB3"/>
    <w:rsid w:val="007101F1"/>
    <w:rsid w:val="00711F04"/>
    <w:rsid w:val="00714DC5"/>
    <w:rsid w:val="00715237"/>
    <w:rsid w:val="007174F4"/>
    <w:rsid w:val="007177DC"/>
    <w:rsid w:val="00721D2E"/>
    <w:rsid w:val="00722C77"/>
    <w:rsid w:val="007242CC"/>
    <w:rsid w:val="00724A8B"/>
    <w:rsid w:val="007254A5"/>
    <w:rsid w:val="00725748"/>
    <w:rsid w:val="00725A02"/>
    <w:rsid w:val="00727AAC"/>
    <w:rsid w:val="00735D88"/>
    <w:rsid w:val="0073720D"/>
    <w:rsid w:val="00737507"/>
    <w:rsid w:val="00740712"/>
    <w:rsid w:val="00740D71"/>
    <w:rsid w:val="00741309"/>
    <w:rsid w:val="00742AB9"/>
    <w:rsid w:val="00742DDD"/>
    <w:rsid w:val="00745AE0"/>
    <w:rsid w:val="00750779"/>
    <w:rsid w:val="00751A6A"/>
    <w:rsid w:val="00752A4E"/>
    <w:rsid w:val="00754AD6"/>
    <w:rsid w:val="00754FBF"/>
    <w:rsid w:val="007615AC"/>
    <w:rsid w:val="00763810"/>
    <w:rsid w:val="00764585"/>
    <w:rsid w:val="00766347"/>
    <w:rsid w:val="0076672C"/>
    <w:rsid w:val="00767FEF"/>
    <w:rsid w:val="007709EF"/>
    <w:rsid w:val="0077410B"/>
    <w:rsid w:val="00774672"/>
    <w:rsid w:val="00775ADB"/>
    <w:rsid w:val="00781804"/>
    <w:rsid w:val="00783559"/>
    <w:rsid w:val="007846ED"/>
    <w:rsid w:val="00784D54"/>
    <w:rsid w:val="007851C4"/>
    <w:rsid w:val="00785C3B"/>
    <w:rsid w:val="007928BB"/>
    <w:rsid w:val="00797AA5"/>
    <w:rsid w:val="007A26BD"/>
    <w:rsid w:val="007A4105"/>
    <w:rsid w:val="007A4F0E"/>
    <w:rsid w:val="007A514C"/>
    <w:rsid w:val="007B0858"/>
    <w:rsid w:val="007B0D8E"/>
    <w:rsid w:val="007B37B6"/>
    <w:rsid w:val="007B3882"/>
    <w:rsid w:val="007B4503"/>
    <w:rsid w:val="007B7EA3"/>
    <w:rsid w:val="007B7FF6"/>
    <w:rsid w:val="007C03C9"/>
    <w:rsid w:val="007C16D8"/>
    <w:rsid w:val="007C406E"/>
    <w:rsid w:val="007C5183"/>
    <w:rsid w:val="007C7573"/>
    <w:rsid w:val="007E14E4"/>
    <w:rsid w:val="007E2B20"/>
    <w:rsid w:val="007F5331"/>
    <w:rsid w:val="00800CCA"/>
    <w:rsid w:val="008020F2"/>
    <w:rsid w:val="008041F5"/>
    <w:rsid w:val="00806120"/>
    <w:rsid w:val="00807470"/>
    <w:rsid w:val="00810C93"/>
    <w:rsid w:val="00812028"/>
    <w:rsid w:val="00812DD8"/>
    <w:rsid w:val="00813082"/>
    <w:rsid w:val="00813527"/>
    <w:rsid w:val="00814120"/>
    <w:rsid w:val="00814D03"/>
    <w:rsid w:val="00815C7E"/>
    <w:rsid w:val="00817B1B"/>
    <w:rsid w:val="00817D4A"/>
    <w:rsid w:val="008203BE"/>
    <w:rsid w:val="00820DDA"/>
    <w:rsid w:val="00821114"/>
    <w:rsid w:val="008211EF"/>
    <w:rsid w:val="00821FC1"/>
    <w:rsid w:val="008267CC"/>
    <w:rsid w:val="0083178B"/>
    <w:rsid w:val="00833695"/>
    <w:rsid w:val="008336B7"/>
    <w:rsid w:val="00833A8E"/>
    <w:rsid w:val="0083452B"/>
    <w:rsid w:val="00840BF4"/>
    <w:rsid w:val="0084255A"/>
    <w:rsid w:val="00842CD8"/>
    <w:rsid w:val="008431FA"/>
    <w:rsid w:val="008461AC"/>
    <w:rsid w:val="008469DE"/>
    <w:rsid w:val="008547BA"/>
    <w:rsid w:val="008553C7"/>
    <w:rsid w:val="00857FEB"/>
    <w:rsid w:val="008601AF"/>
    <w:rsid w:val="00872271"/>
    <w:rsid w:val="008731F6"/>
    <w:rsid w:val="00874982"/>
    <w:rsid w:val="008762B6"/>
    <w:rsid w:val="00883137"/>
    <w:rsid w:val="00892BA5"/>
    <w:rsid w:val="008A08AC"/>
    <w:rsid w:val="008A1F5D"/>
    <w:rsid w:val="008A28F5"/>
    <w:rsid w:val="008A54C2"/>
    <w:rsid w:val="008A6BC3"/>
    <w:rsid w:val="008B0E6F"/>
    <w:rsid w:val="008B1198"/>
    <w:rsid w:val="008B2349"/>
    <w:rsid w:val="008B30C4"/>
    <w:rsid w:val="008B322B"/>
    <w:rsid w:val="008B3471"/>
    <w:rsid w:val="008B3929"/>
    <w:rsid w:val="008B3BAB"/>
    <w:rsid w:val="008B4125"/>
    <w:rsid w:val="008B4CB3"/>
    <w:rsid w:val="008B567B"/>
    <w:rsid w:val="008B7B24"/>
    <w:rsid w:val="008C356D"/>
    <w:rsid w:val="008D1583"/>
    <w:rsid w:val="008D489F"/>
    <w:rsid w:val="008D5B16"/>
    <w:rsid w:val="008E0B3F"/>
    <w:rsid w:val="008E1341"/>
    <w:rsid w:val="008E3932"/>
    <w:rsid w:val="008E49AD"/>
    <w:rsid w:val="008E698E"/>
    <w:rsid w:val="008F123F"/>
    <w:rsid w:val="008F2584"/>
    <w:rsid w:val="008F3246"/>
    <w:rsid w:val="008F3C1B"/>
    <w:rsid w:val="008F508C"/>
    <w:rsid w:val="008F5A16"/>
    <w:rsid w:val="008F6C8C"/>
    <w:rsid w:val="0090271B"/>
    <w:rsid w:val="00903BBB"/>
    <w:rsid w:val="00910642"/>
    <w:rsid w:val="00910DDF"/>
    <w:rsid w:val="00913B31"/>
    <w:rsid w:val="00921861"/>
    <w:rsid w:val="009235BE"/>
    <w:rsid w:val="00924639"/>
    <w:rsid w:val="009257E8"/>
    <w:rsid w:val="0092611E"/>
    <w:rsid w:val="00926F1F"/>
    <w:rsid w:val="00926F4B"/>
    <w:rsid w:val="00927B1E"/>
    <w:rsid w:val="00930B13"/>
    <w:rsid w:val="009311C8"/>
    <w:rsid w:val="0093199F"/>
    <w:rsid w:val="00931F22"/>
    <w:rsid w:val="00932EB2"/>
    <w:rsid w:val="00933376"/>
    <w:rsid w:val="00933A2F"/>
    <w:rsid w:val="0094000D"/>
    <w:rsid w:val="00940206"/>
    <w:rsid w:val="0094150F"/>
    <w:rsid w:val="00941B16"/>
    <w:rsid w:val="00944B18"/>
    <w:rsid w:val="00946703"/>
    <w:rsid w:val="009528B2"/>
    <w:rsid w:val="0095374F"/>
    <w:rsid w:val="009607C4"/>
    <w:rsid w:val="00962F2A"/>
    <w:rsid w:val="00963440"/>
    <w:rsid w:val="009649D0"/>
    <w:rsid w:val="0096585D"/>
    <w:rsid w:val="00967D7C"/>
    <w:rsid w:val="009716D8"/>
    <w:rsid w:val="009718F9"/>
    <w:rsid w:val="009724E4"/>
    <w:rsid w:val="00972FB9"/>
    <w:rsid w:val="00973590"/>
    <w:rsid w:val="00975112"/>
    <w:rsid w:val="009812EB"/>
    <w:rsid w:val="00981768"/>
    <w:rsid w:val="00982199"/>
    <w:rsid w:val="009838BB"/>
    <w:rsid w:val="00983E8F"/>
    <w:rsid w:val="00992338"/>
    <w:rsid w:val="00994FDA"/>
    <w:rsid w:val="00995847"/>
    <w:rsid w:val="00997D15"/>
    <w:rsid w:val="009A31BF"/>
    <w:rsid w:val="009A3B71"/>
    <w:rsid w:val="009A54D3"/>
    <w:rsid w:val="009A5914"/>
    <w:rsid w:val="009A61BC"/>
    <w:rsid w:val="009B0138"/>
    <w:rsid w:val="009B0FE9"/>
    <w:rsid w:val="009B173A"/>
    <w:rsid w:val="009B2F91"/>
    <w:rsid w:val="009B473C"/>
    <w:rsid w:val="009B5846"/>
    <w:rsid w:val="009B601B"/>
    <w:rsid w:val="009C33AB"/>
    <w:rsid w:val="009C3F20"/>
    <w:rsid w:val="009C622C"/>
    <w:rsid w:val="009C64FB"/>
    <w:rsid w:val="009C7CA1"/>
    <w:rsid w:val="009D043D"/>
    <w:rsid w:val="009D716F"/>
    <w:rsid w:val="009E3B07"/>
    <w:rsid w:val="009F3259"/>
    <w:rsid w:val="009F541F"/>
    <w:rsid w:val="00A02B0B"/>
    <w:rsid w:val="00A056DE"/>
    <w:rsid w:val="00A0678A"/>
    <w:rsid w:val="00A06AED"/>
    <w:rsid w:val="00A1289E"/>
    <w:rsid w:val="00A128AD"/>
    <w:rsid w:val="00A20730"/>
    <w:rsid w:val="00A21E76"/>
    <w:rsid w:val="00A23BC8"/>
    <w:rsid w:val="00A2531F"/>
    <w:rsid w:val="00A30E68"/>
    <w:rsid w:val="00A31933"/>
    <w:rsid w:val="00A32073"/>
    <w:rsid w:val="00A34AA0"/>
    <w:rsid w:val="00A40E9A"/>
    <w:rsid w:val="00A41601"/>
    <w:rsid w:val="00A41FE2"/>
    <w:rsid w:val="00A421A1"/>
    <w:rsid w:val="00A46FEF"/>
    <w:rsid w:val="00A47948"/>
    <w:rsid w:val="00A50CF6"/>
    <w:rsid w:val="00A51C81"/>
    <w:rsid w:val="00A54C8D"/>
    <w:rsid w:val="00A56850"/>
    <w:rsid w:val="00A56946"/>
    <w:rsid w:val="00A604D3"/>
    <w:rsid w:val="00A60B58"/>
    <w:rsid w:val="00A6170E"/>
    <w:rsid w:val="00A63B8C"/>
    <w:rsid w:val="00A67AC7"/>
    <w:rsid w:val="00A70F23"/>
    <w:rsid w:val="00A715F8"/>
    <w:rsid w:val="00A741BA"/>
    <w:rsid w:val="00A773CC"/>
    <w:rsid w:val="00A77F6F"/>
    <w:rsid w:val="00A80B3D"/>
    <w:rsid w:val="00A81CE8"/>
    <w:rsid w:val="00A831FD"/>
    <w:rsid w:val="00A83352"/>
    <w:rsid w:val="00A850A2"/>
    <w:rsid w:val="00A91AA3"/>
    <w:rsid w:val="00A91FA3"/>
    <w:rsid w:val="00A927D3"/>
    <w:rsid w:val="00A940C2"/>
    <w:rsid w:val="00A9429A"/>
    <w:rsid w:val="00A97CC1"/>
    <w:rsid w:val="00AA4C6C"/>
    <w:rsid w:val="00AA70B0"/>
    <w:rsid w:val="00AA7D4D"/>
    <w:rsid w:val="00AA7FC9"/>
    <w:rsid w:val="00AB02D2"/>
    <w:rsid w:val="00AB237D"/>
    <w:rsid w:val="00AB50E6"/>
    <w:rsid w:val="00AB5933"/>
    <w:rsid w:val="00AB769E"/>
    <w:rsid w:val="00AC0505"/>
    <w:rsid w:val="00AD34B3"/>
    <w:rsid w:val="00AD5B44"/>
    <w:rsid w:val="00AD7608"/>
    <w:rsid w:val="00AE013D"/>
    <w:rsid w:val="00AE11B7"/>
    <w:rsid w:val="00AE18BA"/>
    <w:rsid w:val="00AE50FF"/>
    <w:rsid w:val="00AE7130"/>
    <w:rsid w:val="00AE7F68"/>
    <w:rsid w:val="00AF2321"/>
    <w:rsid w:val="00AF3D4C"/>
    <w:rsid w:val="00AF52F6"/>
    <w:rsid w:val="00AF7237"/>
    <w:rsid w:val="00B0043A"/>
    <w:rsid w:val="00B00D75"/>
    <w:rsid w:val="00B04E2F"/>
    <w:rsid w:val="00B0690C"/>
    <w:rsid w:val="00B070CB"/>
    <w:rsid w:val="00B12456"/>
    <w:rsid w:val="00B132B0"/>
    <w:rsid w:val="00B16CB1"/>
    <w:rsid w:val="00B173C6"/>
    <w:rsid w:val="00B20109"/>
    <w:rsid w:val="00B21E64"/>
    <w:rsid w:val="00B21FF9"/>
    <w:rsid w:val="00B220A5"/>
    <w:rsid w:val="00B2317A"/>
    <w:rsid w:val="00B259C8"/>
    <w:rsid w:val="00B26CCF"/>
    <w:rsid w:val="00B30FC2"/>
    <w:rsid w:val="00B31BA0"/>
    <w:rsid w:val="00B331A2"/>
    <w:rsid w:val="00B33CF2"/>
    <w:rsid w:val="00B350A2"/>
    <w:rsid w:val="00B425F0"/>
    <w:rsid w:val="00B42DFA"/>
    <w:rsid w:val="00B47314"/>
    <w:rsid w:val="00B47B3E"/>
    <w:rsid w:val="00B50571"/>
    <w:rsid w:val="00B531DD"/>
    <w:rsid w:val="00B55014"/>
    <w:rsid w:val="00B62232"/>
    <w:rsid w:val="00B626DD"/>
    <w:rsid w:val="00B634C0"/>
    <w:rsid w:val="00B70BF3"/>
    <w:rsid w:val="00B70D24"/>
    <w:rsid w:val="00B70E51"/>
    <w:rsid w:val="00B71DC2"/>
    <w:rsid w:val="00B7707A"/>
    <w:rsid w:val="00B80DB6"/>
    <w:rsid w:val="00B81AD2"/>
    <w:rsid w:val="00B81AEC"/>
    <w:rsid w:val="00B85A66"/>
    <w:rsid w:val="00B85ED4"/>
    <w:rsid w:val="00B85F07"/>
    <w:rsid w:val="00B91CFC"/>
    <w:rsid w:val="00B93893"/>
    <w:rsid w:val="00B93BE1"/>
    <w:rsid w:val="00BA04C2"/>
    <w:rsid w:val="00BA439D"/>
    <w:rsid w:val="00BA4497"/>
    <w:rsid w:val="00BA7E0A"/>
    <w:rsid w:val="00BB0870"/>
    <w:rsid w:val="00BB0DAE"/>
    <w:rsid w:val="00BB61B0"/>
    <w:rsid w:val="00BC0D9E"/>
    <w:rsid w:val="00BC3B53"/>
    <w:rsid w:val="00BC3B96"/>
    <w:rsid w:val="00BC4AE3"/>
    <w:rsid w:val="00BC5B28"/>
    <w:rsid w:val="00BC7264"/>
    <w:rsid w:val="00BD36AD"/>
    <w:rsid w:val="00BD768D"/>
    <w:rsid w:val="00BE17D4"/>
    <w:rsid w:val="00BE2863"/>
    <w:rsid w:val="00BE3F88"/>
    <w:rsid w:val="00BE4756"/>
    <w:rsid w:val="00BE5ED9"/>
    <w:rsid w:val="00BE751D"/>
    <w:rsid w:val="00BE7B41"/>
    <w:rsid w:val="00BF4427"/>
    <w:rsid w:val="00BF46B6"/>
    <w:rsid w:val="00BF5675"/>
    <w:rsid w:val="00C15A91"/>
    <w:rsid w:val="00C206F1"/>
    <w:rsid w:val="00C2159D"/>
    <w:rsid w:val="00C217E1"/>
    <w:rsid w:val="00C219B1"/>
    <w:rsid w:val="00C231E2"/>
    <w:rsid w:val="00C2703D"/>
    <w:rsid w:val="00C3149C"/>
    <w:rsid w:val="00C322D8"/>
    <w:rsid w:val="00C352B6"/>
    <w:rsid w:val="00C4015B"/>
    <w:rsid w:val="00C4044E"/>
    <w:rsid w:val="00C40C60"/>
    <w:rsid w:val="00C44487"/>
    <w:rsid w:val="00C47F04"/>
    <w:rsid w:val="00C47F2D"/>
    <w:rsid w:val="00C50E87"/>
    <w:rsid w:val="00C5258E"/>
    <w:rsid w:val="00C52EE5"/>
    <w:rsid w:val="00C5333A"/>
    <w:rsid w:val="00C53BD7"/>
    <w:rsid w:val="00C55923"/>
    <w:rsid w:val="00C619A7"/>
    <w:rsid w:val="00C61DB1"/>
    <w:rsid w:val="00C64E34"/>
    <w:rsid w:val="00C6545E"/>
    <w:rsid w:val="00C7013F"/>
    <w:rsid w:val="00C7097A"/>
    <w:rsid w:val="00C72F15"/>
    <w:rsid w:val="00C736E8"/>
    <w:rsid w:val="00C739FA"/>
    <w:rsid w:val="00C73D5F"/>
    <w:rsid w:val="00C81A3E"/>
    <w:rsid w:val="00C91ECC"/>
    <w:rsid w:val="00C965EF"/>
    <w:rsid w:val="00C97C80"/>
    <w:rsid w:val="00CA0994"/>
    <w:rsid w:val="00CA1D00"/>
    <w:rsid w:val="00CA35E4"/>
    <w:rsid w:val="00CA47D3"/>
    <w:rsid w:val="00CA6533"/>
    <w:rsid w:val="00CA6A25"/>
    <w:rsid w:val="00CA6A3F"/>
    <w:rsid w:val="00CA781C"/>
    <w:rsid w:val="00CA7C99"/>
    <w:rsid w:val="00CB380B"/>
    <w:rsid w:val="00CB5A5B"/>
    <w:rsid w:val="00CC15DE"/>
    <w:rsid w:val="00CC6290"/>
    <w:rsid w:val="00CC7A3A"/>
    <w:rsid w:val="00CD233D"/>
    <w:rsid w:val="00CD362D"/>
    <w:rsid w:val="00CE101D"/>
    <w:rsid w:val="00CE1C84"/>
    <w:rsid w:val="00CE2B07"/>
    <w:rsid w:val="00CE4E63"/>
    <w:rsid w:val="00CE5055"/>
    <w:rsid w:val="00CE6426"/>
    <w:rsid w:val="00CF053F"/>
    <w:rsid w:val="00CF1A17"/>
    <w:rsid w:val="00CF424C"/>
    <w:rsid w:val="00D0140D"/>
    <w:rsid w:val="00D014A0"/>
    <w:rsid w:val="00D01C92"/>
    <w:rsid w:val="00D030AB"/>
    <w:rsid w:val="00D037A9"/>
    <w:rsid w:val="00D0609E"/>
    <w:rsid w:val="00D078E1"/>
    <w:rsid w:val="00D100E9"/>
    <w:rsid w:val="00D17084"/>
    <w:rsid w:val="00D1791D"/>
    <w:rsid w:val="00D21E4B"/>
    <w:rsid w:val="00D22588"/>
    <w:rsid w:val="00D22689"/>
    <w:rsid w:val="00D23522"/>
    <w:rsid w:val="00D24337"/>
    <w:rsid w:val="00D264D6"/>
    <w:rsid w:val="00D33144"/>
    <w:rsid w:val="00D33BF0"/>
    <w:rsid w:val="00D33F30"/>
    <w:rsid w:val="00D34892"/>
    <w:rsid w:val="00D36088"/>
    <w:rsid w:val="00D36447"/>
    <w:rsid w:val="00D41CE8"/>
    <w:rsid w:val="00D4245E"/>
    <w:rsid w:val="00D44B73"/>
    <w:rsid w:val="00D516BE"/>
    <w:rsid w:val="00D5423B"/>
    <w:rsid w:val="00D54F4E"/>
    <w:rsid w:val="00D55DD5"/>
    <w:rsid w:val="00D56CA2"/>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35D1"/>
    <w:rsid w:val="00D9561B"/>
    <w:rsid w:val="00D95C88"/>
    <w:rsid w:val="00D97B2E"/>
    <w:rsid w:val="00DA1BA1"/>
    <w:rsid w:val="00DA241E"/>
    <w:rsid w:val="00DA51B5"/>
    <w:rsid w:val="00DB36FE"/>
    <w:rsid w:val="00DB38E3"/>
    <w:rsid w:val="00DB533A"/>
    <w:rsid w:val="00DB6307"/>
    <w:rsid w:val="00DC18F3"/>
    <w:rsid w:val="00DC2443"/>
    <w:rsid w:val="00DC6241"/>
    <w:rsid w:val="00DC691C"/>
    <w:rsid w:val="00DD1DCD"/>
    <w:rsid w:val="00DD338F"/>
    <w:rsid w:val="00DD3404"/>
    <w:rsid w:val="00DD66F2"/>
    <w:rsid w:val="00DD7D12"/>
    <w:rsid w:val="00DE1EB5"/>
    <w:rsid w:val="00DE2F79"/>
    <w:rsid w:val="00DE3FE0"/>
    <w:rsid w:val="00DE578A"/>
    <w:rsid w:val="00DE5DD7"/>
    <w:rsid w:val="00DF2583"/>
    <w:rsid w:val="00DF3E62"/>
    <w:rsid w:val="00DF4D7F"/>
    <w:rsid w:val="00DF4E80"/>
    <w:rsid w:val="00DF54D9"/>
    <w:rsid w:val="00DF63F3"/>
    <w:rsid w:val="00DF7283"/>
    <w:rsid w:val="00E01A59"/>
    <w:rsid w:val="00E0622C"/>
    <w:rsid w:val="00E0675E"/>
    <w:rsid w:val="00E06AA7"/>
    <w:rsid w:val="00E10DC6"/>
    <w:rsid w:val="00E114CF"/>
    <w:rsid w:val="00E11F8E"/>
    <w:rsid w:val="00E13D95"/>
    <w:rsid w:val="00E14AA3"/>
    <w:rsid w:val="00E15881"/>
    <w:rsid w:val="00E15D79"/>
    <w:rsid w:val="00E16A8F"/>
    <w:rsid w:val="00E17CA2"/>
    <w:rsid w:val="00E20C25"/>
    <w:rsid w:val="00E21DE3"/>
    <w:rsid w:val="00E233D5"/>
    <w:rsid w:val="00E254AB"/>
    <w:rsid w:val="00E307D1"/>
    <w:rsid w:val="00E35710"/>
    <w:rsid w:val="00E35CF4"/>
    <w:rsid w:val="00E3731D"/>
    <w:rsid w:val="00E37811"/>
    <w:rsid w:val="00E468E4"/>
    <w:rsid w:val="00E51469"/>
    <w:rsid w:val="00E54114"/>
    <w:rsid w:val="00E56728"/>
    <w:rsid w:val="00E62709"/>
    <w:rsid w:val="00E634E3"/>
    <w:rsid w:val="00E63D68"/>
    <w:rsid w:val="00E65C00"/>
    <w:rsid w:val="00E717C4"/>
    <w:rsid w:val="00E74D10"/>
    <w:rsid w:val="00E7689C"/>
    <w:rsid w:val="00E776C6"/>
    <w:rsid w:val="00E77F89"/>
    <w:rsid w:val="00E80E71"/>
    <w:rsid w:val="00E81589"/>
    <w:rsid w:val="00E850D3"/>
    <w:rsid w:val="00E853D6"/>
    <w:rsid w:val="00E8544F"/>
    <w:rsid w:val="00E876B9"/>
    <w:rsid w:val="00E91239"/>
    <w:rsid w:val="00E91B40"/>
    <w:rsid w:val="00E91F7C"/>
    <w:rsid w:val="00E922C8"/>
    <w:rsid w:val="00E94D82"/>
    <w:rsid w:val="00E96A28"/>
    <w:rsid w:val="00E972A2"/>
    <w:rsid w:val="00EA5BA2"/>
    <w:rsid w:val="00EB73E0"/>
    <w:rsid w:val="00EC0DFF"/>
    <w:rsid w:val="00EC237D"/>
    <w:rsid w:val="00EC25AB"/>
    <w:rsid w:val="00EC25B9"/>
    <w:rsid w:val="00EC2927"/>
    <w:rsid w:val="00EC4D0E"/>
    <w:rsid w:val="00EC4E2B"/>
    <w:rsid w:val="00ED072A"/>
    <w:rsid w:val="00ED2F32"/>
    <w:rsid w:val="00ED539E"/>
    <w:rsid w:val="00ED575E"/>
    <w:rsid w:val="00ED576F"/>
    <w:rsid w:val="00ED5E4D"/>
    <w:rsid w:val="00EE26D8"/>
    <w:rsid w:val="00EE4A1F"/>
    <w:rsid w:val="00EE4C2D"/>
    <w:rsid w:val="00EF0CCB"/>
    <w:rsid w:val="00EF1B5A"/>
    <w:rsid w:val="00EF24FB"/>
    <w:rsid w:val="00EF2CCA"/>
    <w:rsid w:val="00EF4D48"/>
    <w:rsid w:val="00EF60DC"/>
    <w:rsid w:val="00F00CCE"/>
    <w:rsid w:val="00F00F54"/>
    <w:rsid w:val="00F02FED"/>
    <w:rsid w:val="00F03963"/>
    <w:rsid w:val="00F05507"/>
    <w:rsid w:val="00F05D13"/>
    <w:rsid w:val="00F0733A"/>
    <w:rsid w:val="00F11068"/>
    <w:rsid w:val="00F110DD"/>
    <w:rsid w:val="00F115FD"/>
    <w:rsid w:val="00F1256D"/>
    <w:rsid w:val="00F13A4E"/>
    <w:rsid w:val="00F1454F"/>
    <w:rsid w:val="00F172BB"/>
    <w:rsid w:val="00F17B10"/>
    <w:rsid w:val="00F17BFE"/>
    <w:rsid w:val="00F20147"/>
    <w:rsid w:val="00F21BEF"/>
    <w:rsid w:val="00F22B22"/>
    <w:rsid w:val="00F2315B"/>
    <w:rsid w:val="00F2447B"/>
    <w:rsid w:val="00F30D3F"/>
    <w:rsid w:val="00F31111"/>
    <w:rsid w:val="00F32901"/>
    <w:rsid w:val="00F3353A"/>
    <w:rsid w:val="00F33579"/>
    <w:rsid w:val="00F33796"/>
    <w:rsid w:val="00F40F11"/>
    <w:rsid w:val="00F41813"/>
    <w:rsid w:val="00F41A6F"/>
    <w:rsid w:val="00F44DE7"/>
    <w:rsid w:val="00F44E84"/>
    <w:rsid w:val="00F45A25"/>
    <w:rsid w:val="00F50F86"/>
    <w:rsid w:val="00F51A76"/>
    <w:rsid w:val="00F53862"/>
    <w:rsid w:val="00F53C9D"/>
    <w:rsid w:val="00F53F91"/>
    <w:rsid w:val="00F54B9F"/>
    <w:rsid w:val="00F5574E"/>
    <w:rsid w:val="00F61569"/>
    <w:rsid w:val="00F61725"/>
    <w:rsid w:val="00F61A72"/>
    <w:rsid w:val="00F62B67"/>
    <w:rsid w:val="00F66641"/>
    <w:rsid w:val="00F66D1C"/>
    <w:rsid w:val="00F66F13"/>
    <w:rsid w:val="00F7145D"/>
    <w:rsid w:val="00F71B5E"/>
    <w:rsid w:val="00F74073"/>
    <w:rsid w:val="00F75603"/>
    <w:rsid w:val="00F77BE5"/>
    <w:rsid w:val="00F845B4"/>
    <w:rsid w:val="00F8713B"/>
    <w:rsid w:val="00F904FB"/>
    <w:rsid w:val="00F93F9E"/>
    <w:rsid w:val="00F950BC"/>
    <w:rsid w:val="00FA0EDE"/>
    <w:rsid w:val="00FA2CD7"/>
    <w:rsid w:val="00FA4335"/>
    <w:rsid w:val="00FA5AD5"/>
    <w:rsid w:val="00FA7882"/>
    <w:rsid w:val="00FB06ED"/>
    <w:rsid w:val="00FB1B54"/>
    <w:rsid w:val="00FC08A4"/>
    <w:rsid w:val="00FC202F"/>
    <w:rsid w:val="00FC3165"/>
    <w:rsid w:val="00FC36AB"/>
    <w:rsid w:val="00FC4300"/>
    <w:rsid w:val="00FC7F66"/>
    <w:rsid w:val="00FD3684"/>
    <w:rsid w:val="00FD4C7B"/>
    <w:rsid w:val="00FD5776"/>
    <w:rsid w:val="00FD673D"/>
    <w:rsid w:val="00FD6A55"/>
    <w:rsid w:val="00FD6CF9"/>
    <w:rsid w:val="00FD7B33"/>
    <w:rsid w:val="00FE0C00"/>
    <w:rsid w:val="00FE1CB6"/>
    <w:rsid w:val="00FE486B"/>
    <w:rsid w:val="00FE4F08"/>
    <w:rsid w:val="00FF192E"/>
    <w:rsid w:val="00FF3C8D"/>
    <w:rsid w:val="00FF3E8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A03B97"/>
  <w15:docId w15:val="{AEA6F949-04CC-4AB1-9300-BF56D187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rsid w:val="003B455C"/>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rsid w:val="003B455C"/>
    <w:rPr>
      <w:vertAlign w:val="superscript"/>
    </w:rPr>
  </w:style>
  <w:style w:type="paragraph" w:customStyle="1" w:styleId="CharCharChar">
    <w:name w:val="Char Char Char"/>
    <w:basedOn w:val="Standaard"/>
    <w:link w:val="Voetnootmarkering"/>
    <w:uiPriority w:val="99"/>
    <w:rsid w:val="003B455C"/>
    <w:pPr>
      <w:spacing w:after="160" w:line="240" w:lineRule="exact"/>
    </w:pPr>
    <w:rPr>
      <w:rFonts w:ascii="Times New Roman" w:hAnsi="Times New Roman"/>
      <w:sz w:val="20"/>
      <w:szCs w:val="20"/>
      <w:vertAlign w:val="superscript"/>
      <w:lang w:val="en-US" w:eastAsia="en-US"/>
    </w:rPr>
  </w:style>
  <w:style w:type="character" w:styleId="Verwijzingopmerking">
    <w:name w:val="annotation reference"/>
    <w:basedOn w:val="Standaardalinea-lettertype"/>
    <w:uiPriority w:val="99"/>
    <w:rsid w:val="003B455C"/>
    <w:rPr>
      <w:sz w:val="16"/>
      <w:szCs w:val="16"/>
    </w:rPr>
  </w:style>
  <w:style w:type="paragraph" w:styleId="Tekstopmerking">
    <w:name w:val="annotation text"/>
    <w:basedOn w:val="Standaard"/>
    <w:link w:val="TekstopmerkingChar"/>
    <w:uiPriority w:val="99"/>
    <w:rsid w:val="003B455C"/>
    <w:pPr>
      <w:spacing w:line="240" w:lineRule="auto"/>
    </w:pPr>
    <w:rPr>
      <w:sz w:val="20"/>
      <w:szCs w:val="20"/>
    </w:rPr>
  </w:style>
  <w:style w:type="character" w:customStyle="1" w:styleId="TekstopmerkingChar">
    <w:name w:val="Tekst opmerking Char"/>
    <w:basedOn w:val="Standaardalinea-lettertype"/>
    <w:link w:val="Tekstopmerking"/>
    <w:uiPriority w:val="99"/>
    <w:rsid w:val="003B455C"/>
    <w:rPr>
      <w:rFonts w:ascii="Verdana" w:hAnsi="Verdana"/>
      <w:lang w:val="nl-NL" w:eastAsia="nl-NL"/>
    </w:rPr>
  </w:style>
  <w:style w:type="paragraph" w:styleId="Onderwerpvanopmerking">
    <w:name w:val="annotation subject"/>
    <w:basedOn w:val="Tekstopmerking"/>
    <w:next w:val="Tekstopmerking"/>
    <w:link w:val="OnderwerpvanopmerkingChar"/>
    <w:rsid w:val="00333318"/>
    <w:rPr>
      <w:b/>
      <w:bCs/>
    </w:rPr>
  </w:style>
  <w:style w:type="character" w:customStyle="1" w:styleId="OnderwerpvanopmerkingChar">
    <w:name w:val="Onderwerp van opmerking Char"/>
    <w:basedOn w:val="TekstopmerkingChar"/>
    <w:link w:val="Onderwerpvanopmerking"/>
    <w:rsid w:val="00333318"/>
    <w:rPr>
      <w:rFonts w:ascii="Verdana" w:hAnsi="Verdana"/>
      <w:b/>
      <w:bCs/>
      <w:lang w:val="nl-NL" w:eastAsia="nl-NL"/>
    </w:rPr>
  </w:style>
  <w:style w:type="paragraph" w:styleId="Revisie">
    <w:name w:val="Revision"/>
    <w:hidden/>
    <w:uiPriority w:val="99"/>
    <w:semiHidden/>
    <w:rsid w:val="00250A61"/>
    <w:rPr>
      <w:rFonts w:ascii="Verdana" w:hAnsi="Verdana"/>
      <w:sz w:val="18"/>
      <w:szCs w:val="24"/>
      <w:lang w:val="nl-NL" w:eastAsia="nl-NL"/>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L"/>
    <w:basedOn w:val="Standaard"/>
    <w:link w:val="LijstalineaChar"/>
    <w:uiPriority w:val="34"/>
    <w:qFormat/>
    <w:rsid w:val="001377BC"/>
    <w:pPr>
      <w:ind w:left="720"/>
      <w:contextualSpacing/>
    </w:pPr>
  </w:style>
  <w:style w:type="character" w:styleId="Onopgelostemelding">
    <w:name w:val="Unresolved Mention"/>
    <w:basedOn w:val="Standaardalinea-lettertype"/>
    <w:uiPriority w:val="99"/>
    <w:semiHidden/>
    <w:unhideWhenUsed/>
    <w:rsid w:val="00313E63"/>
    <w:rPr>
      <w:color w:val="605E5C"/>
      <w:shd w:val="clear" w:color="auto" w:fill="E1DFDD"/>
    </w:rPr>
  </w:style>
  <w:style w:type="paragraph" w:styleId="Geenafstand">
    <w:name w:val="No Spacing"/>
    <w:uiPriority w:val="1"/>
    <w:qFormat/>
    <w:rsid w:val="00DE2F79"/>
    <w:rPr>
      <w:rFonts w:asciiTheme="minorHAnsi" w:eastAsiaTheme="minorHAnsi" w:hAnsiTheme="minorHAnsi" w:cstheme="minorBidi"/>
      <w:kern w:val="2"/>
      <w:sz w:val="22"/>
      <w:szCs w:val="22"/>
      <w:lang w:val="nl-NL"/>
      <w14:ligatures w14:val="standardContextual"/>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003086"/>
    <w:rPr>
      <w:rFonts w:ascii="Verdana" w:hAnsi="Verdana"/>
      <w:sz w:val="18"/>
      <w:szCs w:val="24"/>
      <w:lang w:val="nl-NL" w:eastAsia="nl-NL"/>
    </w:rPr>
  </w:style>
  <w:style w:type="character" w:customStyle="1" w:styleId="normaltextrun">
    <w:name w:val="normaltextrun"/>
    <w:basedOn w:val="Standaardalinea-lettertype"/>
    <w:rsid w:val="0053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09903">
      <w:bodyDiv w:val="1"/>
      <w:marLeft w:val="0"/>
      <w:marRight w:val="0"/>
      <w:marTop w:val="0"/>
      <w:marBottom w:val="0"/>
      <w:divBdr>
        <w:top w:val="none" w:sz="0" w:space="0" w:color="auto"/>
        <w:left w:val="none" w:sz="0" w:space="0" w:color="auto"/>
        <w:bottom w:val="none" w:sz="0" w:space="0" w:color="auto"/>
        <w:right w:val="none" w:sz="0" w:space="0" w:color="auto"/>
      </w:divBdr>
    </w:div>
    <w:div w:id="521405087">
      <w:bodyDiv w:val="1"/>
      <w:marLeft w:val="0"/>
      <w:marRight w:val="0"/>
      <w:marTop w:val="0"/>
      <w:marBottom w:val="0"/>
      <w:divBdr>
        <w:top w:val="none" w:sz="0" w:space="0" w:color="auto"/>
        <w:left w:val="none" w:sz="0" w:space="0" w:color="auto"/>
        <w:bottom w:val="none" w:sz="0" w:space="0" w:color="auto"/>
        <w:right w:val="none" w:sz="0" w:space="0" w:color="auto"/>
      </w:divBdr>
    </w:div>
    <w:div w:id="754208617">
      <w:bodyDiv w:val="1"/>
      <w:marLeft w:val="0"/>
      <w:marRight w:val="0"/>
      <w:marTop w:val="0"/>
      <w:marBottom w:val="0"/>
      <w:divBdr>
        <w:top w:val="none" w:sz="0" w:space="0" w:color="auto"/>
        <w:left w:val="none" w:sz="0" w:space="0" w:color="auto"/>
        <w:bottom w:val="none" w:sz="0" w:space="0" w:color="auto"/>
        <w:right w:val="none" w:sz="0" w:space="0" w:color="auto"/>
      </w:divBdr>
    </w:div>
    <w:div w:id="939263821">
      <w:bodyDiv w:val="1"/>
      <w:marLeft w:val="0"/>
      <w:marRight w:val="0"/>
      <w:marTop w:val="0"/>
      <w:marBottom w:val="0"/>
      <w:divBdr>
        <w:top w:val="none" w:sz="0" w:space="0" w:color="auto"/>
        <w:left w:val="none" w:sz="0" w:space="0" w:color="auto"/>
        <w:bottom w:val="none" w:sz="0" w:space="0" w:color="auto"/>
        <w:right w:val="none" w:sz="0" w:space="0" w:color="auto"/>
      </w:divBdr>
    </w:div>
    <w:div w:id="1117137835">
      <w:bodyDiv w:val="1"/>
      <w:marLeft w:val="0"/>
      <w:marRight w:val="0"/>
      <w:marTop w:val="0"/>
      <w:marBottom w:val="0"/>
      <w:divBdr>
        <w:top w:val="none" w:sz="0" w:space="0" w:color="auto"/>
        <w:left w:val="none" w:sz="0" w:space="0" w:color="auto"/>
        <w:bottom w:val="none" w:sz="0" w:space="0" w:color="auto"/>
        <w:right w:val="none" w:sz="0" w:space="0" w:color="auto"/>
      </w:divBdr>
    </w:div>
    <w:div w:id="1322855885">
      <w:bodyDiv w:val="1"/>
      <w:marLeft w:val="0"/>
      <w:marRight w:val="0"/>
      <w:marTop w:val="0"/>
      <w:marBottom w:val="0"/>
      <w:divBdr>
        <w:top w:val="none" w:sz="0" w:space="0" w:color="auto"/>
        <w:left w:val="none" w:sz="0" w:space="0" w:color="auto"/>
        <w:bottom w:val="none" w:sz="0" w:space="0" w:color="auto"/>
        <w:right w:val="none" w:sz="0" w:space="0" w:color="auto"/>
      </w:divBdr>
    </w:div>
    <w:div w:id="1618216177">
      <w:bodyDiv w:val="1"/>
      <w:marLeft w:val="0"/>
      <w:marRight w:val="0"/>
      <w:marTop w:val="0"/>
      <w:marBottom w:val="0"/>
      <w:divBdr>
        <w:top w:val="none" w:sz="0" w:space="0" w:color="auto"/>
        <w:left w:val="none" w:sz="0" w:space="0" w:color="auto"/>
        <w:bottom w:val="none" w:sz="0" w:space="0" w:color="auto"/>
        <w:right w:val="none" w:sz="0" w:space="0" w:color="auto"/>
      </w:divBdr>
    </w:div>
    <w:div w:id="1777604189">
      <w:bodyDiv w:val="1"/>
      <w:marLeft w:val="0"/>
      <w:marRight w:val="0"/>
      <w:marTop w:val="0"/>
      <w:marBottom w:val="0"/>
      <w:divBdr>
        <w:top w:val="none" w:sz="0" w:space="0" w:color="auto"/>
        <w:left w:val="none" w:sz="0" w:space="0" w:color="auto"/>
        <w:bottom w:val="none" w:sz="0" w:space="0" w:color="auto"/>
        <w:right w:val="none" w:sz="0" w:space="0" w:color="auto"/>
      </w:divBdr>
    </w:div>
    <w:div w:id="19994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about/projects/international-early-learning-and-child-well-being-study.html" TargetMode="External"/><Relationship Id="rId2" Type="http://schemas.openxmlformats.org/officeDocument/2006/relationships/hyperlink" Target="https://expertisecentrumnederlands.nl/iels" TargetMode="External"/><Relationship Id="rId1" Type="http://schemas.openxmlformats.org/officeDocument/2006/relationships/hyperlink" Target="https://www.cpb.nl/haalbaarheidsstudie-evaluatie-van-de-subsidieregeling-verbetering-basisvaardighe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2817</ap:Words>
  <ap:Characters>16214</ap:Characters>
  <ap:DocSecurity>0</ap:DocSecurity>
  <ap:Lines>135</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2025-06-13T07:47:00.0000000Z</lastPrinted>
  <dcterms:created xsi:type="dcterms:W3CDTF">2025-06-19T16:45:00.0000000Z</dcterms:created>
  <dcterms:modified xsi:type="dcterms:W3CDTF">2025-06-19T16:45:00.0000000Z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O203STR</vt:lpwstr>
  </property>
  <property fmtid="{D5CDD505-2E9C-101B-9397-08002B2CF9AE}" pid="3" name="Author">
    <vt:lpwstr>O203STR</vt:lpwstr>
  </property>
  <property fmtid="{D5CDD505-2E9C-101B-9397-08002B2CF9AE}" pid="4" name="cs_objectid">
    <vt:lpwstr>52900351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Zesde voortgangsrapportage Masterplan basisvaardigheden</vt:lpwstr>
  </property>
  <property fmtid="{D5CDD505-2E9C-101B-9397-08002B2CF9AE}" pid="9" name="ocw_directie">
    <vt:lpwstr>OVO/5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O203STR</vt:lpwstr>
  </property>
</Properties>
</file>