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FFC" w:rsidRDefault="00AF6FFC" w14:paraId="04B42E55" w14:textId="77777777"/>
    <w:p w:rsidR="00AF6FFC" w:rsidRDefault="00AF6FFC" w14:paraId="0F6219EB" w14:textId="77777777"/>
    <w:p w:rsidR="00B93384" w:rsidP="00B93384" w:rsidRDefault="0096560A" w14:paraId="791C65BE" w14:textId="0FACEA66">
      <w:pPr>
        <w:pStyle w:val="WitregelW1bodytekst"/>
      </w:pPr>
      <w:r w:rsidRPr="0096560A">
        <w:t xml:space="preserve">Hierbij bied ik u het rapport “Schade door schande” aan van de Commissie onderzoek Binnenlandse Afstand en Adoptie 1956-1984. </w:t>
      </w:r>
      <w:r w:rsidRPr="0096560A" w:rsidR="00B93384">
        <w:t xml:space="preserve">Het rapport beschrijft hoe in deze periode duizenden pasgeboren kinderen zijn afgestaan. </w:t>
      </w:r>
      <w:r w:rsidR="00B93384">
        <w:t>O</w:t>
      </w:r>
      <w:r w:rsidRPr="0096560A" w:rsidR="00B93384">
        <w:t xml:space="preserve">ngehuwde, vaak jonge vrouwen </w:t>
      </w:r>
      <w:r w:rsidR="00B93384">
        <w:t xml:space="preserve">zagen of kregen </w:t>
      </w:r>
      <w:r w:rsidRPr="0096560A" w:rsidR="00B93384">
        <w:t xml:space="preserve">geen kans om het kind bij zich te houden. </w:t>
      </w:r>
      <w:r w:rsidR="00B93384">
        <w:t>Er was sprake van</w:t>
      </w:r>
      <w:r w:rsidRPr="0096560A" w:rsidR="00B93384">
        <w:t xml:space="preserve"> vrouwen </w:t>
      </w:r>
      <w:r w:rsidR="00B93384">
        <w:t>die</w:t>
      </w:r>
      <w:r w:rsidRPr="0096560A" w:rsidR="00B93384">
        <w:t xml:space="preserve"> onder druk </w:t>
      </w:r>
      <w:r w:rsidR="00B93384">
        <w:t xml:space="preserve">werden </w:t>
      </w:r>
      <w:r w:rsidRPr="0096560A" w:rsidR="00B93384">
        <w:t xml:space="preserve">gezet om hun kind af te staan, en hun stem werd niet gehoord. Er is in deze periode bij </w:t>
      </w:r>
      <w:r w:rsidR="00B93384">
        <w:t>diegenen</w:t>
      </w:r>
      <w:r w:rsidRPr="0096560A" w:rsidR="00B93384">
        <w:t xml:space="preserve"> </w:t>
      </w:r>
      <w:r w:rsidR="00B93384">
        <w:t xml:space="preserve">die onvrijwillig een kind hebben afgestaan en bij </w:t>
      </w:r>
      <w:proofErr w:type="spellStart"/>
      <w:r w:rsidR="00B93384">
        <w:t>afgestanen</w:t>
      </w:r>
      <w:proofErr w:type="spellEnd"/>
      <w:r w:rsidR="00B93384">
        <w:t xml:space="preserve"> </w:t>
      </w:r>
      <w:r w:rsidRPr="0096560A" w:rsidR="00B93384">
        <w:t>aanzienlijke en langdurige schade aangericht, terwijl zij zelf geen regie hadden over de gebeurtenissen. Voor hen is de geschiedenis van afstand en adoptie niet voorbij, maar zij ervaren tot op de dag van vandaag de gevolgen hiervan in hun leven.</w:t>
      </w:r>
    </w:p>
    <w:p w:rsidR="00B93384" w:rsidP="00B93384" w:rsidRDefault="00B93384" w14:paraId="07D0DDA7" w14:textId="77777777">
      <w:pPr>
        <w:pStyle w:val="WitregelW1bodytekst"/>
      </w:pPr>
    </w:p>
    <w:p w:rsidRPr="0096560A" w:rsidR="0096560A" w:rsidP="00B93384" w:rsidRDefault="00B93384" w14:paraId="2E5B03C5" w14:textId="6B185554">
      <w:pPr>
        <w:pStyle w:val="WitregelW1bodytekst"/>
      </w:pPr>
      <w:r>
        <w:t xml:space="preserve">Ook in uw Kamer is grote betrokkenheid bij dit onderwerp. Op 8 april jl. heeft de volledige Tweede Kamer een motie aangenomen waarin erkenning is uitgesproken voor het grote verlies, leed en onrecht dat duizenden ongehuwde moeders en </w:t>
      </w:r>
      <w:proofErr w:type="spellStart"/>
      <w:r>
        <w:t>afgestanen</w:t>
      </w:r>
      <w:proofErr w:type="spellEnd"/>
      <w:r>
        <w:t xml:space="preserve"> destijds is aangedaan. </w:t>
      </w:r>
    </w:p>
    <w:p w:rsidR="0096560A" w:rsidP="0096560A" w:rsidRDefault="0096560A" w14:paraId="4D1A188F" w14:textId="77777777">
      <w:pPr>
        <w:pStyle w:val="WitregelW1bodytekst"/>
      </w:pPr>
    </w:p>
    <w:p w:rsidRPr="0096560A" w:rsidR="0096560A" w:rsidP="0096560A" w:rsidRDefault="0096560A" w14:paraId="74AC7042" w14:textId="5E2BB05F">
      <w:pPr>
        <w:pStyle w:val="WitregelW1bodytekst"/>
      </w:pPr>
      <w:r w:rsidRPr="0096560A">
        <w:t xml:space="preserve">Deze pijnlijke geschiedenis is lange tijd omgeven geweest met zwijgen en taboes, hetgeen het isolement heeft versterkt van diegenen die persoonlijk te maken hebben gehad met afstand en adoptie. Sinds de jaren 90 begonnen meer en meer vrouwen en mensen die als kind zijn afgestaan hun verhaal te vertellen, waarmee het zwijgen langzamerhand doorbroken werd. </w:t>
      </w:r>
    </w:p>
    <w:p w:rsidR="0096560A" w:rsidP="0096560A" w:rsidRDefault="0096560A" w14:paraId="21A2B99A" w14:textId="77777777">
      <w:pPr>
        <w:pStyle w:val="WitregelW1bodytekst"/>
      </w:pPr>
    </w:p>
    <w:p w:rsidR="007C7B8E" w:rsidP="0096560A" w:rsidRDefault="007C7B8E" w14:paraId="67E1316E" w14:textId="77777777">
      <w:pPr>
        <w:pStyle w:val="WitregelW1bodytekst"/>
      </w:pPr>
    </w:p>
    <w:p w:rsidR="007C7B8E" w:rsidP="0096560A" w:rsidRDefault="007C7B8E" w14:paraId="31175101" w14:textId="77777777">
      <w:pPr>
        <w:pStyle w:val="WitregelW1bodytekst"/>
      </w:pPr>
    </w:p>
    <w:p w:rsidR="007C7B8E" w:rsidP="0096560A" w:rsidRDefault="007C7B8E" w14:paraId="0E6D6F9E" w14:textId="77777777">
      <w:pPr>
        <w:pStyle w:val="WitregelW1bodytekst"/>
      </w:pPr>
    </w:p>
    <w:p w:rsidR="007C7B8E" w:rsidP="0096560A" w:rsidRDefault="007C7B8E" w14:paraId="4DC966F1" w14:textId="77777777">
      <w:pPr>
        <w:pStyle w:val="WitregelW1bodytekst"/>
      </w:pPr>
    </w:p>
    <w:p w:rsidR="007C7B8E" w:rsidP="0096560A" w:rsidRDefault="007C7B8E" w14:paraId="205A43D8" w14:textId="77777777">
      <w:pPr>
        <w:pStyle w:val="WitregelW1bodytekst"/>
      </w:pPr>
    </w:p>
    <w:p w:rsidR="007C7B8E" w:rsidP="0096560A" w:rsidRDefault="007C7B8E" w14:paraId="34E44123" w14:textId="77777777">
      <w:pPr>
        <w:pStyle w:val="WitregelW1bodytekst"/>
      </w:pPr>
    </w:p>
    <w:p w:rsidR="007C7B8E" w:rsidP="0096560A" w:rsidRDefault="007C7B8E" w14:paraId="26C444F0" w14:textId="77777777">
      <w:pPr>
        <w:pStyle w:val="WitregelW1bodytekst"/>
      </w:pPr>
    </w:p>
    <w:p w:rsidR="007C7B8E" w:rsidP="0096560A" w:rsidRDefault="007C7B8E" w14:paraId="49E15476" w14:textId="77777777">
      <w:pPr>
        <w:pStyle w:val="WitregelW1bodytekst"/>
      </w:pPr>
    </w:p>
    <w:p w:rsidR="007C7B8E" w:rsidP="0096560A" w:rsidRDefault="007C7B8E" w14:paraId="05F11258" w14:textId="77777777">
      <w:pPr>
        <w:pStyle w:val="WitregelW1bodytekst"/>
      </w:pPr>
    </w:p>
    <w:p w:rsidR="007C7B8E" w:rsidP="0096560A" w:rsidRDefault="007C7B8E" w14:paraId="5E2FFB6E" w14:textId="77777777">
      <w:pPr>
        <w:pStyle w:val="WitregelW1bodytekst"/>
      </w:pPr>
    </w:p>
    <w:p w:rsidR="007C7B8E" w:rsidP="0096560A" w:rsidRDefault="007C7B8E" w14:paraId="751EB620" w14:textId="77777777">
      <w:pPr>
        <w:pStyle w:val="WitregelW1bodytekst"/>
      </w:pPr>
    </w:p>
    <w:p w:rsidR="007C7B8E" w:rsidP="0096560A" w:rsidRDefault="007C7B8E" w14:paraId="7C63683F" w14:textId="77777777">
      <w:pPr>
        <w:pStyle w:val="WitregelW1bodytekst"/>
      </w:pPr>
    </w:p>
    <w:p w:rsidR="007C7B8E" w:rsidP="0096560A" w:rsidRDefault="007C7B8E" w14:paraId="6D871107" w14:textId="77777777">
      <w:pPr>
        <w:pStyle w:val="WitregelW1bodytekst"/>
      </w:pPr>
    </w:p>
    <w:p w:rsidR="007C7B8E" w:rsidP="0096560A" w:rsidRDefault="007C7B8E" w14:paraId="6840E1C1" w14:textId="77777777">
      <w:pPr>
        <w:pStyle w:val="WitregelW1bodytekst"/>
      </w:pPr>
    </w:p>
    <w:p w:rsidRPr="0096560A" w:rsidR="0096560A" w:rsidP="0096560A" w:rsidRDefault="0096560A" w14:paraId="165B9010" w14:textId="1C218BF2">
      <w:pPr>
        <w:pStyle w:val="WitregelW1bodytekst"/>
      </w:pPr>
      <w:r w:rsidRPr="0096560A">
        <w:t>Voor betrokkenen is het belangrijk dat er maatschappelijke bewustwording ontstaat over wat er destijds is gebeurd en over de impact die dat had en heeft op hun levens. Dit rapport is een essentiële stap in de erkenning van het leed dat betrokkenen hebben doorgemaakt en nog altijd doormaken</w:t>
      </w:r>
      <w:r>
        <w:t>.</w:t>
      </w:r>
      <w:r w:rsidRPr="0096560A">
        <w:t xml:space="preserve"> Ik ben de commissie dan ook zeer erkentelijk voor al het werk dat is verzet in de afgelopen jaren en voor het uitgebreide rapport dat door de commissie is opgeleverd. </w:t>
      </w:r>
    </w:p>
    <w:p w:rsidR="0096560A" w:rsidP="0096560A" w:rsidRDefault="0096560A" w14:paraId="4F2578B2" w14:textId="77777777">
      <w:pPr>
        <w:pStyle w:val="WitregelW1bodytekst"/>
      </w:pPr>
      <w:r w:rsidRPr="0096560A">
        <w:t xml:space="preserve">Ik zal in de komende periode het rapport zorgvuldig bestuderen. Ook ga ik in gesprek met belanghebbenden, in ieder geval met afstandsmoeders en </w:t>
      </w:r>
      <w:proofErr w:type="spellStart"/>
      <w:r w:rsidRPr="0096560A">
        <w:t>afgestanen</w:t>
      </w:r>
      <w:proofErr w:type="spellEnd"/>
      <w:r w:rsidRPr="0096560A">
        <w:t xml:space="preserve">, over de aanbevelingen van de commissie en de opvolging daarvan. </w:t>
      </w:r>
    </w:p>
    <w:p w:rsidR="0096560A" w:rsidP="0096560A" w:rsidRDefault="0096560A" w14:paraId="2DA7DDEC" w14:textId="77777777">
      <w:pPr>
        <w:pStyle w:val="WitregelW1bodytekst"/>
      </w:pPr>
    </w:p>
    <w:p w:rsidRPr="0096560A" w:rsidR="0096560A" w:rsidP="0096560A" w:rsidRDefault="0096560A" w14:paraId="51B2617F" w14:textId="068C302A">
      <w:pPr>
        <w:pStyle w:val="WitregelW1bodytekst"/>
      </w:pPr>
      <w:r w:rsidRPr="0096560A">
        <w:t xml:space="preserve">Ik zal </w:t>
      </w:r>
      <w:r>
        <w:t>na de zomer</w:t>
      </w:r>
      <w:r w:rsidRPr="0096560A">
        <w:t xml:space="preserve"> richting uw Kamer inhoudelijk reageren op de aanbevelingen uit het rapport en de wijze waarop ik hieraan verdere opvolging wil geven. </w:t>
      </w:r>
    </w:p>
    <w:p w:rsidR="00AF6FFC" w:rsidRDefault="00AF6FFC" w14:paraId="41891833" w14:textId="77777777">
      <w:pPr>
        <w:pStyle w:val="WitregelW1bodytekst"/>
      </w:pPr>
    </w:p>
    <w:p w:rsidRPr="007C7B8E" w:rsidR="007C7B8E" w:rsidP="007C7B8E" w:rsidRDefault="007C7B8E" w14:paraId="3D747AD8" w14:textId="77777777"/>
    <w:p w:rsidR="00AF6FFC" w:rsidRDefault="00F5315A" w14:paraId="43722F79" w14:textId="77777777">
      <w:r>
        <w:t>De Staatssecretaris Rechtsbescherming,</w:t>
      </w:r>
    </w:p>
    <w:p w:rsidR="00AF6FFC" w:rsidRDefault="00AF6FFC" w14:paraId="0E9411B9" w14:textId="77777777"/>
    <w:p w:rsidR="0096560A" w:rsidRDefault="0096560A" w14:paraId="155315AB" w14:textId="77777777"/>
    <w:p w:rsidR="0096560A" w:rsidRDefault="0096560A" w14:paraId="6B12613D" w14:textId="77777777"/>
    <w:p w:rsidR="00AF6FFC" w:rsidRDefault="00AF6FFC" w14:paraId="617894BC" w14:textId="77777777"/>
    <w:p w:rsidR="00AF6FFC" w:rsidP="0096560A" w:rsidRDefault="0096560A" w14:paraId="7B2946A2" w14:textId="4425C80E">
      <w:pPr>
        <w:pStyle w:val="broodtekst"/>
      </w:pPr>
      <w:r w:rsidRPr="00F06ECD">
        <w:rPr>
          <w:bCs/>
          <w:sz w:val="18"/>
          <w:szCs w:val="18"/>
        </w:rPr>
        <w:t>T.H.D. Struycken</w:t>
      </w:r>
    </w:p>
    <w:sectPr w:rsidR="00AF6FF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53B3" w14:textId="77777777" w:rsidR="00EE5CC5" w:rsidRDefault="00EE5CC5">
      <w:pPr>
        <w:spacing w:line="240" w:lineRule="auto"/>
      </w:pPr>
      <w:r>
        <w:separator/>
      </w:r>
    </w:p>
  </w:endnote>
  <w:endnote w:type="continuationSeparator" w:id="0">
    <w:p w14:paraId="1E7505CD" w14:textId="77777777" w:rsidR="00EE5CC5" w:rsidRDefault="00EE5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12CA" w14:textId="77777777" w:rsidR="00AF6FFC" w:rsidRDefault="00AF6FF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20B4" w14:textId="77777777" w:rsidR="00EE5CC5" w:rsidRDefault="00EE5CC5">
      <w:pPr>
        <w:spacing w:line="240" w:lineRule="auto"/>
      </w:pPr>
      <w:r>
        <w:separator/>
      </w:r>
    </w:p>
  </w:footnote>
  <w:footnote w:type="continuationSeparator" w:id="0">
    <w:p w14:paraId="4E792EC1" w14:textId="77777777" w:rsidR="00EE5CC5" w:rsidRDefault="00EE5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66A9" w14:textId="77777777" w:rsidR="00AF6FFC" w:rsidRDefault="00F5315A">
    <w:r>
      <w:rPr>
        <w:noProof/>
      </w:rPr>
      <mc:AlternateContent>
        <mc:Choice Requires="wps">
          <w:drawing>
            <wp:anchor distT="0" distB="0" distL="0" distR="0" simplePos="0" relativeHeight="251652608" behindDoc="0" locked="1" layoutInCell="1" allowOverlap="1" wp14:anchorId="06028144" wp14:editId="2925CE8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B67F31" w14:textId="77777777" w:rsidR="00AF6FFC" w:rsidRDefault="00F5315A">
                          <w:pPr>
                            <w:pStyle w:val="Referentiegegevensbold"/>
                          </w:pPr>
                          <w:r>
                            <w:t>Directoraat-generaal Straffen en Beschermen</w:t>
                          </w:r>
                        </w:p>
                        <w:p w14:paraId="753A6AAA" w14:textId="77777777" w:rsidR="00AF6FFC" w:rsidRDefault="00F5315A">
                          <w:pPr>
                            <w:pStyle w:val="Referentiegegevens"/>
                          </w:pPr>
                          <w:r>
                            <w:t>Directie Jeugd, Familie en Aanpak Criminaliteitsfenomenen</w:t>
                          </w:r>
                        </w:p>
                        <w:p w14:paraId="5D1B034D" w14:textId="77777777" w:rsidR="00AF6FFC" w:rsidRDefault="00F5315A">
                          <w:pPr>
                            <w:pStyle w:val="Referentiegegevens"/>
                          </w:pPr>
                          <w:r>
                            <w:t>Team Familie</w:t>
                          </w:r>
                        </w:p>
                        <w:p w14:paraId="705A9170" w14:textId="77777777" w:rsidR="00AF6FFC" w:rsidRDefault="00AF6FFC">
                          <w:pPr>
                            <w:pStyle w:val="WitregelW2"/>
                          </w:pPr>
                        </w:p>
                        <w:p w14:paraId="5D8A682D" w14:textId="77777777" w:rsidR="00AF6FFC" w:rsidRDefault="00F5315A">
                          <w:pPr>
                            <w:pStyle w:val="Referentiegegevensbold"/>
                          </w:pPr>
                          <w:r>
                            <w:t>Datum</w:t>
                          </w:r>
                        </w:p>
                        <w:p w14:paraId="21CB752B" w14:textId="5160D63C" w:rsidR="00AF6FFC" w:rsidRDefault="00EE5CC5">
                          <w:pPr>
                            <w:pStyle w:val="Referentiegegevens"/>
                          </w:pPr>
                          <w:sdt>
                            <w:sdtPr>
                              <w:id w:val="-1546138108"/>
                              <w:date w:fullDate="2025-06-20T00:00:00Z">
                                <w:dateFormat w:val="d MMMM yyyy"/>
                                <w:lid w:val="nl"/>
                                <w:storeMappedDataAs w:val="dateTime"/>
                                <w:calendar w:val="gregorian"/>
                              </w:date>
                            </w:sdtPr>
                            <w:sdtEndPr/>
                            <w:sdtContent>
                              <w:r w:rsidR="007C7B8E">
                                <w:rPr>
                                  <w:lang w:val="nl"/>
                                </w:rPr>
                                <w:t>20 juni 2025</w:t>
                              </w:r>
                            </w:sdtContent>
                          </w:sdt>
                        </w:p>
                        <w:p w14:paraId="155ABEE7" w14:textId="77777777" w:rsidR="00AF6FFC" w:rsidRDefault="00AF6FFC">
                          <w:pPr>
                            <w:pStyle w:val="WitregelW1"/>
                          </w:pPr>
                        </w:p>
                        <w:p w14:paraId="555A53F2" w14:textId="77777777" w:rsidR="00AF6FFC" w:rsidRDefault="00F5315A">
                          <w:pPr>
                            <w:pStyle w:val="Referentiegegevensbold"/>
                          </w:pPr>
                          <w:r>
                            <w:t>Onze referentie</w:t>
                          </w:r>
                        </w:p>
                        <w:p w14:paraId="05535551" w14:textId="77777777" w:rsidR="00AF6FFC" w:rsidRDefault="00F5315A">
                          <w:pPr>
                            <w:pStyle w:val="Referentiegegevens"/>
                          </w:pPr>
                          <w:r>
                            <w:t>6474366</w:t>
                          </w:r>
                        </w:p>
                      </w:txbxContent>
                    </wps:txbx>
                    <wps:bodyPr vert="horz" wrap="square" lIns="0" tIns="0" rIns="0" bIns="0" anchor="t" anchorCtr="0"/>
                  </wps:wsp>
                </a:graphicData>
              </a:graphic>
            </wp:anchor>
          </w:drawing>
        </mc:Choice>
        <mc:Fallback>
          <w:pict>
            <v:shapetype w14:anchorId="0602814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B67F31" w14:textId="77777777" w:rsidR="00AF6FFC" w:rsidRDefault="00F5315A">
                    <w:pPr>
                      <w:pStyle w:val="Referentiegegevensbold"/>
                    </w:pPr>
                    <w:r>
                      <w:t>Directoraat-generaal Straffen en Beschermen</w:t>
                    </w:r>
                  </w:p>
                  <w:p w14:paraId="753A6AAA" w14:textId="77777777" w:rsidR="00AF6FFC" w:rsidRDefault="00F5315A">
                    <w:pPr>
                      <w:pStyle w:val="Referentiegegevens"/>
                    </w:pPr>
                    <w:r>
                      <w:t>Directie Jeugd, Familie en Aanpak Criminaliteitsfenomenen</w:t>
                    </w:r>
                  </w:p>
                  <w:p w14:paraId="5D1B034D" w14:textId="77777777" w:rsidR="00AF6FFC" w:rsidRDefault="00F5315A">
                    <w:pPr>
                      <w:pStyle w:val="Referentiegegevens"/>
                    </w:pPr>
                    <w:r>
                      <w:t>Team Familie</w:t>
                    </w:r>
                  </w:p>
                  <w:p w14:paraId="705A9170" w14:textId="77777777" w:rsidR="00AF6FFC" w:rsidRDefault="00AF6FFC">
                    <w:pPr>
                      <w:pStyle w:val="WitregelW2"/>
                    </w:pPr>
                  </w:p>
                  <w:p w14:paraId="5D8A682D" w14:textId="77777777" w:rsidR="00AF6FFC" w:rsidRDefault="00F5315A">
                    <w:pPr>
                      <w:pStyle w:val="Referentiegegevensbold"/>
                    </w:pPr>
                    <w:r>
                      <w:t>Datum</w:t>
                    </w:r>
                  </w:p>
                  <w:p w14:paraId="21CB752B" w14:textId="5160D63C" w:rsidR="00AF6FFC" w:rsidRDefault="00EE5CC5">
                    <w:pPr>
                      <w:pStyle w:val="Referentiegegevens"/>
                    </w:pPr>
                    <w:sdt>
                      <w:sdtPr>
                        <w:id w:val="-1546138108"/>
                        <w:date w:fullDate="2025-06-20T00:00:00Z">
                          <w:dateFormat w:val="d MMMM yyyy"/>
                          <w:lid w:val="nl"/>
                          <w:storeMappedDataAs w:val="dateTime"/>
                          <w:calendar w:val="gregorian"/>
                        </w:date>
                      </w:sdtPr>
                      <w:sdtEndPr/>
                      <w:sdtContent>
                        <w:r w:rsidR="007C7B8E">
                          <w:rPr>
                            <w:lang w:val="nl"/>
                          </w:rPr>
                          <w:t>20 juni 2025</w:t>
                        </w:r>
                      </w:sdtContent>
                    </w:sdt>
                  </w:p>
                  <w:p w14:paraId="155ABEE7" w14:textId="77777777" w:rsidR="00AF6FFC" w:rsidRDefault="00AF6FFC">
                    <w:pPr>
                      <w:pStyle w:val="WitregelW1"/>
                    </w:pPr>
                  </w:p>
                  <w:p w14:paraId="555A53F2" w14:textId="77777777" w:rsidR="00AF6FFC" w:rsidRDefault="00F5315A">
                    <w:pPr>
                      <w:pStyle w:val="Referentiegegevensbold"/>
                    </w:pPr>
                    <w:r>
                      <w:t>Onze referentie</w:t>
                    </w:r>
                  </w:p>
                  <w:p w14:paraId="05535551" w14:textId="77777777" w:rsidR="00AF6FFC" w:rsidRDefault="00F5315A">
                    <w:pPr>
                      <w:pStyle w:val="Referentiegegevens"/>
                    </w:pPr>
                    <w:r>
                      <w:t>6474366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707C5D" wp14:editId="385FD08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C06F3F" w14:textId="77777777" w:rsidR="00F5315A" w:rsidRDefault="00F5315A"/>
                      </w:txbxContent>
                    </wps:txbx>
                    <wps:bodyPr vert="horz" wrap="square" lIns="0" tIns="0" rIns="0" bIns="0" anchor="t" anchorCtr="0"/>
                  </wps:wsp>
                </a:graphicData>
              </a:graphic>
            </wp:anchor>
          </w:drawing>
        </mc:Choice>
        <mc:Fallback>
          <w:pict>
            <v:shape w14:anchorId="2A707C5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C06F3F" w14:textId="77777777" w:rsidR="00F5315A" w:rsidRDefault="00F5315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CFB597" wp14:editId="117646F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7303D0" w14:textId="1BF97AE2" w:rsidR="00AF6FFC" w:rsidRDefault="00F5315A">
                          <w:pPr>
                            <w:pStyle w:val="Referentiegegevens"/>
                          </w:pPr>
                          <w:r>
                            <w:t xml:space="preserve">Pagina </w:t>
                          </w:r>
                          <w:r>
                            <w:fldChar w:fldCharType="begin"/>
                          </w:r>
                          <w:r>
                            <w:instrText>PAGE</w:instrText>
                          </w:r>
                          <w:r>
                            <w:fldChar w:fldCharType="separate"/>
                          </w:r>
                          <w:r w:rsidR="0096560A">
                            <w:rPr>
                              <w:noProof/>
                            </w:rPr>
                            <w:t>2</w:t>
                          </w:r>
                          <w:r>
                            <w:fldChar w:fldCharType="end"/>
                          </w:r>
                          <w:r>
                            <w:t xml:space="preserve"> van </w:t>
                          </w:r>
                          <w:r>
                            <w:fldChar w:fldCharType="begin"/>
                          </w:r>
                          <w:r>
                            <w:instrText>NUMPAGES</w:instrText>
                          </w:r>
                          <w:r>
                            <w:fldChar w:fldCharType="separate"/>
                          </w:r>
                          <w:r w:rsidR="0096560A">
                            <w:rPr>
                              <w:noProof/>
                            </w:rPr>
                            <w:t>1</w:t>
                          </w:r>
                          <w:r>
                            <w:fldChar w:fldCharType="end"/>
                          </w:r>
                        </w:p>
                      </w:txbxContent>
                    </wps:txbx>
                    <wps:bodyPr vert="horz" wrap="square" lIns="0" tIns="0" rIns="0" bIns="0" anchor="t" anchorCtr="0"/>
                  </wps:wsp>
                </a:graphicData>
              </a:graphic>
            </wp:anchor>
          </w:drawing>
        </mc:Choice>
        <mc:Fallback>
          <w:pict>
            <v:shape w14:anchorId="4ECFB59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37303D0" w14:textId="1BF97AE2" w:rsidR="00AF6FFC" w:rsidRDefault="00F5315A">
                    <w:pPr>
                      <w:pStyle w:val="Referentiegegevens"/>
                    </w:pPr>
                    <w:r>
                      <w:t xml:space="preserve">Pagina </w:t>
                    </w:r>
                    <w:r>
                      <w:fldChar w:fldCharType="begin"/>
                    </w:r>
                    <w:r>
                      <w:instrText>PAGE</w:instrText>
                    </w:r>
                    <w:r>
                      <w:fldChar w:fldCharType="separate"/>
                    </w:r>
                    <w:r w:rsidR="0096560A">
                      <w:rPr>
                        <w:noProof/>
                      </w:rPr>
                      <w:t>2</w:t>
                    </w:r>
                    <w:r>
                      <w:fldChar w:fldCharType="end"/>
                    </w:r>
                    <w:r>
                      <w:t xml:space="preserve"> van </w:t>
                    </w:r>
                    <w:r>
                      <w:fldChar w:fldCharType="begin"/>
                    </w:r>
                    <w:r>
                      <w:instrText>NUMPAGES</w:instrText>
                    </w:r>
                    <w:r>
                      <w:fldChar w:fldCharType="separate"/>
                    </w:r>
                    <w:r w:rsidR="0096560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BA8" w14:textId="77777777" w:rsidR="00AF6FFC" w:rsidRDefault="00F5315A">
    <w:pPr>
      <w:spacing w:after="6377" w:line="14" w:lineRule="exact"/>
    </w:pPr>
    <w:r>
      <w:rPr>
        <w:noProof/>
      </w:rPr>
      <mc:AlternateContent>
        <mc:Choice Requires="wps">
          <w:drawing>
            <wp:anchor distT="0" distB="0" distL="0" distR="0" simplePos="0" relativeHeight="251655680" behindDoc="0" locked="1" layoutInCell="1" allowOverlap="1" wp14:anchorId="018C19F1" wp14:editId="76CBE13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8DB770" w14:textId="77777777" w:rsidR="007C7B8E" w:rsidRDefault="00F5315A">
                          <w:r>
                            <w:t xml:space="preserve">Aan de Voorzitter van de Tweede Kamer </w:t>
                          </w:r>
                        </w:p>
                        <w:p w14:paraId="1E00713B" w14:textId="11FADA19" w:rsidR="00AF6FFC" w:rsidRDefault="00F5315A">
                          <w:r>
                            <w:t>der Staten-Generaal</w:t>
                          </w:r>
                        </w:p>
                        <w:p w14:paraId="1204A83F" w14:textId="77777777" w:rsidR="00AF6FFC" w:rsidRDefault="00F5315A">
                          <w:r>
                            <w:t xml:space="preserve">Postbus 20018 </w:t>
                          </w:r>
                        </w:p>
                        <w:p w14:paraId="57B73B1F" w14:textId="77777777" w:rsidR="00AF6FFC" w:rsidRDefault="00F5315A">
                          <w:r>
                            <w:t>2500 EA  DEN HAAG</w:t>
                          </w:r>
                        </w:p>
                      </w:txbxContent>
                    </wps:txbx>
                    <wps:bodyPr vert="horz" wrap="square" lIns="0" tIns="0" rIns="0" bIns="0" anchor="t" anchorCtr="0"/>
                  </wps:wsp>
                </a:graphicData>
              </a:graphic>
            </wp:anchor>
          </w:drawing>
        </mc:Choice>
        <mc:Fallback>
          <w:pict>
            <v:shapetype w14:anchorId="018C19F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F8DB770" w14:textId="77777777" w:rsidR="007C7B8E" w:rsidRDefault="00F5315A">
                    <w:r>
                      <w:t xml:space="preserve">Aan de Voorzitter van de Tweede Kamer </w:t>
                    </w:r>
                  </w:p>
                  <w:p w14:paraId="1E00713B" w14:textId="11FADA19" w:rsidR="00AF6FFC" w:rsidRDefault="00F5315A">
                    <w:r>
                      <w:t>der Staten-Generaal</w:t>
                    </w:r>
                  </w:p>
                  <w:p w14:paraId="1204A83F" w14:textId="77777777" w:rsidR="00AF6FFC" w:rsidRDefault="00F5315A">
                    <w:r>
                      <w:t xml:space="preserve">Postbus 20018 </w:t>
                    </w:r>
                  </w:p>
                  <w:p w14:paraId="57B73B1F" w14:textId="77777777" w:rsidR="00AF6FFC" w:rsidRDefault="00F5315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8C747F" wp14:editId="7DFB482A">
              <wp:simplePos x="0" y="0"/>
              <wp:positionH relativeFrom="margin">
                <wp:align>right</wp:align>
              </wp:positionH>
              <wp:positionV relativeFrom="page">
                <wp:posOffset>3352800</wp:posOffset>
              </wp:positionV>
              <wp:extent cx="4787900" cy="4699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99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F6FFC" w14:paraId="7B9EAD50" w14:textId="77777777">
                            <w:trPr>
                              <w:trHeight w:val="240"/>
                            </w:trPr>
                            <w:tc>
                              <w:tcPr>
                                <w:tcW w:w="1140" w:type="dxa"/>
                              </w:tcPr>
                              <w:p w14:paraId="36F9875B" w14:textId="77777777" w:rsidR="00AF6FFC" w:rsidRDefault="00F5315A">
                                <w:r>
                                  <w:t>Datum</w:t>
                                </w:r>
                              </w:p>
                            </w:tc>
                            <w:tc>
                              <w:tcPr>
                                <w:tcW w:w="5918" w:type="dxa"/>
                              </w:tcPr>
                              <w:p w14:paraId="1DCA795D" w14:textId="0D89909A" w:rsidR="00AF6FFC" w:rsidRDefault="00EE5CC5">
                                <w:sdt>
                                  <w:sdtPr>
                                    <w:id w:val="-1937977159"/>
                                    <w:date w:fullDate="2025-06-20T00:00:00Z">
                                      <w:dateFormat w:val="d MMMM yyyy"/>
                                      <w:lid w:val="nl"/>
                                      <w:storeMappedDataAs w:val="dateTime"/>
                                      <w:calendar w:val="gregorian"/>
                                    </w:date>
                                  </w:sdtPr>
                                  <w:sdtEndPr/>
                                  <w:sdtContent>
                                    <w:r w:rsidR="007C7B8E">
                                      <w:rPr>
                                        <w:lang w:val="nl"/>
                                      </w:rPr>
                                      <w:t>20 juni 2025</w:t>
                                    </w:r>
                                  </w:sdtContent>
                                </w:sdt>
                              </w:p>
                            </w:tc>
                          </w:tr>
                          <w:tr w:rsidR="00AF6FFC" w14:paraId="693A75C1" w14:textId="77777777">
                            <w:trPr>
                              <w:trHeight w:val="240"/>
                            </w:trPr>
                            <w:tc>
                              <w:tcPr>
                                <w:tcW w:w="1140" w:type="dxa"/>
                              </w:tcPr>
                              <w:p w14:paraId="116BCFAD" w14:textId="77777777" w:rsidR="00AF6FFC" w:rsidRDefault="00F5315A">
                                <w:r>
                                  <w:t>Betreft</w:t>
                                </w:r>
                              </w:p>
                            </w:tc>
                            <w:tc>
                              <w:tcPr>
                                <w:tcW w:w="5918" w:type="dxa"/>
                              </w:tcPr>
                              <w:p w14:paraId="700ACBD4" w14:textId="77777777" w:rsidR="00AF6FFC" w:rsidRDefault="00F5315A">
                                <w:r>
                                  <w:t>Rapport van de Commissie onderzoek Binnenlandse Afstand en Adoptie 1956-1984</w:t>
                                </w:r>
                              </w:p>
                            </w:tc>
                          </w:tr>
                        </w:tbl>
                        <w:p w14:paraId="02C46321" w14:textId="77777777" w:rsidR="00F5315A" w:rsidRDefault="00F5315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8C747F" id="46feebd0-aa3c-11ea-a756-beb5f67e67be" o:spid="_x0000_s1030" type="#_x0000_t202" style="position:absolute;margin-left:325.8pt;margin-top:264pt;width:377pt;height:37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F6FFC" w14:paraId="7B9EAD50" w14:textId="77777777">
                      <w:trPr>
                        <w:trHeight w:val="240"/>
                      </w:trPr>
                      <w:tc>
                        <w:tcPr>
                          <w:tcW w:w="1140" w:type="dxa"/>
                        </w:tcPr>
                        <w:p w14:paraId="36F9875B" w14:textId="77777777" w:rsidR="00AF6FFC" w:rsidRDefault="00F5315A">
                          <w:r>
                            <w:t>Datum</w:t>
                          </w:r>
                        </w:p>
                      </w:tc>
                      <w:tc>
                        <w:tcPr>
                          <w:tcW w:w="5918" w:type="dxa"/>
                        </w:tcPr>
                        <w:p w14:paraId="1DCA795D" w14:textId="0D89909A" w:rsidR="00AF6FFC" w:rsidRDefault="00EE5CC5">
                          <w:sdt>
                            <w:sdtPr>
                              <w:id w:val="-1937977159"/>
                              <w:date w:fullDate="2025-06-20T00:00:00Z">
                                <w:dateFormat w:val="d MMMM yyyy"/>
                                <w:lid w:val="nl"/>
                                <w:storeMappedDataAs w:val="dateTime"/>
                                <w:calendar w:val="gregorian"/>
                              </w:date>
                            </w:sdtPr>
                            <w:sdtEndPr/>
                            <w:sdtContent>
                              <w:r w:rsidR="007C7B8E">
                                <w:rPr>
                                  <w:lang w:val="nl"/>
                                </w:rPr>
                                <w:t>20 juni 2025</w:t>
                              </w:r>
                            </w:sdtContent>
                          </w:sdt>
                        </w:p>
                      </w:tc>
                    </w:tr>
                    <w:tr w:rsidR="00AF6FFC" w14:paraId="693A75C1" w14:textId="77777777">
                      <w:trPr>
                        <w:trHeight w:val="240"/>
                      </w:trPr>
                      <w:tc>
                        <w:tcPr>
                          <w:tcW w:w="1140" w:type="dxa"/>
                        </w:tcPr>
                        <w:p w14:paraId="116BCFAD" w14:textId="77777777" w:rsidR="00AF6FFC" w:rsidRDefault="00F5315A">
                          <w:r>
                            <w:t>Betreft</w:t>
                          </w:r>
                        </w:p>
                      </w:tc>
                      <w:tc>
                        <w:tcPr>
                          <w:tcW w:w="5918" w:type="dxa"/>
                        </w:tcPr>
                        <w:p w14:paraId="700ACBD4" w14:textId="77777777" w:rsidR="00AF6FFC" w:rsidRDefault="00F5315A">
                          <w:r>
                            <w:t>Rapport van de Commissie onderzoek Binnenlandse Afstand en Adoptie 1956-1984</w:t>
                          </w:r>
                        </w:p>
                      </w:tc>
                    </w:tr>
                  </w:tbl>
                  <w:p w14:paraId="02C46321" w14:textId="77777777" w:rsidR="00F5315A" w:rsidRDefault="00F5315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E49D0D9" wp14:editId="40DDC6F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C9ED59" w14:textId="77777777" w:rsidR="00AF6FFC" w:rsidRDefault="00F5315A">
                          <w:pPr>
                            <w:pStyle w:val="Referentiegegevensbold"/>
                          </w:pPr>
                          <w:r>
                            <w:t>Directoraat-generaal Straffen en Beschermen</w:t>
                          </w:r>
                        </w:p>
                        <w:p w14:paraId="7EA3219B" w14:textId="77777777" w:rsidR="00AF6FFC" w:rsidRDefault="00F5315A">
                          <w:pPr>
                            <w:pStyle w:val="Referentiegegevens"/>
                          </w:pPr>
                          <w:r>
                            <w:t>Directie Jeugd, Familie en Aanpak Criminaliteitsfenomenen</w:t>
                          </w:r>
                        </w:p>
                        <w:p w14:paraId="534D32F0" w14:textId="77777777" w:rsidR="00AF6FFC" w:rsidRPr="006C0A73" w:rsidRDefault="00F5315A">
                          <w:pPr>
                            <w:pStyle w:val="Referentiegegevens"/>
                            <w:rPr>
                              <w:lang w:val="de-DE"/>
                            </w:rPr>
                          </w:pPr>
                          <w:r w:rsidRPr="006C0A73">
                            <w:rPr>
                              <w:lang w:val="de-DE"/>
                            </w:rPr>
                            <w:t>Team Familie</w:t>
                          </w:r>
                        </w:p>
                        <w:p w14:paraId="53A8164D" w14:textId="77777777" w:rsidR="00AF6FFC" w:rsidRPr="006C0A73" w:rsidRDefault="00AF6FFC">
                          <w:pPr>
                            <w:pStyle w:val="WitregelW1"/>
                            <w:rPr>
                              <w:lang w:val="de-DE"/>
                            </w:rPr>
                          </w:pPr>
                        </w:p>
                        <w:p w14:paraId="726C5E23" w14:textId="77777777" w:rsidR="00AF6FFC" w:rsidRPr="006C0A73" w:rsidRDefault="00F5315A">
                          <w:pPr>
                            <w:pStyle w:val="Referentiegegevens"/>
                            <w:rPr>
                              <w:lang w:val="de-DE"/>
                            </w:rPr>
                          </w:pPr>
                          <w:proofErr w:type="spellStart"/>
                          <w:r w:rsidRPr="006C0A73">
                            <w:rPr>
                              <w:lang w:val="de-DE"/>
                            </w:rPr>
                            <w:t>Turfmarkt</w:t>
                          </w:r>
                          <w:proofErr w:type="spellEnd"/>
                          <w:r w:rsidRPr="006C0A73">
                            <w:rPr>
                              <w:lang w:val="de-DE"/>
                            </w:rPr>
                            <w:t xml:space="preserve"> 147</w:t>
                          </w:r>
                        </w:p>
                        <w:p w14:paraId="42646092" w14:textId="77777777" w:rsidR="00AF6FFC" w:rsidRPr="006C0A73" w:rsidRDefault="00F5315A">
                          <w:pPr>
                            <w:pStyle w:val="Referentiegegevens"/>
                            <w:rPr>
                              <w:lang w:val="de-DE"/>
                            </w:rPr>
                          </w:pPr>
                          <w:r w:rsidRPr="006C0A73">
                            <w:rPr>
                              <w:lang w:val="de-DE"/>
                            </w:rPr>
                            <w:t>2511 DP  Den Haag</w:t>
                          </w:r>
                        </w:p>
                        <w:p w14:paraId="1FD9A49F" w14:textId="77777777" w:rsidR="00AF6FFC" w:rsidRDefault="00F5315A">
                          <w:pPr>
                            <w:pStyle w:val="Referentiegegevens"/>
                          </w:pPr>
                          <w:r>
                            <w:t>www.rijksoverheid.nl/jenv</w:t>
                          </w:r>
                        </w:p>
                        <w:p w14:paraId="7B8D2A98" w14:textId="77777777" w:rsidR="00AF6FFC" w:rsidRDefault="00AF6FFC">
                          <w:pPr>
                            <w:pStyle w:val="WitregelW2"/>
                          </w:pPr>
                        </w:p>
                        <w:p w14:paraId="71A80A51" w14:textId="77777777" w:rsidR="00AF6FFC" w:rsidRDefault="00F5315A">
                          <w:pPr>
                            <w:pStyle w:val="Referentiegegevensbold"/>
                          </w:pPr>
                          <w:r>
                            <w:t>Onze referentie</w:t>
                          </w:r>
                        </w:p>
                        <w:p w14:paraId="56A0C46E" w14:textId="77777777" w:rsidR="00AF6FFC" w:rsidRDefault="00F5315A">
                          <w:pPr>
                            <w:pStyle w:val="Referentiegegevens"/>
                          </w:pPr>
                          <w:r>
                            <w:t>6474366</w:t>
                          </w:r>
                        </w:p>
                        <w:p w14:paraId="709C854D" w14:textId="77777777" w:rsidR="00AF6FFC" w:rsidRDefault="00AF6FFC">
                          <w:pPr>
                            <w:pStyle w:val="WitregelW1"/>
                          </w:pPr>
                        </w:p>
                        <w:p w14:paraId="3FB2D6E8" w14:textId="77777777" w:rsidR="00AF6FFC" w:rsidRDefault="00F5315A">
                          <w:pPr>
                            <w:pStyle w:val="Referentiegegevensbold"/>
                          </w:pPr>
                          <w:r>
                            <w:t>Bijlage(n)</w:t>
                          </w:r>
                        </w:p>
                        <w:p w14:paraId="4AEB468A" w14:textId="0531C1A7" w:rsidR="00AF6FFC" w:rsidRDefault="00114E69">
                          <w:pPr>
                            <w:pStyle w:val="Referentiegegevens"/>
                          </w:pPr>
                          <w:r>
                            <w:t>1</w:t>
                          </w:r>
                        </w:p>
                      </w:txbxContent>
                    </wps:txbx>
                    <wps:bodyPr vert="horz" wrap="square" lIns="0" tIns="0" rIns="0" bIns="0" anchor="t" anchorCtr="0"/>
                  </wps:wsp>
                </a:graphicData>
              </a:graphic>
            </wp:anchor>
          </w:drawing>
        </mc:Choice>
        <mc:Fallback>
          <w:pict>
            <v:shape w14:anchorId="0E49D0D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C9ED59" w14:textId="77777777" w:rsidR="00AF6FFC" w:rsidRDefault="00F5315A">
                    <w:pPr>
                      <w:pStyle w:val="Referentiegegevensbold"/>
                    </w:pPr>
                    <w:r>
                      <w:t>Directoraat-generaal Straffen en Beschermen</w:t>
                    </w:r>
                  </w:p>
                  <w:p w14:paraId="7EA3219B" w14:textId="77777777" w:rsidR="00AF6FFC" w:rsidRDefault="00F5315A">
                    <w:pPr>
                      <w:pStyle w:val="Referentiegegevens"/>
                    </w:pPr>
                    <w:r>
                      <w:t>Directie Jeugd, Familie en Aanpak Criminaliteitsfenomenen</w:t>
                    </w:r>
                  </w:p>
                  <w:p w14:paraId="534D32F0" w14:textId="77777777" w:rsidR="00AF6FFC" w:rsidRPr="006C0A73" w:rsidRDefault="00F5315A">
                    <w:pPr>
                      <w:pStyle w:val="Referentiegegevens"/>
                      <w:rPr>
                        <w:lang w:val="de-DE"/>
                      </w:rPr>
                    </w:pPr>
                    <w:r w:rsidRPr="006C0A73">
                      <w:rPr>
                        <w:lang w:val="de-DE"/>
                      </w:rPr>
                      <w:t>Team Familie</w:t>
                    </w:r>
                  </w:p>
                  <w:p w14:paraId="53A8164D" w14:textId="77777777" w:rsidR="00AF6FFC" w:rsidRPr="006C0A73" w:rsidRDefault="00AF6FFC">
                    <w:pPr>
                      <w:pStyle w:val="WitregelW1"/>
                      <w:rPr>
                        <w:lang w:val="de-DE"/>
                      </w:rPr>
                    </w:pPr>
                  </w:p>
                  <w:p w14:paraId="726C5E23" w14:textId="77777777" w:rsidR="00AF6FFC" w:rsidRPr="006C0A73" w:rsidRDefault="00F5315A">
                    <w:pPr>
                      <w:pStyle w:val="Referentiegegevens"/>
                      <w:rPr>
                        <w:lang w:val="de-DE"/>
                      </w:rPr>
                    </w:pPr>
                    <w:proofErr w:type="spellStart"/>
                    <w:r w:rsidRPr="006C0A73">
                      <w:rPr>
                        <w:lang w:val="de-DE"/>
                      </w:rPr>
                      <w:t>Turfmarkt</w:t>
                    </w:r>
                    <w:proofErr w:type="spellEnd"/>
                    <w:r w:rsidRPr="006C0A73">
                      <w:rPr>
                        <w:lang w:val="de-DE"/>
                      </w:rPr>
                      <w:t xml:space="preserve"> 147</w:t>
                    </w:r>
                  </w:p>
                  <w:p w14:paraId="42646092" w14:textId="77777777" w:rsidR="00AF6FFC" w:rsidRPr="006C0A73" w:rsidRDefault="00F5315A">
                    <w:pPr>
                      <w:pStyle w:val="Referentiegegevens"/>
                      <w:rPr>
                        <w:lang w:val="de-DE"/>
                      </w:rPr>
                    </w:pPr>
                    <w:r w:rsidRPr="006C0A73">
                      <w:rPr>
                        <w:lang w:val="de-DE"/>
                      </w:rPr>
                      <w:t>2511 DP  Den Haag</w:t>
                    </w:r>
                  </w:p>
                  <w:p w14:paraId="1FD9A49F" w14:textId="77777777" w:rsidR="00AF6FFC" w:rsidRDefault="00F5315A">
                    <w:pPr>
                      <w:pStyle w:val="Referentiegegevens"/>
                    </w:pPr>
                    <w:r>
                      <w:t>www.rijksoverheid.nl/jenv</w:t>
                    </w:r>
                  </w:p>
                  <w:p w14:paraId="7B8D2A98" w14:textId="77777777" w:rsidR="00AF6FFC" w:rsidRDefault="00AF6FFC">
                    <w:pPr>
                      <w:pStyle w:val="WitregelW2"/>
                    </w:pPr>
                  </w:p>
                  <w:p w14:paraId="71A80A51" w14:textId="77777777" w:rsidR="00AF6FFC" w:rsidRDefault="00F5315A">
                    <w:pPr>
                      <w:pStyle w:val="Referentiegegevensbold"/>
                    </w:pPr>
                    <w:r>
                      <w:t>Onze referentie</w:t>
                    </w:r>
                  </w:p>
                  <w:p w14:paraId="56A0C46E" w14:textId="77777777" w:rsidR="00AF6FFC" w:rsidRDefault="00F5315A">
                    <w:pPr>
                      <w:pStyle w:val="Referentiegegevens"/>
                    </w:pPr>
                    <w:r>
                      <w:t>6474366</w:t>
                    </w:r>
                  </w:p>
                  <w:p w14:paraId="709C854D" w14:textId="77777777" w:rsidR="00AF6FFC" w:rsidRDefault="00AF6FFC">
                    <w:pPr>
                      <w:pStyle w:val="WitregelW1"/>
                    </w:pPr>
                  </w:p>
                  <w:p w14:paraId="3FB2D6E8" w14:textId="77777777" w:rsidR="00AF6FFC" w:rsidRDefault="00F5315A">
                    <w:pPr>
                      <w:pStyle w:val="Referentiegegevensbold"/>
                    </w:pPr>
                    <w:r>
                      <w:t>Bijlage(n)</w:t>
                    </w:r>
                  </w:p>
                  <w:p w14:paraId="4AEB468A" w14:textId="0531C1A7" w:rsidR="00AF6FFC" w:rsidRDefault="00114E6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2692B4" wp14:editId="3DD6B3D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8CA3B4" w14:textId="77777777" w:rsidR="00F5315A" w:rsidRDefault="00F5315A"/>
                      </w:txbxContent>
                    </wps:txbx>
                    <wps:bodyPr vert="horz" wrap="square" lIns="0" tIns="0" rIns="0" bIns="0" anchor="t" anchorCtr="0"/>
                  </wps:wsp>
                </a:graphicData>
              </a:graphic>
            </wp:anchor>
          </w:drawing>
        </mc:Choice>
        <mc:Fallback>
          <w:pict>
            <v:shape w14:anchorId="172692B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28CA3B4" w14:textId="77777777" w:rsidR="00F5315A" w:rsidRDefault="00F5315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BF397E" wp14:editId="730D7B8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F8B2BD" w14:textId="77777777" w:rsidR="00AF6FFC" w:rsidRDefault="00F5315A">
                          <w:pPr>
                            <w:pStyle w:val="Referentiegegevens"/>
                          </w:pPr>
                          <w:r>
                            <w:t xml:space="preserve">Pagina </w:t>
                          </w:r>
                          <w:r>
                            <w:fldChar w:fldCharType="begin"/>
                          </w:r>
                          <w:r>
                            <w:instrText>PAGE</w:instrText>
                          </w:r>
                          <w:r>
                            <w:fldChar w:fldCharType="separate"/>
                          </w:r>
                          <w:r w:rsidR="0096560A">
                            <w:rPr>
                              <w:noProof/>
                            </w:rPr>
                            <w:t>1</w:t>
                          </w:r>
                          <w:r>
                            <w:fldChar w:fldCharType="end"/>
                          </w:r>
                          <w:r>
                            <w:t xml:space="preserve"> van </w:t>
                          </w:r>
                          <w:r>
                            <w:fldChar w:fldCharType="begin"/>
                          </w:r>
                          <w:r>
                            <w:instrText>NUMPAGES</w:instrText>
                          </w:r>
                          <w:r>
                            <w:fldChar w:fldCharType="separate"/>
                          </w:r>
                          <w:r w:rsidR="0096560A">
                            <w:rPr>
                              <w:noProof/>
                            </w:rPr>
                            <w:t>1</w:t>
                          </w:r>
                          <w:r>
                            <w:fldChar w:fldCharType="end"/>
                          </w:r>
                        </w:p>
                      </w:txbxContent>
                    </wps:txbx>
                    <wps:bodyPr vert="horz" wrap="square" lIns="0" tIns="0" rIns="0" bIns="0" anchor="t" anchorCtr="0"/>
                  </wps:wsp>
                </a:graphicData>
              </a:graphic>
            </wp:anchor>
          </w:drawing>
        </mc:Choice>
        <mc:Fallback>
          <w:pict>
            <v:shape w14:anchorId="70BF397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2F8B2BD" w14:textId="77777777" w:rsidR="00AF6FFC" w:rsidRDefault="00F5315A">
                    <w:pPr>
                      <w:pStyle w:val="Referentiegegevens"/>
                    </w:pPr>
                    <w:r>
                      <w:t xml:space="preserve">Pagina </w:t>
                    </w:r>
                    <w:r>
                      <w:fldChar w:fldCharType="begin"/>
                    </w:r>
                    <w:r>
                      <w:instrText>PAGE</w:instrText>
                    </w:r>
                    <w:r>
                      <w:fldChar w:fldCharType="separate"/>
                    </w:r>
                    <w:r w:rsidR="0096560A">
                      <w:rPr>
                        <w:noProof/>
                      </w:rPr>
                      <w:t>1</w:t>
                    </w:r>
                    <w:r>
                      <w:fldChar w:fldCharType="end"/>
                    </w:r>
                    <w:r>
                      <w:t xml:space="preserve"> van </w:t>
                    </w:r>
                    <w:r>
                      <w:fldChar w:fldCharType="begin"/>
                    </w:r>
                    <w:r>
                      <w:instrText>NUMPAGES</w:instrText>
                    </w:r>
                    <w:r>
                      <w:fldChar w:fldCharType="separate"/>
                    </w:r>
                    <w:r w:rsidR="0096560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49B5E6" wp14:editId="11D425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6B0ACA" w14:textId="77777777" w:rsidR="00AF6FFC" w:rsidRDefault="00F5315A">
                          <w:pPr>
                            <w:spacing w:line="240" w:lineRule="auto"/>
                          </w:pPr>
                          <w:r>
                            <w:rPr>
                              <w:noProof/>
                            </w:rPr>
                            <w:drawing>
                              <wp:inline distT="0" distB="0" distL="0" distR="0" wp14:anchorId="40CB6A3E" wp14:editId="56B7A04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49B5E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6B0ACA" w14:textId="77777777" w:rsidR="00AF6FFC" w:rsidRDefault="00F5315A">
                    <w:pPr>
                      <w:spacing w:line="240" w:lineRule="auto"/>
                    </w:pPr>
                    <w:r>
                      <w:rPr>
                        <w:noProof/>
                      </w:rPr>
                      <w:drawing>
                        <wp:inline distT="0" distB="0" distL="0" distR="0" wp14:anchorId="40CB6A3E" wp14:editId="56B7A04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A11E09" wp14:editId="4A09F7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80CE72" w14:textId="77777777" w:rsidR="00AF6FFC" w:rsidRDefault="00F5315A">
                          <w:pPr>
                            <w:spacing w:line="240" w:lineRule="auto"/>
                          </w:pPr>
                          <w:r>
                            <w:rPr>
                              <w:noProof/>
                            </w:rPr>
                            <w:drawing>
                              <wp:inline distT="0" distB="0" distL="0" distR="0" wp14:anchorId="5D8D39EE" wp14:editId="0DF453C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A11E0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80CE72" w14:textId="77777777" w:rsidR="00AF6FFC" w:rsidRDefault="00F5315A">
                    <w:pPr>
                      <w:spacing w:line="240" w:lineRule="auto"/>
                    </w:pPr>
                    <w:r>
                      <w:rPr>
                        <w:noProof/>
                      </w:rPr>
                      <w:drawing>
                        <wp:inline distT="0" distB="0" distL="0" distR="0" wp14:anchorId="5D8D39EE" wp14:editId="0DF453C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75D243" wp14:editId="7210486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C58D08" w14:textId="233DDA85" w:rsidR="00AF6FFC" w:rsidRDefault="00F5315A">
                          <w:pPr>
                            <w:pStyle w:val="Referentiegegevens"/>
                          </w:pPr>
                          <w:r>
                            <w:t xml:space="preserve">&gt; Retouradres </w:t>
                          </w:r>
                          <w:r w:rsidR="0096560A" w:rsidRPr="0096560A">
                            <w:t>Postbus 20301 2500 EH   Den Haag</w:t>
                          </w:r>
                        </w:p>
                      </w:txbxContent>
                    </wps:txbx>
                    <wps:bodyPr vert="horz" wrap="square" lIns="0" tIns="0" rIns="0" bIns="0" anchor="t" anchorCtr="0"/>
                  </wps:wsp>
                </a:graphicData>
              </a:graphic>
            </wp:anchor>
          </w:drawing>
        </mc:Choice>
        <mc:Fallback>
          <w:pict>
            <v:shape w14:anchorId="7B75D24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5C58D08" w14:textId="233DDA85" w:rsidR="00AF6FFC" w:rsidRDefault="00F5315A">
                    <w:pPr>
                      <w:pStyle w:val="Referentiegegevens"/>
                    </w:pPr>
                    <w:r>
                      <w:t xml:space="preserve">&gt; Retouradres </w:t>
                    </w:r>
                    <w:r w:rsidR="0096560A" w:rsidRPr="0096560A">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EB5B05"/>
    <w:multiLevelType w:val="multilevel"/>
    <w:tmpl w:val="25714D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F50BCF3"/>
    <w:multiLevelType w:val="multilevel"/>
    <w:tmpl w:val="443612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65F5BCE"/>
    <w:multiLevelType w:val="multilevel"/>
    <w:tmpl w:val="7260C7D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766F79"/>
    <w:multiLevelType w:val="multilevel"/>
    <w:tmpl w:val="E27ADA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D7A3999"/>
    <w:multiLevelType w:val="multilevel"/>
    <w:tmpl w:val="9DC3C1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B61CABB"/>
    <w:multiLevelType w:val="multilevel"/>
    <w:tmpl w:val="F728AE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43150939">
    <w:abstractNumId w:val="2"/>
  </w:num>
  <w:num w:numId="2" w16cid:durableId="1250890961">
    <w:abstractNumId w:val="0"/>
  </w:num>
  <w:num w:numId="3" w16cid:durableId="1323660930">
    <w:abstractNumId w:val="1"/>
  </w:num>
  <w:num w:numId="4" w16cid:durableId="886726302">
    <w:abstractNumId w:val="4"/>
  </w:num>
  <w:num w:numId="5" w16cid:durableId="373625079">
    <w:abstractNumId w:val="5"/>
  </w:num>
  <w:num w:numId="6" w16cid:durableId="1690832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0A"/>
    <w:rsid w:val="000D491F"/>
    <w:rsid w:val="00114E69"/>
    <w:rsid w:val="001B321B"/>
    <w:rsid w:val="0023308D"/>
    <w:rsid w:val="00551A27"/>
    <w:rsid w:val="00590CA7"/>
    <w:rsid w:val="00630925"/>
    <w:rsid w:val="006C0A73"/>
    <w:rsid w:val="007878B3"/>
    <w:rsid w:val="007C7B8E"/>
    <w:rsid w:val="008C3FA5"/>
    <w:rsid w:val="0096560A"/>
    <w:rsid w:val="00AF193C"/>
    <w:rsid w:val="00AF6FFC"/>
    <w:rsid w:val="00B372AF"/>
    <w:rsid w:val="00B93384"/>
    <w:rsid w:val="00CD05C1"/>
    <w:rsid w:val="00CF01FB"/>
    <w:rsid w:val="00D305D3"/>
    <w:rsid w:val="00EE5CC5"/>
    <w:rsid w:val="00F53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96560A"/>
    <w:pPr>
      <w:autoSpaceDE w:val="0"/>
      <w:textAlignment w:val="auto"/>
    </w:pPr>
    <w:rPr>
      <w:rFonts w:eastAsiaTheme="minorHAnsi" w:cs="Times New Roman"/>
      <w:color w:val="auto"/>
      <w:sz w:val="20"/>
      <w:szCs w:val="20"/>
    </w:rPr>
  </w:style>
  <w:style w:type="character" w:styleId="Verwijzingopmerking">
    <w:name w:val="annotation reference"/>
    <w:basedOn w:val="Standaardalinea-lettertype"/>
    <w:uiPriority w:val="99"/>
    <w:semiHidden/>
    <w:unhideWhenUsed/>
    <w:rsid w:val="0096560A"/>
    <w:rPr>
      <w:sz w:val="16"/>
      <w:szCs w:val="16"/>
    </w:rPr>
  </w:style>
  <w:style w:type="paragraph" w:styleId="Tekstopmerking">
    <w:name w:val="annotation text"/>
    <w:basedOn w:val="Standaard"/>
    <w:link w:val="TekstopmerkingChar"/>
    <w:uiPriority w:val="99"/>
    <w:unhideWhenUsed/>
    <w:rsid w:val="0096560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6560A"/>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96560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656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560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353</ap:Words>
  <ap:Characters>1947</ap:Characters>
  <ap:DocSecurity>0</ap:DocSecurity>
  <ap:Lines>16</ap:Lines>
  <ap:Paragraphs>4</ap:Paragraphs>
  <ap:ScaleCrop>false</ap:ScaleCrop>
  <ap:LinksUpToDate>false</ap:LinksUpToDate>
  <ap:CharactersWithSpaces>2296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2025-06-20T07:07:00.0000000Z</dcterms:created>
  <dcterms:modified xsi:type="dcterms:W3CDTF">2025-06-20T07:07:00.0000000Z</dcterms:modified>
  <dc:description>------------------------</dc:description>
  <dc:subject/>
  <keywords/>
  <version/>
  <category/>
</coreProperties>
</file>