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7098" w:rsidR="00FF7098" w:rsidRDefault="00FA6E6F" w14:paraId="5A020573" w14:textId="77777777">
      <w:pPr>
        <w:rPr>
          <w:rFonts w:ascii="Calibri" w:hAnsi="Calibri" w:cs="Calibri"/>
        </w:rPr>
      </w:pPr>
      <w:r w:rsidRPr="00FF7098">
        <w:rPr>
          <w:rFonts w:ascii="Calibri" w:hAnsi="Calibri" w:cs="Calibri"/>
        </w:rPr>
        <w:t>35728</w:t>
      </w:r>
      <w:r w:rsidRPr="00FF7098" w:rsidR="00FF7098">
        <w:rPr>
          <w:rFonts w:ascii="Calibri" w:hAnsi="Calibri" w:cs="Calibri"/>
        </w:rPr>
        <w:tab/>
      </w:r>
      <w:r w:rsidRPr="00FF7098" w:rsidR="00FF7098">
        <w:rPr>
          <w:rFonts w:ascii="Calibri" w:hAnsi="Calibri" w:cs="Calibri"/>
        </w:rPr>
        <w:tab/>
      </w:r>
      <w:r w:rsidRPr="00FF7098" w:rsidR="00FF7098">
        <w:rPr>
          <w:rFonts w:ascii="Calibri" w:hAnsi="Calibri" w:cs="Calibri"/>
        </w:rPr>
        <w:tab/>
        <w:t>Programma Grensverleggende IT (</w:t>
      </w:r>
      <w:proofErr w:type="spellStart"/>
      <w:r w:rsidRPr="00FF7098" w:rsidR="00FF7098">
        <w:rPr>
          <w:rFonts w:ascii="Calibri" w:hAnsi="Calibri" w:cs="Calibri"/>
        </w:rPr>
        <w:t>GrIT</w:t>
      </w:r>
      <w:proofErr w:type="spellEnd"/>
      <w:r w:rsidRPr="00FF7098" w:rsidR="00FF7098">
        <w:rPr>
          <w:rFonts w:ascii="Calibri" w:hAnsi="Calibri" w:cs="Calibri"/>
        </w:rPr>
        <w:t>)</w:t>
      </w:r>
    </w:p>
    <w:p w:rsidRPr="00FF7098" w:rsidR="00FF7098" w:rsidP="004474D9" w:rsidRDefault="00FF7098" w14:paraId="7714AA4A" w14:textId="77777777">
      <w:pPr>
        <w:rPr>
          <w:rFonts w:ascii="Calibri" w:hAnsi="Calibri" w:cs="Calibri"/>
          <w:color w:val="000000"/>
        </w:rPr>
      </w:pPr>
      <w:r w:rsidRPr="00FF7098">
        <w:rPr>
          <w:rFonts w:ascii="Calibri" w:hAnsi="Calibri" w:cs="Calibri"/>
        </w:rPr>
        <w:t xml:space="preserve">Nr. </w:t>
      </w:r>
      <w:r w:rsidRPr="00FF7098">
        <w:rPr>
          <w:rFonts w:ascii="Calibri" w:hAnsi="Calibri" w:cs="Calibri"/>
        </w:rPr>
        <w:t>22</w:t>
      </w:r>
      <w:r w:rsidRPr="00FF7098">
        <w:rPr>
          <w:rFonts w:ascii="Calibri" w:hAnsi="Calibri" w:cs="Calibri"/>
        </w:rPr>
        <w:tab/>
      </w:r>
      <w:r w:rsidRPr="00FF7098">
        <w:rPr>
          <w:rFonts w:ascii="Calibri" w:hAnsi="Calibri" w:cs="Calibri"/>
        </w:rPr>
        <w:tab/>
      </w:r>
      <w:r w:rsidRPr="00FF7098">
        <w:rPr>
          <w:rFonts w:ascii="Calibri" w:hAnsi="Calibri" w:cs="Calibri"/>
        </w:rPr>
        <w:tab/>
        <w:t>Brief van de staatssecretaris van Defensie</w:t>
      </w:r>
    </w:p>
    <w:p w:rsidRPr="00FF7098" w:rsidR="00FF7098" w:rsidP="00FA6E6F" w:rsidRDefault="00FF7098" w14:paraId="415B42A5" w14:textId="77777777">
      <w:pPr>
        <w:rPr>
          <w:rFonts w:ascii="Calibri" w:hAnsi="Calibri" w:cs="Calibri"/>
        </w:rPr>
      </w:pPr>
      <w:r w:rsidRPr="00FF7098">
        <w:rPr>
          <w:rFonts w:ascii="Calibri" w:hAnsi="Calibri" w:cs="Calibri"/>
        </w:rPr>
        <w:t>Aan de Voorzitter van de Tweede Kamer der Staten-Generaal</w:t>
      </w:r>
    </w:p>
    <w:p w:rsidRPr="00FF7098" w:rsidR="00FF7098" w:rsidP="00FA6E6F" w:rsidRDefault="00FF7098" w14:paraId="2048A7FA" w14:textId="77777777">
      <w:pPr>
        <w:rPr>
          <w:rFonts w:ascii="Calibri" w:hAnsi="Calibri" w:cs="Calibri"/>
        </w:rPr>
      </w:pPr>
      <w:r w:rsidRPr="00FF7098">
        <w:rPr>
          <w:rFonts w:ascii="Calibri" w:hAnsi="Calibri" w:cs="Calibri"/>
        </w:rPr>
        <w:t>Den Haag, 23 juni 2025</w:t>
      </w:r>
    </w:p>
    <w:p w:rsidRPr="00FF7098" w:rsidR="00FA6E6F" w:rsidP="00FA6E6F" w:rsidRDefault="00FA6E6F" w14:paraId="6CA72B20" w14:textId="549CD949">
      <w:pPr>
        <w:rPr>
          <w:rFonts w:ascii="Calibri" w:hAnsi="Calibri" w:cs="Calibri"/>
        </w:rPr>
      </w:pPr>
      <w:r w:rsidRPr="00FF7098">
        <w:rPr>
          <w:rFonts w:ascii="Calibri" w:hAnsi="Calibri" w:cs="Calibri"/>
        </w:rPr>
        <w:br/>
      </w:r>
      <w:r w:rsidRPr="00FF7098">
        <w:rPr>
          <w:rFonts w:ascii="Calibri" w:hAnsi="Calibri" w:cs="Calibri"/>
        </w:rPr>
        <w:br/>
        <w:t>Op 4 april 2025 heb ik u de zesde voortgangsrapportage van het programma Grensverleggende IT (</w:t>
      </w:r>
      <w:proofErr w:type="spellStart"/>
      <w:r w:rsidRPr="00FF7098">
        <w:rPr>
          <w:rFonts w:ascii="Calibri" w:hAnsi="Calibri" w:cs="Calibri"/>
        </w:rPr>
        <w:t>GrIT</w:t>
      </w:r>
      <w:proofErr w:type="spellEnd"/>
      <w:r w:rsidRPr="00FF7098">
        <w:rPr>
          <w:rFonts w:ascii="Calibri" w:hAnsi="Calibri" w:cs="Calibri"/>
        </w:rPr>
        <w:t xml:space="preserve">) aangeboden (Kamerstuk 35 728, nr. 20). De tweejaarlijkse voortgangsrapportages van het programma zijn gebaseerd op een uitgangspuntennotitie. Deze is in 2021 vastgesteld (Kamerstuk 35 728, nr. 4). Bij de aanbieding van de zesde voortgangsrapportage heb ik toegezegd voor het zomerreces van 2025 een voorstel te doen om de uitgangspuntennotitie aan te passen. </w:t>
      </w:r>
    </w:p>
    <w:p w:rsidRPr="00FF7098" w:rsidR="00FA6E6F" w:rsidP="00FA6E6F" w:rsidRDefault="00FA6E6F" w14:paraId="642E6176" w14:textId="77777777">
      <w:pPr>
        <w:rPr>
          <w:rFonts w:ascii="Calibri" w:hAnsi="Calibri" w:cs="Calibri"/>
        </w:rPr>
      </w:pPr>
      <w:r w:rsidRPr="00FF7098">
        <w:rPr>
          <w:rFonts w:ascii="Calibri" w:hAnsi="Calibri" w:cs="Calibri"/>
        </w:rPr>
        <w:t xml:space="preserve">Ik stel deze aanpassing voor, omdat de begroting van het programma is herzien (Kamerstuk 35 728, nr. 18). Met de herziening is de begroting van </w:t>
      </w:r>
      <w:proofErr w:type="spellStart"/>
      <w:r w:rsidRPr="00FF7098">
        <w:rPr>
          <w:rFonts w:ascii="Calibri" w:hAnsi="Calibri" w:cs="Calibri"/>
        </w:rPr>
        <w:t>GrIT</w:t>
      </w:r>
      <w:proofErr w:type="spellEnd"/>
      <w:r w:rsidRPr="00FF7098">
        <w:rPr>
          <w:rFonts w:ascii="Calibri" w:hAnsi="Calibri" w:cs="Calibri"/>
        </w:rPr>
        <w:t xml:space="preserve"> in lijn gebracht met de begroting van andere grote programma’s binnen Defensie. Dit bevordert de sturing van het programma. Ik vind het belangrijk dat de voortgangsrapportages soepel opgesteld kunnen worden en aansluiten bij de begroting. Daarom stel ik deze wijzigingen voor. Uiteraard zorg ik er ook voor dat de voortgangsrapportages alle informatie blijven bevatten die de Auditdienst Rijk (ADR) nodig heeft om haar jaarlijkse accountantsrapport op te stellen. </w:t>
      </w:r>
    </w:p>
    <w:p w:rsidRPr="00FF7098" w:rsidR="00FA6E6F" w:rsidP="00FA6E6F" w:rsidRDefault="00FA6E6F" w14:paraId="625DC900" w14:textId="77777777">
      <w:pPr>
        <w:rPr>
          <w:rFonts w:ascii="Calibri" w:hAnsi="Calibri" w:cs="Calibri"/>
        </w:rPr>
      </w:pPr>
      <w:r w:rsidRPr="00FF7098">
        <w:rPr>
          <w:rFonts w:ascii="Calibri" w:hAnsi="Calibri" w:cs="Calibri"/>
        </w:rPr>
        <w:t xml:space="preserve">Bijgevoegd vindt u mijn voorstel voor de nieuwe uitgangspuntennotitie. In bijgevoegd voorstel heb ik de passages die gewijzigd zijn ten opzichte van de originele uitgangspuntennotitie geel gemarkeerd. De belangrijkste wijzigingen zien toe op de reikwijdte van de financiële verantwoording. Zo stel ik voor dat we in de voortgangsrapportages voortaan geen cijfers meer opnemen over de huidige IT. </w:t>
      </w:r>
    </w:p>
    <w:p w:rsidRPr="00FF7098" w:rsidR="00FA6E6F" w:rsidP="00FA6E6F" w:rsidRDefault="00FA6E6F" w14:paraId="42F4FCBC" w14:textId="77777777">
      <w:pPr>
        <w:rPr>
          <w:rFonts w:ascii="Calibri" w:hAnsi="Calibri" w:cs="Calibri"/>
        </w:rPr>
      </w:pPr>
      <w:r w:rsidRPr="00FF7098">
        <w:rPr>
          <w:rFonts w:ascii="Calibri" w:hAnsi="Calibri" w:cs="Calibri"/>
        </w:rPr>
        <w:t xml:space="preserve">Ik vraag uw Kamer om in te stemmen met mijn voorgestelde wijzigingen. In afwachting van deze reactie zal ik de zevende voortgangsrapportage, die u uiterlijk 1 oktober 2025 ontvangt, conform bijgevoegde uitgangspuntennotitie opstellen. In die rapportage zal inzichtelijk worden wat de effecten van deze wijziging zijn. </w:t>
      </w:r>
    </w:p>
    <w:p w:rsidRPr="00FF7098" w:rsidR="00FA6E6F" w:rsidP="00FA6E6F" w:rsidRDefault="00FA6E6F" w14:paraId="4B909C2D" w14:textId="77777777">
      <w:pPr>
        <w:rPr>
          <w:rFonts w:ascii="Calibri" w:hAnsi="Calibri" w:cs="Calibri"/>
        </w:rPr>
      </w:pPr>
      <w:r w:rsidRPr="00FF7098">
        <w:rPr>
          <w:rFonts w:ascii="Calibri" w:hAnsi="Calibri" w:cs="Calibri"/>
        </w:rPr>
        <w:t xml:space="preserve">De verwerking van deze voorstelling zal vanaf de zevende voortgangsrapportage effect krijgen. Door deze verandering sluit de reikwijdte van de </w:t>
      </w:r>
      <w:proofErr w:type="spellStart"/>
      <w:r w:rsidRPr="00FF7098">
        <w:rPr>
          <w:rFonts w:ascii="Calibri" w:hAnsi="Calibri" w:cs="Calibri"/>
        </w:rPr>
        <w:t>GrIT</w:t>
      </w:r>
      <w:proofErr w:type="spellEnd"/>
      <w:r w:rsidRPr="00FF7098">
        <w:rPr>
          <w:rFonts w:ascii="Calibri" w:hAnsi="Calibri" w:cs="Calibri"/>
        </w:rPr>
        <w:t xml:space="preserve"> begroting beter aan bij de besturing. De cijfers die nu niet langer gepresenteerd worden blijven onderdeel van de jaarlijkse controle in het kader van de jaarrekening van Defensie.</w:t>
      </w:r>
    </w:p>
    <w:p w:rsidRPr="00FF7098" w:rsidR="00FF7098" w:rsidP="00FF7098" w:rsidRDefault="00FF7098" w14:paraId="67863C9B" w14:textId="77777777">
      <w:pPr>
        <w:pStyle w:val="Geenafstand"/>
        <w:rPr>
          <w:rFonts w:ascii="Calibri" w:hAnsi="Calibri" w:cs="Calibri"/>
          <w:color w:val="000000" w:themeColor="text1"/>
        </w:rPr>
      </w:pPr>
    </w:p>
    <w:p w:rsidRPr="00FF7098" w:rsidR="00FF7098" w:rsidP="00FF7098" w:rsidRDefault="00FF7098" w14:paraId="754C4741" w14:textId="7B903D22">
      <w:pPr>
        <w:pStyle w:val="Geenafstand"/>
        <w:rPr>
          <w:rFonts w:ascii="Calibri" w:hAnsi="Calibri" w:cs="Calibri"/>
          <w:color w:val="000000"/>
        </w:rPr>
      </w:pPr>
      <w:r w:rsidRPr="00FF7098">
        <w:rPr>
          <w:rFonts w:ascii="Calibri" w:hAnsi="Calibri" w:cs="Calibri"/>
          <w:color w:val="000000" w:themeColor="text1"/>
        </w:rPr>
        <w:t>De</w:t>
      </w:r>
      <w:r w:rsidRPr="00FF7098">
        <w:rPr>
          <w:rFonts w:ascii="Calibri" w:hAnsi="Calibri" w:cs="Calibri"/>
          <w:i/>
          <w:iCs/>
          <w:color w:val="000000" w:themeColor="text1"/>
        </w:rPr>
        <w:t xml:space="preserve"> </w:t>
      </w:r>
      <w:r w:rsidRPr="00FF7098">
        <w:rPr>
          <w:rFonts w:ascii="Calibri" w:hAnsi="Calibri" w:cs="Calibri"/>
        </w:rPr>
        <w:t>staatssecretaris van Defensie,</w:t>
      </w:r>
    </w:p>
    <w:p w:rsidRPr="00FF7098" w:rsidR="00FA6E6F" w:rsidP="00FF7098" w:rsidRDefault="00FF7098" w14:paraId="12F66975" w14:textId="6CADD788">
      <w:pPr>
        <w:pStyle w:val="Geenafstand"/>
        <w:rPr>
          <w:rFonts w:ascii="Calibri" w:hAnsi="Calibri" w:cs="Calibri"/>
          <w:color w:val="000000" w:themeColor="text1"/>
        </w:rPr>
      </w:pPr>
      <w:r w:rsidRPr="00FF7098">
        <w:rPr>
          <w:rFonts w:ascii="Calibri" w:hAnsi="Calibri" w:cs="Calibri"/>
          <w:color w:val="000000" w:themeColor="text1"/>
        </w:rPr>
        <w:t xml:space="preserve">G.P. </w:t>
      </w:r>
      <w:r w:rsidRPr="00FF7098" w:rsidR="00FA6E6F">
        <w:rPr>
          <w:rFonts w:ascii="Calibri" w:hAnsi="Calibri" w:cs="Calibri"/>
          <w:color w:val="000000" w:themeColor="text1"/>
        </w:rPr>
        <w:t>Tuinman</w:t>
      </w:r>
    </w:p>
    <w:p w:rsidRPr="00FF7098" w:rsidR="00F80165" w:rsidRDefault="00F80165" w14:paraId="12386DB8" w14:textId="77777777">
      <w:pPr>
        <w:rPr>
          <w:rFonts w:ascii="Calibri" w:hAnsi="Calibri" w:cs="Calibri"/>
        </w:rPr>
      </w:pPr>
    </w:p>
    <w:sectPr w:rsidRPr="00FF7098" w:rsidR="00F80165" w:rsidSect="001E6307">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7D17" w14:textId="77777777" w:rsidR="00FA6E6F" w:rsidRDefault="00FA6E6F" w:rsidP="00FA6E6F">
      <w:pPr>
        <w:spacing w:after="0" w:line="240" w:lineRule="auto"/>
      </w:pPr>
      <w:r>
        <w:separator/>
      </w:r>
    </w:p>
  </w:endnote>
  <w:endnote w:type="continuationSeparator" w:id="0">
    <w:p w14:paraId="48BDFE0B" w14:textId="77777777" w:rsidR="00FA6E6F" w:rsidRDefault="00FA6E6F" w:rsidP="00FA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D9CF" w14:textId="77777777" w:rsidR="00FA6E6F" w:rsidRDefault="00FA6E6F" w:rsidP="00FA6E6F">
      <w:pPr>
        <w:spacing w:after="0" w:line="240" w:lineRule="auto"/>
      </w:pPr>
      <w:r>
        <w:separator/>
      </w:r>
    </w:p>
  </w:footnote>
  <w:footnote w:type="continuationSeparator" w:id="0">
    <w:p w14:paraId="5639FFDA" w14:textId="77777777" w:rsidR="00FA6E6F" w:rsidRDefault="00FA6E6F" w:rsidP="00FA6E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6F"/>
    <w:rsid w:val="001E6307"/>
    <w:rsid w:val="006622F6"/>
    <w:rsid w:val="008754CE"/>
    <w:rsid w:val="00882272"/>
    <w:rsid w:val="00EA20A8"/>
    <w:rsid w:val="00F80165"/>
    <w:rsid w:val="00FA6E6F"/>
    <w:rsid w:val="00FC3DE8"/>
    <w:rsid w:val="00FF7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3414"/>
  <w15:chartTrackingRefBased/>
  <w15:docId w15:val="{659BC91A-3612-40C5-BFFA-E058AFF6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6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6E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6E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6E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6E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E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E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E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E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6E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6E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6E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6E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6E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E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E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E6F"/>
    <w:rPr>
      <w:rFonts w:eastAsiaTheme="majorEastAsia" w:cstheme="majorBidi"/>
      <w:color w:val="272727" w:themeColor="text1" w:themeTint="D8"/>
    </w:rPr>
  </w:style>
  <w:style w:type="paragraph" w:styleId="Titel">
    <w:name w:val="Title"/>
    <w:basedOn w:val="Standaard"/>
    <w:next w:val="Standaard"/>
    <w:link w:val="TitelChar"/>
    <w:uiPriority w:val="10"/>
    <w:qFormat/>
    <w:rsid w:val="00FA6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E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E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E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E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E6F"/>
    <w:rPr>
      <w:i/>
      <w:iCs/>
      <w:color w:val="404040" w:themeColor="text1" w:themeTint="BF"/>
    </w:rPr>
  </w:style>
  <w:style w:type="paragraph" w:styleId="Lijstalinea">
    <w:name w:val="List Paragraph"/>
    <w:basedOn w:val="Standaard"/>
    <w:uiPriority w:val="34"/>
    <w:qFormat/>
    <w:rsid w:val="00FA6E6F"/>
    <w:pPr>
      <w:ind w:left="720"/>
      <w:contextualSpacing/>
    </w:pPr>
  </w:style>
  <w:style w:type="character" w:styleId="Intensievebenadrukking">
    <w:name w:val="Intense Emphasis"/>
    <w:basedOn w:val="Standaardalinea-lettertype"/>
    <w:uiPriority w:val="21"/>
    <w:qFormat/>
    <w:rsid w:val="00FA6E6F"/>
    <w:rPr>
      <w:i/>
      <w:iCs/>
      <w:color w:val="0F4761" w:themeColor="accent1" w:themeShade="BF"/>
    </w:rPr>
  </w:style>
  <w:style w:type="paragraph" w:styleId="Duidelijkcitaat">
    <w:name w:val="Intense Quote"/>
    <w:basedOn w:val="Standaard"/>
    <w:next w:val="Standaard"/>
    <w:link w:val="DuidelijkcitaatChar"/>
    <w:uiPriority w:val="30"/>
    <w:qFormat/>
    <w:rsid w:val="00FA6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6E6F"/>
    <w:rPr>
      <w:i/>
      <w:iCs/>
      <w:color w:val="0F4761" w:themeColor="accent1" w:themeShade="BF"/>
    </w:rPr>
  </w:style>
  <w:style w:type="character" w:styleId="Intensieveverwijzing">
    <w:name w:val="Intense Reference"/>
    <w:basedOn w:val="Standaardalinea-lettertype"/>
    <w:uiPriority w:val="32"/>
    <w:qFormat/>
    <w:rsid w:val="00FA6E6F"/>
    <w:rPr>
      <w:b/>
      <w:bCs/>
      <w:smallCaps/>
      <w:color w:val="0F4761" w:themeColor="accent1" w:themeShade="BF"/>
      <w:spacing w:val="5"/>
    </w:rPr>
  </w:style>
  <w:style w:type="paragraph" w:customStyle="1" w:styleId="Paginanummer-Huisstijl">
    <w:name w:val="Paginanummer - Huisstijl"/>
    <w:basedOn w:val="Standaard"/>
    <w:uiPriority w:val="1"/>
    <w:rsid w:val="00FA6E6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A6E6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A6E6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A6E6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A6E6F"/>
    <w:rPr>
      <w:rFonts w:ascii="Verdana" w:eastAsia="SimSun" w:hAnsi="Verdana" w:cs="Mangal"/>
      <w:kern w:val="3"/>
      <w:sz w:val="18"/>
      <w:szCs w:val="21"/>
      <w:lang w:eastAsia="zh-CN" w:bidi="hi-IN"/>
      <w14:ligatures w14:val="none"/>
    </w:rPr>
  </w:style>
  <w:style w:type="paragraph" w:styleId="Geenafstand">
    <w:name w:val="No Spacing"/>
    <w:uiPriority w:val="1"/>
    <w:qFormat/>
    <w:rsid w:val="00FF70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361</ap:Words>
  <ap:Characters>1987</ap:Characters>
  <ap:DocSecurity>0</ap:DocSecurity>
  <ap:Lines>16</ap:Lines>
  <ap:Paragraphs>4</ap:Paragraphs>
  <ap:ScaleCrop>false</ap:ScaleCrop>
  <ap:LinksUpToDate>false</ap:LinksUpToDate>
  <ap:CharactersWithSpaces>2344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2025-07-08T10:52:00.0000000Z</dcterms:created>
  <dcterms:modified xsi:type="dcterms:W3CDTF">2025-07-08T10:52:00.0000000Z</dcterms:modified>
  <version/>
  <category/>
</coreProperties>
</file>